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C5913" w:rsidR="008C5913" w:rsidP="04E9837C" w:rsidRDefault="058F7100" w14:paraId="30C053BD" w14:textId="1CF32C59">
      <w:pPr>
        <w:jc w:val="center"/>
        <w:rPr>
          <w:color w:val="auto"/>
          <w:kern w:val="0"/>
          <w:sz w:val="22"/>
          <w:szCs w:val="22"/>
        </w:rPr>
      </w:pPr>
      <w:r>
        <w:t xml:space="preserve"> </w:t>
      </w:r>
      <w:r w:rsidR="008C5913">
        <w:rPr>
          <w:noProof/>
        </w:rPr>
        <w:drawing>
          <wp:inline distT="0" distB="0" distL="0" distR="0" wp14:anchorId="7589564A" wp14:editId="11BF3CAF">
            <wp:extent cx="3705225" cy="942975"/>
            <wp:effectExtent l="0" t="0" r="9525" b="9525"/>
            <wp:docPr id="1042959570" name="Picture 2" descr="A blue text on a black background&#10;&#10;Description automatically generated">
              <a:extLst xmlns:a="http://schemas.openxmlformats.org/drawingml/2006/main">
                <a:ext uri="{FF2B5EF4-FFF2-40B4-BE49-F238E27FC236}">
                  <a16:creationId xmlns:a16="http://schemas.microsoft.com/office/drawing/2014/main" id="{5DE2EFB3-0122-4858-8DB2-A175600560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00AF5FA6">
        <w:tab/>
      </w:r>
      <w:r w:rsidR="008C5913">
        <w:tab/>
      </w:r>
      <w:r w:rsidR="008C5913">
        <w:tab/>
      </w:r>
      <w:r w:rsidR="008C5913">
        <w:tab/>
      </w:r>
    </w:p>
    <w:p w:rsidRPr="008C5913" w:rsidR="008C5913" w:rsidP="008C5913" w:rsidRDefault="008C5913" w14:paraId="184B056D" w14:textId="5BA625DC">
      <w:pPr>
        <w:jc w:val="right"/>
        <w:rPr>
          <w:color w:val="auto"/>
          <w:kern w:val="0"/>
          <w:sz w:val="22"/>
          <w:szCs w:val="22"/>
        </w:rPr>
      </w:pPr>
    </w:p>
    <w:p w:rsidRPr="006E75E6" w:rsidR="00DD4E6A" w:rsidP="006E75E6" w:rsidRDefault="00F02A9A" w14:paraId="5918B223" w14:textId="28E3DE53">
      <w:pPr>
        <w:jc w:val="right"/>
        <w:rPr>
          <w:color w:val="auto"/>
          <w:kern w:val="0"/>
          <w:sz w:val="22"/>
          <w:szCs w:val="22"/>
        </w:rPr>
        <w:sectPr w:rsidRPr="006E75E6" w:rsidR="00DD4E6A" w:rsidSect="005406BE">
          <w:headerReference w:type="even" r:id="rId11"/>
          <w:headerReference w:type="default" r:id="rId12"/>
          <w:footerReference w:type="even" r:id="rId13"/>
          <w:footerReference w:type="default" r:id="rId14"/>
          <w:headerReference w:type="first" r:id="rId15"/>
          <w:footerReference w:type="first" r:id="rId16"/>
          <w:pgSz w:w="12240" w:h="15840" w:orient="portrait"/>
          <w:pgMar w:top="900" w:right="1440" w:bottom="1440" w:left="1440" w:header="180" w:footer="720" w:gutter="0"/>
          <w:cols w:space="720"/>
          <w:noEndnote/>
          <w:docGrid w:linePitch="272"/>
        </w:sectPr>
      </w:pPr>
      <w:r>
        <w:rPr>
          <w:color w:val="auto"/>
          <w:kern w:val="0"/>
          <w:sz w:val="22"/>
          <w:szCs w:val="22"/>
        </w:rPr>
        <w:tab/>
      </w:r>
    </w:p>
    <w:p w:rsidR="006E75E6" w:rsidP="04E9837C" w:rsidRDefault="689F80D1" w14:paraId="41303EA6" w14:textId="3BA5ED8A">
      <w:pPr>
        <w:pBdr>
          <w:bottom w:val="single" w:color="auto" w:sz="12" w:space="1"/>
        </w:pBdr>
        <w:jc w:val="center"/>
        <w:rPr>
          <w:rFonts w:ascii="Calibri Light" w:hAnsi="Calibri Light" w:cs="Calibri Light"/>
          <w:b/>
          <w:bCs/>
          <w:i/>
          <w:iCs/>
          <w:sz w:val="32"/>
          <w:szCs w:val="32"/>
        </w:rPr>
      </w:pPr>
      <w:r w:rsidRPr="04E9837C">
        <w:rPr>
          <w:rFonts w:ascii="Calibri Light" w:hAnsi="Calibri Light" w:cs="Calibri Light"/>
          <w:b/>
          <w:bCs/>
          <w:i/>
          <w:iCs/>
          <w:sz w:val="32"/>
          <w:szCs w:val="32"/>
        </w:rPr>
        <w:t>Planning and Budget Steering Committee</w:t>
      </w:r>
    </w:p>
    <w:p w:rsidR="689F80D1" w:rsidP="06C6C207" w:rsidRDefault="7C8A3AC9" w14:paraId="584213AB" w14:textId="31E6497E">
      <w:pPr>
        <w:pBdr>
          <w:bottom w:val="single" w:color="FF000000" w:sz="12" w:space="1"/>
        </w:pBdr>
        <w:jc w:val="center"/>
        <w:rPr>
          <w:rFonts w:ascii="Calibri Light" w:hAnsi="Calibri Light" w:cs="Calibri Light"/>
          <w:b w:val="1"/>
          <w:bCs w:val="1"/>
          <w:i w:val="1"/>
          <w:iCs w:val="1"/>
          <w:sz w:val="32"/>
          <w:szCs w:val="32"/>
        </w:rPr>
      </w:pPr>
      <w:r w:rsidRPr="06C6C207" w:rsidR="7C8A3AC9">
        <w:rPr>
          <w:rFonts w:ascii="Calibri Light" w:hAnsi="Calibri Light" w:cs="Calibri Light"/>
          <w:b w:val="1"/>
          <w:bCs w:val="1"/>
          <w:i w:val="1"/>
          <w:iCs w:val="1"/>
          <w:sz w:val="32"/>
          <w:szCs w:val="32"/>
        </w:rPr>
        <w:t xml:space="preserve">Meeting </w:t>
      </w:r>
      <w:r w:rsidRPr="06C6C207" w:rsidR="14C8CBE0">
        <w:rPr>
          <w:rFonts w:ascii="Calibri Light" w:hAnsi="Calibri Light" w:cs="Calibri Light"/>
          <w:b w:val="1"/>
          <w:bCs w:val="1"/>
          <w:i w:val="1"/>
          <w:iCs w:val="1"/>
          <w:sz w:val="32"/>
          <w:szCs w:val="32"/>
        </w:rPr>
        <w:t>Notes</w:t>
      </w:r>
    </w:p>
    <w:p w:rsidR="0599C615" w:rsidP="239BF637" w:rsidRDefault="0599C615" w14:paraId="31BEF189" w14:textId="32C5E2B5">
      <w:pPr>
        <w:pBdr>
          <w:bottom w:val="single" w:color="000000" w:sz="12" w:space="1"/>
        </w:pBdr>
        <w:jc w:val="center"/>
      </w:pPr>
      <w:r w:rsidRPr="239BF637">
        <w:rPr>
          <w:rFonts w:ascii="Calibri Light" w:hAnsi="Calibri Light" w:cs="Calibri Light"/>
          <w:b/>
          <w:bCs/>
          <w:i/>
          <w:iCs/>
          <w:sz w:val="32"/>
          <w:szCs w:val="32"/>
        </w:rPr>
        <w:t xml:space="preserve">September </w:t>
      </w:r>
      <w:r w:rsidRPr="239BF637" w:rsidR="0291768C">
        <w:rPr>
          <w:rFonts w:ascii="Calibri Light" w:hAnsi="Calibri Light" w:cs="Calibri Light"/>
          <w:b/>
          <w:bCs/>
          <w:i/>
          <w:iCs/>
          <w:sz w:val="32"/>
          <w:szCs w:val="32"/>
        </w:rPr>
        <w:t>16</w:t>
      </w:r>
      <w:r w:rsidRPr="239BF637">
        <w:rPr>
          <w:rFonts w:ascii="Calibri Light" w:hAnsi="Calibri Light" w:cs="Calibri Light"/>
          <w:b/>
          <w:bCs/>
          <w:i/>
          <w:iCs/>
          <w:sz w:val="32"/>
          <w:szCs w:val="32"/>
        </w:rPr>
        <w:t>, 2026</w:t>
      </w:r>
    </w:p>
    <w:p w:rsidRPr="006C11D7" w:rsidR="0086243C" w:rsidP="29626DDE" w:rsidRDefault="41FEC91E" w14:paraId="5935CCCD" w14:textId="16A0E92D">
      <w:pPr>
        <w:rPr>
          <w:rFonts w:asciiTheme="minorHAnsi" w:hAnsiTheme="minorHAnsi" w:cstheme="minorBidi"/>
          <w:color w:val="auto"/>
          <w:sz w:val="24"/>
          <w:szCs w:val="24"/>
        </w:rPr>
      </w:pPr>
      <w:r w:rsidRPr="29626DDE">
        <w:rPr>
          <w:rFonts w:asciiTheme="minorHAnsi" w:hAnsiTheme="minorHAnsi" w:cstheme="minorBidi"/>
          <w:b/>
          <w:bCs/>
          <w:i/>
          <w:iCs/>
          <w:sz w:val="24"/>
          <w:szCs w:val="24"/>
        </w:rPr>
        <w:t xml:space="preserve">Co-Chairs: </w:t>
      </w:r>
      <w:r w:rsidRPr="29626DDE" w:rsidR="25A79638">
        <w:rPr>
          <w:rFonts w:asciiTheme="minorHAnsi" w:hAnsiTheme="minorHAnsi" w:cstheme="minorBidi"/>
          <w:color w:val="auto"/>
          <w:sz w:val="24"/>
          <w:szCs w:val="24"/>
        </w:rPr>
        <w:t xml:space="preserve">Henry Hua </w:t>
      </w:r>
      <w:r w:rsidRPr="29626DDE" w:rsidR="414B063E">
        <w:rPr>
          <w:rFonts w:asciiTheme="minorHAnsi" w:hAnsiTheme="minorHAnsi" w:cstheme="minorBidi"/>
          <w:color w:val="auto"/>
          <w:sz w:val="24"/>
          <w:szCs w:val="24"/>
        </w:rPr>
        <w:t xml:space="preserve">(Vice President of Administrative Services) </w:t>
      </w:r>
      <w:r w:rsidRPr="29626DDE" w:rsidR="25A79638">
        <w:rPr>
          <w:rFonts w:asciiTheme="minorHAnsi" w:hAnsiTheme="minorHAnsi" w:cstheme="minorBidi"/>
          <w:color w:val="auto"/>
          <w:sz w:val="24"/>
          <w:szCs w:val="24"/>
        </w:rPr>
        <w:t>and</w:t>
      </w:r>
      <w:r w:rsidRPr="29626DDE" w:rsidR="0EAA96AA">
        <w:rPr>
          <w:rFonts w:asciiTheme="minorHAnsi" w:hAnsiTheme="minorHAnsi" w:cstheme="minorBidi"/>
          <w:color w:val="auto"/>
          <w:sz w:val="24"/>
          <w:szCs w:val="24"/>
        </w:rPr>
        <w:t xml:space="preserve"> Bridget Kominek</w:t>
      </w:r>
      <w:r w:rsidRPr="29626DDE" w:rsidR="4C3C6DF8">
        <w:rPr>
          <w:rFonts w:asciiTheme="minorHAnsi" w:hAnsiTheme="minorHAnsi" w:cstheme="minorBidi"/>
          <w:color w:val="auto"/>
          <w:sz w:val="24"/>
          <w:szCs w:val="24"/>
        </w:rPr>
        <w:t xml:space="preserve"> (Faculty Senate President</w:t>
      </w:r>
      <w:r w:rsidRPr="29626DDE" w:rsidR="6654B90A">
        <w:rPr>
          <w:rFonts w:asciiTheme="minorHAnsi" w:hAnsiTheme="minorHAnsi" w:cstheme="minorBidi"/>
          <w:color w:val="auto"/>
          <w:sz w:val="24"/>
          <w:szCs w:val="24"/>
        </w:rPr>
        <w:t>—2024-2027</w:t>
      </w:r>
      <w:r w:rsidRPr="29626DDE" w:rsidR="4C3C6DF8">
        <w:rPr>
          <w:rFonts w:asciiTheme="minorHAnsi" w:hAnsiTheme="minorHAnsi" w:cstheme="minorBidi"/>
          <w:color w:val="auto"/>
          <w:sz w:val="24"/>
          <w:szCs w:val="24"/>
        </w:rPr>
        <w:t>)</w:t>
      </w:r>
    </w:p>
    <w:p w:rsidRPr="006C11D7" w:rsidR="0086243C" w:rsidP="7DFD06E0" w:rsidRDefault="14C9EC96" w14:paraId="00736356" w14:textId="4ADC4E1C">
      <w:pPr>
        <w:rPr>
          <w:rFonts w:ascii="Calibri" w:hAnsi="Calibri" w:cs="Arial" w:asciiTheme="minorAscii" w:hAnsiTheme="minorAscii" w:cstheme="minorBidi"/>
          <w:color w:val="000000" w:themeColor="text1"/>
          <w:sz w:val="24"/>
          <w:szCs w:val="24"/>
        </w:rPr>
      </w:pPr>
      <w:r w:rsidRPr="4659BD0D" w:rsidR="3C5FE1A3">
        <w:rPr>
          <w:rFonts w:ascii="Calibri" w:hAnsi="Calibri" w:cs="Arial" w:asciiTheme="minorAscii" w:hAnsiTheme="minorAscii" w:cstheme="minorBidi"/>
          <w:b w:val="1"/>
          <w:bCs w:val="1"/>
          <w:i w:val="1"/>
          <w:iCs w:val="1"/>
          <w:color w:val="000000" w:themeColor="text1" w:themeTint="FF" w:themeShade="FF"/>
          <w:sz w:val="24"/>
          <w:szCs w:val="24"/>
        </w:rPr>
        <w:t>Members:</w:t>
      </w:r>
      <w:r w:rsidRPr="4659BD0D" w:rsidR="764A9161">
        <w:rPr>
          <w:rFonts w:ascii="Calibri" w:hAnsi="Calibri" w:cs="Arial" w:asciiTheme="minorAscii" w:hAnsiTheme="minorAscii" w:cstheme="minorBidi"/>
          <w:b w:val="1"/>
          <w:bCs w:val="1"/>
          <w:i w:val="1"/>
          <w:iCs w:val="1"/>
          <w:color w:val="000000" w:themeColor="text1" w:themeTint="FF" w:themeShade="FF"/>
          <w:sz w:val="24"/>
          <w:szCs w:val="24"/>
        </w:rPr>
        <w:t xml:space="preserve"> </w:t>
      </w:r>
      <w:r w:rsidRPr="4659BD0D" w:rsidR="4303CDE5">
        <w:rPr>
          <w:rFonts w:ascii="Calibri" w:hAnsi="Calibri" w:cs="Arial" w:asciiTheme="minorAscii" w:hAnsiTheme="minorAscii" w:cstheme="minorBidi"/>
          <w:color w:val="000000" w:themeColor="text1" w:themeTint="FF" w:themeShade="FF"/>
          <w:sz w:val="24"/>
          <w:szCs w:val="24"/>
        </w:rPr>
        <w:t xml:space="preserve">Grant </w:t>
      </w:r>
      <w:r w:rsidRPr="4659BD0D" w:rsidR="4303CDE5">
        <w:rPr>
          <w:rFonts w:ascii="Calibri" w:hAnsi="Calibri" w:cs="Arial" w:asciiTheme="minorAscii" w:hAnsiTheme="minorAscii" w:cstheme="minorBidi"/>
          <w:color w:val="000000" w:themeColor="text1" w:themeTint="FF" w:themeShade="FF"/>
          <w:sz w:val="24"/>
          <w:szCs w:val="24"/>
        </w:rPr>
        <w:t>Linsell</w:t>
      </w:r>
      <w:r w:rsidRPr="4659BD0D" w:rsidR="4303CDE5">
        <w:rPr>
          <w:rFonts w:ascii="Calibri" w:hAnsi="Calibri" w:cs="Arial" w:asciiTheme="minorAscii" w:hAnsiTheme="minorAscii" w:cstheme="minorBidi"/>
          <w:color w:val="000000" w:themeColor="text1" w:themeTint="FF" w:themeShade="FF"/>
          <w:sz w:val="24"/>
          <w:szCs w:val="24"/>
        </w:rPr>
        <w:t xml:space="preserve"> (Manager Representative</w:t>
      </w:r>
      <w:r w:rsidRPr="4659BD0D" w:rsidR="55156C7A">
        <w:rPr>
          <w:rFonts w:ascii="Calibri" w:hAnsi="Calibri" w:cs="Arial" w:asciiTheme="minorAscii" w:hAnsiTheme="minorAscii" w:cstheme="minorBidi"/>
          <w:color w:val="000000" w:themeColor="text1" w:themeTint="FF" w:themeShade="FF"/>
          <w:sz w:val="24"/>
          <w:szCs w:val="24"/>
        </w:rPr>
        <w:t>—2026-2027</w:t>
      </w:r>
      <w:r w:rsidRPr="4659BD0D" w:rsidR="4303CDE5">
        <w:rPr>
          <w:rFonts w:ascii="Calibri" w:hAnsi="Calibri" w:cs="Arial" w:asciiTheme="minorAscii" w:hAnsiTheme="minorAscii" w:cstheme="minorBidi"/>
          <w:color w:val="000000" w:themeColor="text1" w:themeTint="FF" w:themeShade="FF"/>
          <w:sz w:val="24"/>
          <w:szCs w:val="24"/>
        </w:rPr>
        <w:t xml:space="preserve">), </w:t>
      </w:r>
      <w:r w:rsidRPr="4659BD0D" w:rsidR="2E35AC3F">
        <w:rPr>
          <w:rFonts w:ascii="Calibri" w:hAnsi="Calibri" w:cs="Arial" w:asciiTheme="minorAscii" w:hAnsiTheme="minorAscii" w:cstheme="minorBidi"/>
          <w:color w:val="000000" w:themeColor="text1" w:themeTint="FF" w:themeShade="FF"/>
          <w:sz w:val="24"/>
          <w:szCs w:val="24"/>
        </w:rPr>
        <w:t>Flor Huerta</w:t>
      </w:r>
      <w:r w:rsidRPr="4659BD0D" w:rsidR="4303CDE5">
        <w:rPr>
          <w:rFonts w:ascii="Calibri" w:hAnsi="Calibri" w:cs="Arial" w:asciiTheme="minorAscii" w:hAnsiTheme="minorAscii" w:cstheme="minorBidi"/>
          <w:color w:val="000000" w:themeColor="text1" w:themeTint="FF" w:themeShade="FF"/>
          <w:sz w:val="24"/>
          <w:szCs w:val="24"/>
        </w:rPr>
        <w:t xml:space="preserve"> (Manager Representative</w:t>
      </w:r>
      <w:r w:rsidRPr="4659BD0D" w:rsidR="628C3D99">
        <w:rPr>
          <w:rFonts w:ascii="Calibri" w:hAnsi="Calibri" w:cs="Arial" w:asciiTheme="minorAscii" w:hAnsiTheme="minorAscii" w:cstheme="minorBidi"/>
          <w:color w:val="000000" w:themeColor="text1" w:themeTint="FF" w:themeShade="FF"/>
          <w:sz w:val="24"/>
          <w:szCs w:val="24"/>
        </w:rPr>
        <w:t>—2026-2027</w:t>
      </w:r>
      <w:r w:rsidRPr="4659BD0D" w:rsidR="4303CDE5">
        <w:rPr>
          <w:rFonts w:ascii="Calibri" w:hAnsi="Calibri" w:cs="Arial" w:asciiTheme="minorAscii" w:hAnsiTheme="minorAscii" w:cstheme="minorBidi"/>
          <w:color w:val="000000" w:themeColor="text1" w:themeTint="FF" w:themeShade="FF"/>
          <w:sz w:val="24"/>
          <w:szCs w:val="24"/>
        </w:rPr>
        <w:t>), Gilberto Valencia (Classified Professional Representative</w:t>
      </w:r>
      <w:r w:rsidRPr="4659BD0D" w:rsidR="14741C94">
        <w:rPr>
          <w:rFonts w:ascii="Calibri" w:hAnsi="Calibri" w:cs="Arial" w:asciiTheme="minorAscii" w:hAnsiTheme="minorAscii" w:cstheme="minorBidi"/>
          <w:color w:val="000000" w:themeColor="text1" w:themeTint="FF" w:themeShade="FF"/>
          <w:sz w:val="24"/>
          <w:szCs w:val="24"/>
        </w:rPr>
        <w:t>—2025-2027</w:t>
      </w:r>
      <w:r w:rsidRPr="4659BD0D" w:rsidR="4303CDE5">
        <w:rPr>
          <w:rFonts w:ascii="Calibri" w:hAnsi="Calibri" w:cs="Arial" w:asciiTheme="minorAscii" w:hAnsiTheme="minorAscii" w:cstheme="minorBidi"/>
          <w:color w:val="000000" w:themeColor="text1" w:themeTint="FF" w:themeShade="FF"/>
          <w:sz w:val="24"/>
          <w:szCs w:val="24"/>
        </w:rPr>
        <w:t>)</w:t>
      </w:r>
      <w:r w:rsidRPr="4659BD0D" w:rsidR="495B967D">
        <w:rPr>
          <w:rFonts w:ascii="Calibri" w:hAnsi="Calibri" w:cs="Arial" w:asciiTheme="minorAscii" w:hAnsiTheme="minorAscii" w:cstheme="minorBidi"/>
          <w:color w:val="000000" w:themeColor="text1" w:themeTint="FF" w:themeShade="FF"/>
          <w:sz w:val="24"/>
          <w:szCs w:val="24"/>
        </w:rPr>
        <w:t xml:space="preserve">, </w:t>
      </w:r>
      <w:r w:rsidRPr="4659BD0D" w:rsidR="118E1805">
        <w:rPr>
          <w:rFonts w:ascii="Calibri" w:hAnsi="Calibri" w:cs="Arial" w:asciiTheme="minorAscii" w:hAnsiTheme="minorAscii" w:cstheme="minorBidi"/>
          <w:color w:val="000000" w:themeColor="text1" w:themeTint="FF" w:themeShade="FF"/>
          <w:sz w:val="24"/>
          <w:szCs w:val="24"/>
        </w:rPr>
        <w:t>Ryan Patterson</w:t>
      </w:r>
      <w:r w:rsidRPr="4659BD0D" w:rsidR="495B967D">
        <w:rPr>
          <w:rFonts w:ascii="Calibri" w:hAnsi="Calibri" w:cs="Arial" w:asciiTheme="minorAscii" w:hAnsiTheme="minorAscii" w:cstheme="minorBidi"/>
          <w:color w:val="000000" w:themeColor="text1" w:themeTint="FF" w:themeShade="FF"/>
          <w:sz w:val="24"/>
          <w:szCs w:val="24"/>
        </w:rPr>
        <w:t xml:space="preserve"> (Classified Professional Representative</w:t>
      </w:r>
      <w:r w:rsidRPr="4659BD0D" w:rsidR="4B983729">
        <w:rPr>
          <w:rFonts w:ascii="Calibri" w:hAnsi="Calibri" w:cs="Arial" w:asciiTheme="minorAscii" w:hAnsiTheme="minorAscii" w:cstheme="minorBidi"/>
          <w:color w:val="000000" w:themeColor="text1" w:themeTint="FF" w:themeShade="FF"/>
          <w:sz w:val="24"/>
          <w:szCs w:val="24"/>
        </w:rPr>
        <w:t>—2025-2027</w:t>
      </w:r>
      <w:r w:rsidRPr="4659BD0D" w:rsidR="495B967D">
        <w:rPr>
          <w:rFonts w:ascii="Calibri" w:hAnsi="Calibri" w:cs="Arial" w:asciiTheme="minorAscii" w:hAnsiTheme="minorAscii" w:cstheme="minorBidi"/>
          <w:color w:val="000000" w:themeColor="text1" w:themeTint="FF" w:themeShade="FF"/>
          <w:sz w:val="24"/>
          <w:szCs w:val="24"/>
        </w:rPr>
        <w:t xml:space="preserve">), </w:t>
      </w:r>
      <w:r w:rsidRPr="4659BD0D" w:rsidR="7AEA36CE">
        <w:rPr>
          <w:rFonts w:ascii="Calibri" w:hAnsi="Calibri" w:cs="Arial" w:asciiTheme="minorAscii" w:hAnsiTheme="minorAscii" w:cstheme="minorBidi"/>
          <w:color w:val="000000" w:themeColor="text1" w:themeTint="FF" w:themeShade="FF"/>
          <w:sz w:val="24"/>
          <w:szCs w:val="24"/>
        </w:rPr>
        <w:t>David Francisco Lopez</w:t>
      </w:r>
      <w:r w:rsidRPr="4659BD0D" w:rsidR="495B967D">
        <w:rPr>
          <w:rFonts w:ascii="Calibri" w:hAnsi="Calibri" w:cs="Arial" w:asciiTheme="minorAscii" w:hAnsiTheme="minorAscii" w:cstheme="minorBidi"/>
          <w:color w:val="000000" w:themeColor="text1" w:themeTint="FF" w:themeShade="FF"/>
          <w:sz w:val="24"/>
          <w:szCs w:val="24"/>
        </w:rPr>
        <w:t xml:space="preserve"> (Faculty Senate </w:t>
      </w:r>
      <w:r w:rsidRPr="4659BD0D" w:rsidR="62FDD8EF">
        <w:rPr>
          <w:rFonts w:ascii="Calibri" w:hAnsi="Calibri" w:cs="Arial" w:asciiTheme="minorAscii" w:hAnsiTheme="minorAscii" w:cstheme="minorBidi"/>
          <w:color w:val="000000" w:themeColor="text1" w:themeTint="FF" w:themeShade="FF"/>
          <w:sz w:val="24"/>
          <w:szCs w:val="24"/>
        </w:rPr>
        <w:t>President Elect—2026-2027</w:t>
      </w:r>
      <w:r w:rsidRPr="4659BD0D" w:rsidR="495B967D">
        <w:rPr>
          <w:rFonts w:ascii="Calibri" w:hAnsi="Calibri" w:cs="Arial" w:asciiTheme="minorAscii" w:hAnsiTheme="minorAscii" w:cstheme="minorBidi"/>
          <w:color w:val="000000" w:themeColor="text1" w:themeTint="FF" w:themeShade="FF"/>
          <w:sz w:val="24"/>
          <w:szCs w:val="24"/>
        </w:rPr>
        <w:t>)</w:t>
      </w:r>
    </w:p>
    <w:p w:rsidR="06C6C207" w:rsidP="4659BD0D" w:rsidRDefault="06C6C207" w14:paraId="12C66CAE" w14:textId="37802378">
      <w:pPr>
        <w:rPr>
          <w:rFonts w:ascii="Calibri" w:hAnsi="Calibri" w:cs="Arial" w:asciiTheme="minorAscii" w:hAnsiTheme="minorAscii" w:cstheme="minorBidi"/>
          <w:color w:val="auto"/>
          <w:sz w:val="24"/>
          <w:szCs w:val="24"/>
        </w:rPr>
      </w:pPr>
      <w:r w:rsidRPr="4659BD0D" w:rsidR="4DD16061">
        <w:rPr>
          <w:rFonts w:ascii="Calibri" w:hAnsi="Calibri" w:cs="Arial" w:asciiTheme="minorAscii" w:hAnsiTheme="minorAscii" w:cstheme="minorBidi"/>
          <w:b w:val="1"/>
          <w:bCs w:val="1"/>
          <w:i w:val="1"/>
          <w:iCs w:val="1"/>
          <w:color w:val="000000" w:themeColor="text1" w:themeTint="FF" w:themeShade="FF"/>
          <w:sz w:val="24"/>
          <w:szCs w:val="24"/>
        </w:rPr>
        <w:t xml:space="preserve">Resource Members: </w:t>
      </w:r>
      <w:r w:rsidRPr="4659BD0D" w:rsidR="1AE76835">
        <w:rPr>
          <w:rFonts w:ascii="Calibri" w:hAnsi="Calibri" w:cs="Arial" w:asciiTheme="minorAscii" w:hAnsiTheme="minorAscii" w:cstheme="minorBidi"/>
          <w:color w:val="000000" w:themeColor="text1" w:themeTint="FF" w:themeShade="FF"/>
          <w:sz w:val="24"/>
          <w:szCs w:val="24"/>
        </w:rPr>
        <w:t>Daniel Berumen (Director of the Office of Institutional Effectiveness)</w:t>
      </w:r>
      <w:r w:rsidRPr="4659BD0D" w:rsidR="347F5F0C">
        <w:rPr>
          <w:rFonts w:ascii="Calibri" w:hAnsi="Calibri" w:cs="Arial" w:asciiTheme="minorAscii" w:hAnsiTheme="minorAscii" w:cstheme="minorBidi"/>
          <w:color w:val="auto"/>
          <w:sz w:val="24"/>
          <w:szCs w:val="24"/>
        </w:rPr>
        <w:t>, Sonia De La Torre (Vice President of Student Services)</w:t>
      </w:r>
    </w:p>
    <w:p w:rsidR="07CC96AE" w:rsidP="06C6C207" w:rsidRDefault="07CC96AE" w14:paraId="46A642CD" w14:textId="2B1F433C">
      <w:pPr>
        <w:widowControl w:val="0"/>
        <w:spacing w:after="0" w:line="240" w:lineRule="auto"/>
      </w:pPr>
      <w:r w:rsidRPr="16A7CE36" w:rsidR="07CC96AE">
        <w:rPr>
          <w:rFonts w:ascii="Calibri" w:hAnsi="Calibri" w:eastAsia="Calibri" w:cs="Calibri"/>
          <w:b w:val="1"/>
          <w:bCs w:val="1"/>
          <w:i w:val="0"/>
          <w:iCs w:val="0"/>
          <w:caps w:val="0"/>
          <w:smallCaps w:val="0"/>
          <w:noProof w:val="0"/>
          <w:color w:val="000000" w:themeColor="text1" w:themeTint="FF" w:themeShade="FF"/>
          <w:sz w:val="24"/>
          <w:szCs w:val="24"/>
          <w:lang w:val="en-US"/>
        </w:rPr>
        <w:t>Guests:</w:t>
      </w:r>
      <w:r w:rsidRPr="16A7CE36" w:rsidR="07CC96A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Matthew Garcia Juarez (Student), Todd Smith (Faculty, Fine Arts), Angela Henderson (Dean, Natural Sciences)</w:t>
      </w:r>
    </w:p>
    <w:p w:rsidR="16A7CE36" w:rsidP="16A7CE36" w:rsidRDefault="16A7CE36" w14:paraId="736124E3" w14:textId="44C8EFE4">
      <w:pPr>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31817D2E" w:rsidP="16A7CE36" w:rsidRDefault="31817D2E" w14:paraId="4BCFC99C" w14:textId="1438236B">
      <w:pPr>
        <w:widowControl w:val="0"/>
        <w:spacing w:after="0" w:line="240" w:lineRule="auto"/>
      </w:pPr>
      <w:r w:rsidRPr="16A7CE36" w:rsidR="31817D2E">
        <w:rPr>
          <w:rFonts w:ascii="Calibri" w:hAnsi="Calibri" w:eastAsia="Calibri" w:cs="Calibri"/>
          <w:b w:val="1"/>
          <w:bCs w:val="1"/>
          <w:i w:val="0"/>
          <w:iCs w:val="0"/>
          <w:caps w:val="0"/>
          <w:smallCaps w:val="0"/>
          <w:noProof w:val="0"/>
          <w:color w:val="000000" w:themeColor="text1" w:themeTint="FF" w:themeShade="FF"/>
          <w:sz w:val="24"/>
          <w:szCs w:val="24"/>
          <w:lang w:val="en-US"/>
        </w:rPr>
        <w:t>Recorder:</w:t>
      </w:r>
      <w:r w:rsidRPr="16A7CE36" w:rsidR="31817D2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Bianca Gladen</w:t>
      </w:r>
    </w:p>
    <w:p w:rsidR="07CC96AE" w:rsidP="06C6C207" w:rsidRDefault="07CC96AE" w14:paraId="04400FCB" w14:textId="5946157D">
      <w:pPr>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6C6C207" w:rsidR="07CC96AE">
        <w:rPr>
          <w:rFonts w:ascii="Calibri" w:hAnsi="Calibri" w:eastAsia="Calibri" w:cs="Calibri"/>
          <w:b w:val="1"/>
          <w:bCs w:val="1"/>
          <w:i w:val="0"/>
          <w:iCs w:val="0"/>
          <w:caps w:val="0"/>
          <w:smallCaps w:val="0"/>
          <w:noProof w:val="0"/>
          <w:color w:val="000000" w:themeColor="text1" w:themeTint="FF" w:themeShade="FF"/>
          <w:sz w:val="24"/>
          <w:szCs w:val="24"/>
          <w:lang w:val="en-US"/>
        </w:rPr>
        <w:t>Absent:</w:t>
      </w:r>
      <w:r w:rsidRPr="06C6C207" w:rsidR="07CC96A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Daniel Berumen, Anita Carlos, Mary Bogan, Carlos Ayon, Abenezer </w:t>
      </w:r>
      <w:r w:rsidRPr="06C6C207" w:rsidR="07CC96AE">
        <w:rPr>
          <w:rFonts w:ascii="Calibri" w:hAnsi="Calibri" w:eastAsia="Calibri" w:cs="Calibri"/>
          <w:b w:val="0"/>
          <w:bCs w:val="0"/>
          <w:i w:val="0"/>
          <w:iCs w:val="0"/>
          <w:caps w:val="0"/>
          <w:smallCaps w:val="0"/>
          <w:noProof w:val="0"/>
          <w:color w:val="000000" w:themeColor="text1" w:themeTint="FF" w:themeShade="FF"/>
          <w:sz w:val="24"/>
          <w:szCs w:val="24"/>
          <w:lang w:val="en-US"/>
        </w:rPr>
        <w:t>Tweodros</w:t>
      </w:r>
      <w:r w:rsidRPr="06C6C207" w:rsidR="07CC96AE">
        <w:rPr>
          <w:rFonts w:ascii="Calibri" w:hAnsi="Calibri" w:eastAsia="Calibri" w:cs="Calibri"/>
          <w:b w:val="0"/>
          <w:bCs w:val="0"/>
          <w:i w:val="0"/>
          <w:iCs w:val="0"/>
          <w:caps w:val="0"/>
          <w:smallCaps w:val="0"/>
          <w:noProof w:val="0"/>
          <w:color w:val="000000" w:themeColor="text1" w:themeTint="FF" w:themeShade="FF"/>
          <w:sz w:val="24"/>
          <w:szCs w:val="24"/>
          <w:lang w:val="en-US"/>
        </w:rPr>
        <w:t>, Jamie Alexander, Linda Verduzco</w:t>
      </w:r>
    </w:p>
    <w:p w:rsidRPr="006C11D7" w:rsidR="00DD4E6A" w:rsidP="29626DDE" w:rsidRDefault="00DD4E6A" w14:paraId="630DEBEA" w14:textId="7EB0F630">
      <w:pPr>
        <w:pBdr>
          <w:bottom w:val="single" w:color="auto" w:sz="12" w:space="1"/>
        </w:pBdr>
        <w:rPr>
          <w:rFonts w:asciiTheme="minorHAnsi" w:hAnsiTheme="minorHAnsi" w:cstheme="minorBidi"/>
          <w:b/>
          <w:bCs/>
          <w:i/>
          <w:iCs/>
          <w:sz w:val="24"/>
          <w:szCs w:val="24"/>
        </w:rPr>
      </w:pPr>
    </w:p>
    <w:p w:rsidRPr="00CD16F7" w:rsidR="006321F0" w:rsidP="006C11D7" w:rsidRDefault="006321F0" w14:paraId="59C5F671" w14:textId="7D6B1904">
      <w:pPr>
        <w:rPr>
          <w:rFonts w:ascii="Century Gothic" w:hAnsi="Century Gothic"/>
          <w:color w:val="0563C1" w:themeColor="hyperlink"/>
          <w:sz w:val="22"/>
          <w:szCs w:val="22"/>
          <w:u w:val="single"/>
        </w:rPr>
      </w:pPr>
    </w:p>
    <w:p w:rsidRPr="00414BB8" w:rsidR="00DD4E6A" w:rsidRDefault="00DD4E6A" w14:paraId="2E2D054D" w14:textId="757682C4">
      <w:pPr>
        <w:rPr>
          <w:rFonts w:ascii="Century Gothic" w:hAnsi="Century Gothic" w:cs="Calibri"/>
          <w:sz w:val="22"/>
          <w:szCs w:val="22"/>
        </w:rPr>
      </w:pPr>
      <w:r w:rsidRPr="00414BB8">
        <w:rPr>
          <w:rFonts w:ascii="Century Gothic" w:hAnsi="Century Gothic" w:cs="HP Simplified Light"/>
          <w:b/>
          <w:bCs/>
          <w:sz w:val="22"/>
          <w:szCs w:val="22"/>
        </w:rPr>
        <w:t>HOUSEKEEPING</w:t>
      </w:r>
    </w:p>
    <w:p w:rsidRPr="00414BB8" w:rsidR="00035370" w:rsidP="00624B5C" w:rsidRDefault="00D02541" w14:paraId="69B88733" w14:textId="0752E1CA">
      <w:pPr>
        <w:pStyle w:val="ListParagraph"/>
        <w:numPr>
          <w:ilvl w:val="0"/>
          <w:numId w:val="6"/>
        </w:numPr>
        <w:rPr>
          <w:rFonts w:ascii="Century Gothic" w:hAnsi="Century Gothic" w:cs="Calibri Light"/>
          <w:color w:val="auto"/>
          <w:sz w:val="22"/>
          <w:szCs w:val="22"/>
        </w:rPr>
      </w:pPr>
      <w:r w:rsidRPr="06C6C207" w:rsidR="00D02541">
        <w:rPr>
          <w:rFonts w:ascii="Century Gothic" w:hAnsi="Century Gothic" w:cs="Calibri Light"/>
          <w:color w:val="auto"/>
          <w:sz w:val="22"/>
          <w:szCs w:val="22"/>
        </w:rPr>
        <w:t>Call to Order</w:t>
      </w:r>
      <w:r w:rsidRPr="06C6C207" w:rsidR="5AD0A008">
        <w:rPr>
          <w:rFonts w:ascii="Century Gothic" w:hAnsi="Century Gothic" w:cs="Calibri Light"/>
          <w:color w:val="auto"/>
          <w:sz w:val="22"/>
          <w:szCs w:val="22"/>
        </w:rPr>
        <w:t>: 3:05pm</w:t>
      </w:r>
      <w:r>
        <w:tab/>
      </w:r>
      <w:r>
        <w:tab/>
      </w:r>
      <w:r>
        <w:tab/>
      </w:r>
      <w:r>
        <w:tab/>
      </w:r>
      <w:r>
        <w:tab/>
      </w:r>
      <w:r>
        <w:tab/>
      </w:r>
      <w:r>
        <w:tab/>
      </w:r>
      <w:r w:rsidRPr="06C6C207" w:rsidR="006D5BD0">
        <w:rPr>
          <w:rFonts w:ascii="Century Gothic" w:hAnsi="Century Gothic" w:cs="Calibri Light"/>
          <w:color w:val="auto"/>
          <w:sz w:val="22"/>
          <w:szCs w:val="22"/>
        </w:rPr>
        <w:t xml:space="preserve">    </w:t>
      </w:r>
    </w:p>
    <w:p w:rsidRPr="00414BB8" w:rsidR="00DD4E6A" w:rsidP="00624B5C" w:rsidRDefault="00DD4E6A" w14:paraId="62BDEC18" w14:textId="147E9E87">
      <w:pPr>
        <w:pStyle w:val="ListParagraph"/>
        <w:numPr>
          <w:ilvl w:val="0"/>
          <w:numId w:val="6"/>
        </w:numPr>
        <w:rPr/>
      </w:pPr>
      <w:r w:rsidRPr="06C6C207" w:rsidR="00DD4E6A">
        <w:rPr>
          <w:rFonts w:ascii="Century Gothic" w:hAnsi="Century Gothic" w:cs="Calibri Light"/>
          <w:color w:val="auto"/>
          <w:sz w:val="22"/>
          <w:szCs w:val="22"/>
        </w:rPr>
        <w:t>A</w:t>
      </w:r>
      <w:r w:rsidRPr="06C6C207" w:rsidR="006C11D7">
        <w:rPr>
          <w:rFonts w:ascii="Century Gothic" w:hAnsi="Century Gothic" w:cs="Calibri Light"/>
          <w:color w:val="auto"/>
          <w:sz w:val="22"/>
          <w:szCs w:val="22"/>
        </w:rPr>
        <w:t>pproval of A</w:t>
      </w:r>
      <w:r w:rsidRPr="06C6C207" w:rsidR="00DD4E6A">
        <w:rPr>
          <w:rFonts w:ascii="Century Gothic" w:hAnsi="Century Gothic" w:cs="Calibri Light"/>
          <w:color w:val="auto"/>
          <w:sz w:val="22"/>
          <w:szCs w:val="22"/>
        </w:rPr>
        <w:t>genda</w:t>
      </w:r>
    </w:p>
    <w:p w:rsidRPr="00414BB8" w:rsidR="00DD4E6A" w:rsidP="06C6C207" w:rsidRDefault="00DD4E6A" w14:paraId="1031266E" w14:textId="57D8DD9D">
      <w:pPr>
        <w:pStyle w:val="ListParagraph"/>
        <w:numPr>
          <w:ilvl w:val="1"/>
          <w:numId w:val="6"/>
        </w:numPr>
        <w:rPr>
          <w:rFonts w:ascii="Century Gothic" w:hAnsi="Century Gothic" w:cs="Calibri Light"/>
          <w:color w:val="auto"/>
          <w:sz w:val="22"/>
          <w:szCs w:val="22"/>
        </w:rPr>
      </w:pPr>
      <w:r w:rsidRPr="06C6C207" w:rsidR="00063A2C">
        <w:rPr>
          <w:rFonts w:ascii="Century Gothic" w:hAnsi="Century Gothic" w:cs="Calibri Light"/>
          <w:color w:val="auto"/>
          <w:sz w:val="22"/>
          <w:szCs w:val="22"/>
        </w:rPr>
        <w:t>The committee approved the agenda</w:t>
      </w:r>
      <w:r w:rsidRPr="06C6C207" w:rsidR="175B6DD3">
        <w:rPr>
          <w:rFonts w:ascii="Century Gothic" w:hAnsi="Century Gothic" w:cs="Calibri Light"/>
          <w:color w:val="auto"/>
          <w:sz w:val="22"/>
          <w:szCs w:val="22"/>
        </w:rPr>
        <w:t xml:space="preserve"> </w:t>
      </w:r>
      <w:r>
        <w:tab/>
      </w:r>
      <w:r>
        <w:tab/>
      </w:r>
      <w:r>
        <w:tab/>
      </w:r>
      <w:r>
        <w:tab/>
      </w:r>
      <w:r>
        <w:tab/>
      </w:r>
    </w:p>
    <w:p w:rsidRPr="00414BB8" w:rsidR="00D02541" w:rsidP="00624B5C" w:rsidRDefault="5F8C4C2A" w14:paraId="3F4F3D2C" w14:textId="1C7F4B2F">
      <w:pPr>
        <w:pStyle w:val="ListParagraph"/>
        <w:numPr>
          <w:ilvl w:val="0"/>
          <w:numId w:val="6"/>
        </w:numPr>
        <w:rPr>
          <w:rFonts w:ascii="Century Gothic" w:hAnsi="Century Gothic" w:cs="Calibri Light"/>
          <w:color w:val="auto"/>
          <w:sz w:val="22"/>
          <w:szCs w:val="22"/>
        </w:rPr>
      </w:pPr>
      <w:r w:rsidRPr="06C6C207" w:rsidR="5F8C4C2A">
        <w:rPr>
          <w:rFonts w:ascii="Century Gothic" w:hAnsi="Century Gothic" w:eastAsia="ＭＳ 明朝" w:cs="Calibri Light" w:asciiTheme="minorAscii" w:hAnsiTheme="minorAscii" w:eastAsiaTheme="minorEastAsia" w:cstheme="minorBidi"/>
          <w:color w:val="auto"/>
          <w:sz w:val="22"/>
          <w:szCs w:val="22"/>
          <w:lang w:eastAsia="en-US" w:bidi="ar-SA"/>
        </w:rPr>
        <w:t>Approv</w:t>
      </w:r>
      <w:r w:rsidRPr="06C6C207" w:rsidR="5F8C4C2A">
        <w:rPr>
          <w:rFonts w:ascii="Century Gothic" w:hAnsi="Century Gothic" w:cs="Calibri Light"/>
          <w:color w:val="auto"/>
          <w:sz w:val="22"/>
          <w:szCs w:val="22"/>
        </w:rPr>
        <w:t>al of</w:t>
      </w:r>
      <w:r w:rsidRPr="06C6C207" w:rsidR="25A79638">
        <w:rPr>
          <w:rFonts w:ascii="Century Gothic" w:hAnsi="Century Gothic" w:cs="Calibri Light"/>
          <w:color w:val="auto"/>
          <w:sz w:val="22"/>
          <w:szCs w:val="22"/>
        </w:rPr>
        <w:t xml:space="preserve"> </w:t>
      </w:r>
      <w:r w:rsidRPr="06C6C207" w:rsidR="733ED416">
        <w:rPr>
          <w:rFonts w:ascii="Century Gothic" w:hAnsi="Century Gothic" w:cs="Calibri Light"/>
          <w:sz w:val="22"/>
          <w:szCs w:val="22"/>
        </w:rPr>
        <w:t>notes from</w:t>
      </w:r>
      <w:r w:rsidRPr="06C6C207" w:rsidR="733ED416">
        <w:rPr>
          <w:rFonts w:ascii="Century Gothic" w:hAnsi="Century Gothic" w:eastAsia="Century Gothic" w:cs="Century Gothic"/>
          <w:sz w:val="22"/>
          <w:szCs w:val="22"/>
        </w:rPr>
        <w:t xml:space="preserve"> </w:t>
      </w:r>
      <w:r w:rsidRPr="06C6C207" w:rsidR="729099AA">
        <w:rPr>
          <w:rFonts w:ascii="Century Gothic" w:hAnsi="Century Gothic" w:eastAsia="Century Gothic" w:cs="Century Gothic"/>
          <w:sz w:val="22"/>
          <w:szCs w:val="22"/>
        </w:rPr>
        <w:t xml:space="preserve">the </w:t>
      </w:r>
      <w:hyperlink r:id="R927433258b77492c">
        <w:r w:rsidRPr="06C6C207" w:rsidR="729099AA">
          <w:rPr>
            <w:rStyle w:val="Hyperlink"/>
            <w:rFonts w:ascii="Century Gothic" w:hAnsi="Century Gothic" w:eastAsia="Century Gothic" w:cs="Century Gothic"/>
            <w:sz w:val="22"/>
            <w:szCs w:val="22"/>
          </w:rPr>
          <w:t>September 2</w:t>
        </w:r>
        <w:r w:rsidRPr="06C6C207" w:rsidR="6F9349BF">
          <w:rPr>
            <w:rStyle w:val="Hyperlink"/>
            <w:rFonts w:ascii="Century Gothic" w:hAnsi="Century Gothic" w:eastAsia="Century Gothic" w:cs="Century Gothic"/>
            <w:sz w:val="22"/>
            <w:szCs w:val="22"/>
          </w:rPr>
          <w:t>, 2026</w:t>
        </w:r>
        <w:r w:rsidRPr="06C6C207" w:rsidR="733ED416">
          <w:rPr>
            <w:rStyle w:val="Hyperlink"/>
            <w:rFonts w:ascii="Century Gothic" w:hAnsi="Century Gothic" w:eastAsia="Century Gothic" w:cs="Century Gothic"/>
            <w:sz w:val="22"/>
            <w:szCs w:val="22"/>
          </w:rPr>
          <w:t xml:space="preserve"> PBSC meeting</w:t>
        </w:r>
      </w:hyperlink>
    </w:p>
    <w:p w:rsidR="23F07999" w:rsidP="06C6C207" w:rsidRDefault="23F07999" w14:paraId="22B15323" w14:textId="4301632C">
      <w:pPr>
        <w:pStyle w:val="ListParagraph"/>
        <w:numPr>
          <w:ilvl w:val="1"/>
          <w:numId w:val="6"/>
        </w:numPr>
        <w:rPr>
          <w:rFonts w:ascii="Century Gothic" w:hAnsi="Century Gothic" w:eastAsia="ＭＳ 明朝" w:cs="Calibri Light"/>
          <w:noProof w:val="0"/>
          <w:color w:val="auto"/>
          <w:sz w:val="22"/>
          <w:szCs w:val="22"/>
          <w:lang w:val="en-US"/>
        </w:rPr>
      </w:pPr>
      <w:r w:rsidRPr="4659BD0D" w:rsidR="23F07999">
        <w:rPr>
          <w:rFonts w:ascii="Century Gothic" w:hAnsi="Century Gothic" w:eastAsia="ＭＳ 明朝" w:cs="Calibri Light"/>
          <w:b w:val="0"/>
          <w:bCs w:val="0"/>
          <w:i w:val="0"/>
          <w:iCs w:val="0"/>
          <w:caps w:val="0"/>
          <w:smallCaps w:val="0"/>
          <w:noProof w:val="0"/>
          <w:color w:val="auto"/>
          <w:sz w:val="22"/>
          <w:szCs w:val="22"/>
          <w:lang w:val="en-US"/>
        </w:rPr>
        <w:t>Grant moved to approve the notes, and Ryan seconded the motion. The motion was approved unanimously.</w:t>
      </w:r>
    </w:p>
    <w:p w:rsidRPr="00286B71" w:rsidR="00A953C1" w:rsidP="00A953C1" w:rsidRDefault="006F5741" w14:paraId="16C56282" w14:textId="2B8A0A9F">
      <w:pPr>
        <w:pStyle w:val="ListParagraph"/>
        <w:numPr>
          <w:ilvl w:val="0"/>
          <w:numId w:val="6"/>
        </w:numPr>
        <w:rPr>
          <w:rFonts w:ascii="Century Gothic" w:hAnsi="Century Gothic" w:cs="Calibri Light"/>
          <w:color w:val="auto"/>
          <w:sz w:val="22"/>
          <w:szCs w:val="22"/>
        </w:rPr>
      </w:pPr>
      <w:r w:rsidRPr="06C6C207" w:rsidR="006F5741">
        <w:rPr>
          <w:rFonts w:ascii="Century Gothic" w:hAnsi="Century Gothic"/>
          <w:sz w:val="22"/>
          <w:szCs w:val="22"/>
        </w:rPr>
        <w:t>Co-chair Report</w:t>
      </w:r>
    </w:p>
    <w:p w:rsidR="75A3DFF1" w:rsidP="4FD6EBD8" w:rsidRDefault="75A3DFF1" w14:paraId="10037792" w14:textId="0392318C">
      <w:pPr>
        <w:pStyle w:val="ListParagraph"/>
        <w:numPr>
          <w:ilvl w:val="1"/>
          <w:numId w:val="6"/>
        </w:numPr>
        <w:rPr>
          <w:rFonts w:ascii="Century Gothic" w:hAnsi="Century Gothic" w:cs="Calibri Light"/>
          <w:color w:val="auto"/>
          <w:sz w:val="22"/>
          <w:szCs w:val="22"/>
        </w:rPr>
      </w:pPr>
      <w:r w:rsidRPr="06C6C207" w:rsidR="75A3DFF1">
        <w:rPr>
          <w:rFonts w:ascii="Century Gothic" w:hAnsi="Century Gothic" w:cs="Calibri Light"/>
          <w:color w:val="auto"/>
          <w:sz w:val="22"/>
          <w:szCs w:val="22"/>
        </w:rPr>
        <w:t xml:space="preserve">Bridget Kominek welcomed </w:t>
      </w:r>
      <w:r w:rsidRPr="06C6C207" w:rsidR="3AFA7C1E">
        <w:rPr>
          <w:rFonts w:ascii="Century Gothic" w:hAnsi="Century Gothic" w:cs="Calibri Light"/>
          <w:color w:val="auto"/>
          <w:sz w:val="22"/>
          <w:szCs w:val="22"/>
        </w:rPr>
        <w:t>Mathew Garcia Juarez</w:t>
      </w:r>
      <w:r w:rsidRPr="06C6C207" w:rsidR="75A3DFF1">
        <w:rPr>
          <w:rFonts w:ascii="Century Gothic" w:hAnsi="Century Gothic" w:cs="Calibri Light"/>
          <w:color w:val="auto"/>
          <w:sz w:val="22"/>
          <w:szCs w:val="22"/>
        </w:rPr>
        <w:t xml:space="preserve"> as the Associated Students (AS) representative to PBSC</w:t>
      </w:r>
      <w:r w:rsidRPr="06C6C207" w:rsidR="1AAE94FA">
        <w:rPr>
          <w:rFonts w:ascii="Century Gothic" w:hAnsi="Century Gothic" w:cs="Calibri Light"/>
          <w:color w:val="auto"/>
          <w:sz w:val="22"/>
          <w:szCs w:val="22"/>
        </w:rPr>
        <w:t>.</w:t>
      </w:r>
    </w:p>
    <w:p w:rsidRPr="00A953C1" w:rsidR="00286B71" w:rsidP="00286B71" w:rsidRDefault="00286B71" w14:paraId="076C4D93" w14:textId="4220C5F5">
      <w:pPr>
        <w:pStyle w:val="ListParagraph"/>
        <w:numPr>
          <w:ilvl w:val="1"/>
          <w:numId w:val="6"/>
        </w:numPr>
        <w:rPr>
          <w:rFonts w:ascii="Century Gothic" w:hAnsi="Century Gothic" w:cs="Calibri Light"/>
          <w:color w:val="auto"/>
          <w:sz w:val="22"/>
          <w:szCs w:val="22"/>
        </w:rPr>
      </w:pPr>
      <w:r w:rsidRPr="4659BD0D" w:rsidR="00286B71">
        <w:rPr>
          <w:rFonts w:ascii="Century Gothic" w:hAnsi="Century Gothic" w:cs="Calibri Light"/>
          <w:color w:val="auto"/>
          <w:sz w:val="22"/>
          <w:szCs w:val="22"/>
        </w:rPr>
        <w:t xml:space="preserve">Program Review and Planning Committee </w:t>
      </w:r>
      <w:r w:rsidRPr="4659BD0D" w:rsidR="0120ED91">
        <w:rPr>
          <w:rFonts w:ascii="Century Gothic" w:hAnsi="Century Gothic" w:cs="Calibri Light"/>
          <w:color w:val="auto"/>
          <w:sz w:val="22"/>
          <w:szCs w:val="22"/>
        </w:rPr>
        <w:t xml:space="preserve">(PRPC) </w:t>
      </w:r>
      <w:r w:rsidRPr="4659BD0D" w:rsidR="00286B71">
        <w:rPr>
          <w:rFonts w:ascii="Century Gothic" w:hAnsi="Century Gothic" w:cs="Calibri Light"/>
          <w:color w:val="auto"/>
          <w:sz w:val="22"/>
          <w:szCs w:val="22"/>
        </w:rPr>
        <w:t>updates—</w:t>
      </w:r>
      <w:r w:rsidRPr="4659BD0D" w:rsidR="7168E644">
        <w:rPr>
          <w:rFonts w:ascii="Century Gothic" w:hAnsi="Century Gothic" w:cs="Calibri Light"/>
          <w:color w:val="auto"/>
          <w:sz w:val="22"/>
          <w:szCs w:val="22"/>
        </w:rPr>
        <w:t xml:space="preserve">Bridget Kominek reported that </w:t>
      </w:r>
      <w:r w:rsidRPr="4659BD0D" w:rsidR="00286B71">
        <w:rPr>
          <w:rFonts w:ascii="Century Gothic" w:hAnsi="Century Gothic" w:cs="Calibri Light"/>
          <w:color w:val="auto"/>
          <w:sz w:val="22"/>
          <w:szCs w:val="22"/>
        </w:rPr>
        <w:t xml:space="preserve">at the 9/10 PRPC meeting, members </w:t>
      </w:r>
      <w:r w:rsidRPr="4659BD0D" w:rsidR="6E37A4DB">
        <w:rPr>
          <w:rFonts w:ascii="Century Gothic" w:hAnsi="Century Gothic" w:cs="Calibri Light"/>
          <w:color w:val="auto"/>
          <w:sz w:val="22"/>
          <w:szCs w:val="22"/>
        </w:rPr>
        <w:t>requested</w:t>
      </w:r>
      <w:r w:rsidRPr="4659BD0D" w:rsidR="00286B71">
        <w:rPr>
          <w:rFonts w:ascii="Century Gothic" w:hAnsi="Century Gothic" w:cs="Calibri Light"/>
          <w:color w:val="auto"/>
          <w:sz w:val="22"/>
          <w:szCs w:val="22"/>
        </w:rPr>
        <w:t xml:space="preserve"> clearer lines of communication with regard to requests that are funded and especially those that are not funded</w:t>
      </w:r>
      <w:r w:rsidRPr="4659BD0D" w:rsidR="497119FA">
        <w:rPr>
          <w:rFonts w:ascii="Century Gothic" w:hAnsi="Century Gothic" w:cs="Calibri Light"/>
          <w:color w:val="auto"/>
          <w:sz w:val="22"/>
          <w:szCs w:val="22"/>
        </w:rPr>
        <w:t>. P</w:t>
      </w:r>
      <w:r w:rsidRPr="4659BD0D" w:rsidR="6B8237C9">
        <w:rPr>
          <w:rFonts w:ascii="Century Gothic" w:hAnsi="Century Gothic" w:cs="Calibri Light"/>
          <w:color w:val="auto"/>
          <w:sz w:val="22"/>
          <w:szCs w:val="22"/>
        </w:rPr>
        <w:t xml:space="preserve">RPC is also considering making the Instructional program review annual updates for 2026/2027 optional and staggering future comprehensive program review self-study cycles. </w:t>
      </w:r>
    </w:p>
    <w:p w:rsidR="448CCEE8" w:rsidP="06C6C207" w:rsidRDefault="448CCEE8" w14:paraId="636F2B4A" w14:textId="0D9C740E">
      <w:pPr>
        <w:pStyle w:val="ListParagraph"/>
        <w:numPr>
          <w:ilvl w:val="2"/>
          <w:numId w:val="6"/>
        </w:numPr>
        <w:rPr>
          <w:rFonts w:ascii="Century Gothic" w:hAnsi="Century Gothic" w:eastAsia="ＭＳ 明朝" w:cs="Calibri Light"/>
          <w:noProof w:val="0"/>
          <w:color w:val="auto"/>
          <w:sz w:val="22"/>
          <w:szCs w:val="22"/>
          <w:lang w:val="en-US"/>
        </w:rPr>
      </w:pPr>
      <w:r w:rsidRPr="06C6C207" w:rsidR="448CCEE8">
        <w:rPr>
          <w:rFonts w:ascii="Century Gothic" w:hAnsi="Century Gothic" w:eastAsia="ＭＳ 明朝" w:cs="Calibri Light"/>
          <w:b w:val="0"/>
          <w:bCs w:val="0"/>
          <w:i w:val="0"/>
          <w:iCs w:val="0"/>
          <w:caps w:val="0"/>
          <w:smallCaps w:val="0"/>
          <w:noProof w:val="0"/>
          <w:color w:val="auto"/>
          <w:sz w:val="22"/>
          <w:szCs w:val="22"/>
          <w:lang w:val="en-US"/>
        </w:rPr>
        <w:t>Currently, the PRPC website posts the</w:t>
      </w:r>
      <w:r w:rsidRPr="06C6C207" w:rsidR="3497DC25">
        <w:rPr>
          <w:rFonts w:ascii="Century Gothic" w:hAnsi="Century Gothic" w:eastAsia="ＭＳ 明朝" w:cs="Calibri Light"/>
          <w:b w:val="0"/>
          <w:bCs w:val="0"/>
          <w:i w:val="0"/>
          <w:iCs w:val="0"/>
          <w:caps w:val="0"/>
          <w:smallCaps w:val="0"/>
          <w:noProof w:val="0"/>
          <w:color w:val="auto"/>
          <w:sz w:val="22"/>
          <w:szCs w:val="22"/>
          <w:lang w:val="en-US"/>
        </w:rPr>
        <w:t xml:space="preserve"> Planning Budget &amp; Steering Committee</w:t>
      </w:r>
      <w:r w:rsidRPr="06C6C207" w:rsidR="448CCEE8">
        <w:rPr>
          <w:rFonts w:ascii="Century Gothic" w:hAnsi="Century Gothic" w:eastAsia="ＭＳ 明朝" w:cs="Calibri Light"/>
          <w:b w:val="0"/>
          <w:bCs w:val="0"/>
          <w:i w:val="0"/>
          <w:iCs w:val="0"/>
          <w:caps w:val="0"/>
          <w:smallCaps w:val="0"/>
          <w:noProof w:val="0"/>
          <w:color w:val="auto"/>
          <w:sz w:val="22"/>
          <w:szCs w:val="22"/>
          <w:lang w:val="en-US"/>
        </w:rPr>
        <w:t xml:space="preserve"> </w:t>
      </w:r>
      <w:r w:rsidRPr="06C6C207" w:rsidR="5CBFD190">
        <w:rPr>
          <w:rFonts w:ascii="Century Gothic" w:hAnsi="Century Gothic" w:eastAsia="ＭＳ 明朝" w:cs="Calibri Light"/>
          <w:b w:val="0"/>
          <w:bCs w:val="0"/>
          <w:i w:val="0"/>
          <w:iCs w:val="0"/>
          <w:caps w:val="0"/>
          <w:smallCaps w:val="0"/>
          <w:noProof w:val="0"/>
          <w:color w:val="auto"/>
          <w:sz w:val="22"/>
          <w:szCs w:val="22"/>
          <w:lang w:val="en-US"/>
        </w:rPr>
        <w:t>(</w:t>
      </w:r>
      <w:r w:rsidRPr="06C6C207" w:rsidR="448CCEE8">
        <w:rPr>
          <w:rFonts w:ascii="Century Gothic" w:hAnsi="Century Gothic" w:eastAsia="ＭＳ 明朝" w:cs="Calibri Light"/>
          <w:b w:val="0"/>
          <w:bCs w:val="0"/>
          <w:i w:val="0"/>
          <w:iCs w:val="0"/>
          <w:caps w:val="0"/>
          <w:smallCaps w:val="0"/>
          <w:noProof w:val="0"/>
          <w:color w:val="auto"/>
          <w:sz w:val="22"/>
          <w:szCs w:val="22"/>
          <w:lang w:val="en-US"/>
        </w:rPr>
        <w:t>PBSC</w:t>
      </w:r>
      <w:r w:rsidRPr="06C6C207" w:rsidR="539446B1">
        <w:rPr>
          <w:rFonts w:ascii="Century Gothic" w:hAnsi="Century Gothic" w:eastAsia="ＭＳ 明朝" w:cs="Calibri Light"/>
          <w:b w:val="0"/>
          <w:bCs w:val="0"/>
          <w:i w:val="0"/>
          <w:iCs w:val="0"/>
          <w:caps w:val="0"/>
          <w:smallCaps w:val="0"/>
          <w:noProof w:val="0"/>
          <w:color w:val="auto"/>
          <w:sz w:val="22"/>
          <w:szCs w:val="22"/>
          <w:lang w:val="en-US"/>
        </w:rPr>
        <w:t>)</w:t>
      </w:r>
      <w:r w:rsidRPr="06C6C207" w:rsidR="448CCEE8">
        <w:rPr>
          <w:rFonts w:ascii="Century Gothic" w:hAnsi="Century Gothic" w:eastAsia="ＭＳ 明朝" w:cs="Calibri Light"/>
          <w:b w:val="0"/>
          <w:bCs w:val="0"/>
          <w:i w:val="0"/>
          <w:iCs w:val="0"/>
          <w:caps w:val="0"/>
          <w:smallCaps w:val="0"/>
          <w:noProof w:val="0"/>
          <w:color w:val="auto"/>
          <w:sz w:val="22"/>
          <w:szCs w:val="22"/>
          <w:lang w:val="en-US"/>
        </w:rPr>
        <w:t xml:space="preserve"> funding recommendations, but it does not provide a final list of requests that have been officially approved for funding. Members noted that a final, approved funding list would provide greater clarity for programs, </w:t>
      </w:r>
      <w:r w:rsidRPr="06C6C207" w:rsidR="448CCEE8">
        <w:rPr>
          <w:rFonts w:ascii="Century Gothic" w:hAnsi="Century Gothic" w:eastAsia="ＭＳ 明朝" w:cs="Calibri Light"/>
          <w:b w:val="0"/>
          <w:bCs w:val="0"/>
          <w:i w:val="0"/>
          <w:iCs w:val="0"/>
          <w:caps w:val="0"/>
          <w:smallCaps w:val="0"/>
          <w:noProof w:val="0"/>
          <w:color w:val="auto"/>
          <w:sz w:val="22"/>
          <w:szCs w:val="22"/>
          <w:lang w:val="en-US"/>
        </w:rPr>
        <w:t>particularly for</w:t>
      </w:r>
      <w:r w:rsidRPr="06C6C207" w:rsidR="448CCEE8">
        <w:rPr>
          <w:rFonts w:ascii="Century Gothic" w:hAnsi="Century Gothic" w:eastAsia="ＭＳ 明朝" w:cs="Calibri Light"/>
          <w:b w:val="0"/>
          <w:bCs w:val="0"/>
          <w:i w:val="0"/>
          <w:iCs w:val="0"/>
          <w:caps w:val="0"/>
          <w:smallCaps w:val="0"/>
          <w:noProof w:val="0"/>
          <w:color w:val="auto"/>
          <w:sz w:val="22"/>
          <w:szCs w:val="22"/>
          <w:lang w:val="en-US"/>
        </w:rPr>
        <w:t xml:space="preserve"> those whose requests were not funded.</w:t>
      </w:r>
    </w:p>
    <w:p w:rsidR="3ED5E418" w:rsidP="06C6C207" w:rsidRDefault="3ED5E418" w14:paraId="3DC3434D" w14:textId="3762BE24">
      <w:pPr>
        <w:pStyle w:val="ListParagraph"/>
        <w:numPr>
          <w:ilvl w:val="2"/>
          <w:numId w:val="6"/>
        </w:numPr>
        <w:rPr>
          <w:rFonts w:ascii="Century Gothic" w:hAnsi="Century Gothic" w:eastAsia="ＭＳ 明朝" w:cs="Calibri Light"/>
          <w:b w:val="0"/>
          <w:bCs w:val="0"/>
          <w:i w:val="0"/>
          <w:iCs w:val="0"/>
          <w:caps w:val="0"/>
          <w:smallCaps w:val="0"/>
          <w:noProof w:val="0"/>
          <w:color w:val="auto"/>
          <w:sz w:val="22"/>
          <w:szCs w:val="22"/>
          <w:lang w:val="en-US"/>
        </w:rPr>
      </w:pPr>
      <w:r w:rsidRPr="06C6C207" w:rsidR="3ED5E418">
        <w:rPr>
          <w:rFonts w:ascii="Century Gothic" w:hAnsi="Century Gothic" w:eastAsia="ＭＳ 明朝" w:cs="Calibri Light"/>
          <w:b w:val="0"/>
          <w:bCs w:val="0"/>
          <w:i w:val="0"/>
          <w:iCs w:val="0"/>
          <w:caps w:val="0"/>
          <w:smallCaps w:val="0"/>
          <w:noProof w:val="0"/>
          <w:color w:val="auto"/>
          <w:sz w:val="22"/>
          <w:szCs w:val="22"/>
          <w:lang w:val="en-US"/>
        </w:rPr>
        <w:t xml:space="preserve">It was suggested that a centralized location, such as the PBSC website, be used to post the final list and </w:t>
      </w:r>
      <w:r w:rsidRPr="06C6C207" w:rsidR="3ED5E418">
        <w:rPr>
          <w:rFonts w:ascii="Century Gothic" w:hAnsi="Century Gothic" w:eastAsia="ＭＳ 明朝" w:cs="Calibri Light"/>
          <w:b w:val="0"/>
          <w:bCs w:val="0"/>
          <w:i w:val="0"/>
          <w:iCs w:val="0"/>
          <w:caps w:val="0"/>
          <w:smallCaps w:val="0"/>
          <w:noProof w:val="0"/>
          <w:color w:val="auto"/>
          <w:sz w:val="22"/>
          <w:szCs w:val="22"/>
          <w:lang w:val="en-US"/>
        </w:rPr>
        <w:t>maintain</w:t>
      </w:r>
      <w:r w:rsidRPr="06C6C207" w:rsidR="3ED5E418">
        <w:rPr>
          <w:rFonts w:ascii="Century Gothic" w:hAnsi="Century Gothic" w:eastAsia="ＭＳ 明朝" w:cs="Calibri Light"/>
          <w:b w:val="0"/>
          <w:bCs w:val="0"/>
          <w:i w:val="0"/>
          <w:iCs w:val="0"/>
          <w:caps w:val="0"/>
          <w:smallCaps w:val="0"/>
          <w:noProof w:val="0"/>
          <w:color w:val="auto"/>
          <w:sz w:val="22"/>
          <w:szCs w:val="22"/>
          <w:lang w:val="en-US"/>
        </w:rPr>
        <w:t xml:space="preserve"> an archive of </w:t>
      </w:r>
      <w:r w:rsidRPr="06C6C207" w:rsidR="3ED5E418">
        <w:rPr>
          <w:rFonts w:ascii="Century Gothic" w:hAnsi="Century Gothic" w:eastAsia="ＭＳ 明朝" w:cs="Calibri Light"/>
          <w:b w:val="0"/>
          <w:bCs w:val="0"/>
          <w:i w:val="0"/>
          <w:iCs w:val="0"/>
          <w:caps w:val="0"/>
          <w:smallCaps w:val="0"/>
          <w:noProof w:val="0"/>
          <w:color w:val="auto"/>
          <w:sz w:val="22"/>
          <w:szCs w:val="22"/>
          <w:lang w:val="en-US"/>
        </w:rPr>
        <w:t>previous</w:t>
      </w:r>
      <w:r w:rsidRPr="06C6C207" w:rsidR="3ED5E418">
        <w:rPr>
          <w:rFonts w:ascii="Century Gothic" w:hAnsi="Century Gothic" w:eastAsia="ＭＳ 明朝" w:cs="Calibri Light"/>
          <w:b w:val="0"/>
          <w:bCs w:val="0"/>
          <w:i w:val="0"/>
          <w:iCs w:val="0"/>
          <w:caps w:val="0"/>
          <w:smallCaps w:val="0"/>
          <w:noProof w:val="0"/>
          <w:color w:val="auto"/>
          <w:sz w:val="22"/>
          <w:szCs w:val="22"/>
          <w:lang w:val="en-US"/>
        </w:rPr>
        <w:t xml:space="preserve"> funding decisions for future reference. </w:t>
      </w:r>
      <w:r w:rsidRPr="06C6C207" w:rsidR="3ED5E418">
        <w:rPr>
          <w:rFonts w:ascii="Century Gothic" w:hAnsi="Century Gothic" w:eastAsia="ＭＳ 明朝" w:cs="Calibri Light"/>
          <w:b w:val="0"/>
          <w:bCs w:val="0"/>
          <w:i w:val="0"/>
          <w:iCs w:val="0"/>
          <w:caps w:val="0"/>
          <w:smallCaps w:val="0"/>
          <w:noProof w:val="0"/>
          <w:color w:val="auto"/>
          <w:sz w:val="22"/>
          <w:szCs w:val="22"/>
          <w:lang w:val="en-US"/>
        </w:rPr>
        <w:t>This list would be provided in an accessible format such as a Word document.</w:t>
      </w:r>
    </w:p>
    <w:p w:rsidR="243BE7DD" w:rsidP="06C6C207" w:rsidRDefault="243BE7DD" w14:paraId="065DA402" w14:textId="70F5EE09">
      <w:pPr>
        <w:pStyle w:val="ListParagraph"/>
        <w:numPr>
          <w:ilvl w:val="2"/>
          <w:numId w:val="6"/>
        </w:numPr>
        <w:rPr>
          <w:rFonts w:ascii="Century Gothic" w:hAnsi="Century Gothic" w:eastAsia="ＭＳ 明朝" w:cs="Calibri Light"/>
          <w:noProof w:val="0"/>
          <w:color w:val="auto"/>
          <w:sz w:val="22"/>
          <w:szCs w:val="22"/>
          <w:lang w:val="en-US"/>
        </w:rPr>
      </w:pPr>
      <w:r w:rsidRPr="06C6C207" w:rsidR="243BE7DD">
        <w:rPr>
          <w:rFonts w:ascii="Century Gothic" w:hAnsi="Century Gothic" w:eastAsia="ＭＳ 明朝" w:cs="Calibri Light"/>
          <w:b w:val="0"/>
          <w:bCs w:val="0"/>
          <w:i w:val="0"/>
          <w:iCs w:val="0"/>
          <w:caps w:val="0"/>
          <w:smallCaps w:val="0"/>
          <w:noProof w:val="0"/>
          <w:color w:val="auto"/>
          <w:sz w:val="22"/>
          <w:szCs w:val="22"/>
          <w:lang w:val="en-US"/>
        </w:rPr>
        <w:t>The Program Review &amp; Planning Committee discussed that</w:t>
      </w:r>
      <w:r w:rsidRPr="06C6C207" w:rsidR="1CDF24F9">
        <w:rPr>
          <w:rFonts w:ascii="Century Gothic" w:hAnsi="Century Gothic" w:eastAsia="ＭＳ 明朝" w:cs="Calibri Light"/>
          <w:b w:val="0"/>
          <w:bCs w:val="0"/>
          <w:i w:val="0"/>
          <w:iCs w:val="0"/>
          <w:caps w:val="0"/>
          <w:smallCaps w:val="0"/>
          <w:noProof w:val="0"/>
          <w:color w:val="auto"/>
          <w:sz w:val="22"/>
          <w:szCs w:val="22"/>
          <w:lang w:val="en-US"/>
        </w:rPr>
        <w:t xml:space="preserve"> annual updates may become optional this year since</w:t>
      </w:r>
      <w:r w:rsidRPr="06C6C207" w:rsidR="243BE7DD">
        <w:rPr>
          <w:rFonts w:ascii="Century Gothic" w:hAnsi="Century Gothic" w:eastAsia="ＭＳ 明朝" w:cs="Calibri Light"/>
          <w:b w:val="0"/>
          <w:bCs w:val="0"/>
          <w:i w:val="0"/>
          <w:iCs w:val="0"/>
          <w:caps w:val="0"/>
          <w:smallCaps w:val="0"/>
          <w:noProof w:val="0"/>
          <w:color w:val="auto"/>
          <w:sz w:val="22"/>
          <w:szCs w:val="22"/>
          <w:lang w:val="en-US"/>
        </w:rPr>
        <w:t xml:space="preserve"> programs have only recently received their funding and may not yet have had sufficient time to make meaningful progress on their </w:t>
      </w:r>
      <w:r w:rsidRPr="06C6C207" w:rsidR="7A7B1010">
        <w:rPr>
          <w:rFonts w:ascii="Century Gothic" w:hAnsi="Century Gothic" w:eastAsia="ＭＳ 明朝" w:cs="Calibri Light"/>
          <w:b w:val="0"/>
          <w:bCs w:val="0"/>
          <w:i w:val="0"/>
          <w:iCs w:val="0"/>
          <w:caps w:val="0"/>
          <w:smallCaps w:val="0"/>
          <w:noProof w:val="0"/>
          <w:color w:val="auto"/>
          <w:sz w:val="22"/>
          <w:szCs w:val="22"/>
          <w:lang w:val="en-US"/>
        </w:rPr>
        <w:t>strategic action plans</w:t>
      </w:r>
      <w:r w:rsidRPr="06C6C207" w:rsidR="243BE7DD">
        <w:rPr>
          <w:rFonts w:ascii="Century Gothic" w:hAnsi="Century Gothic" w:eastAsia="ＭＳ 明朝" w:cs="Calibri Light"/>
          <w:b w:val="0"/>
          <w:bCs w:val="0"/>
          <w:i w:val="0"/>
          <w:iCs w:val="0"/>
          <w:caps w:val="0"/>
          <w:smallCaps w:val="0"/>
          <w:noProof w:val="0"/>
          <w:color w:val="auto"/>
          <w:sz w:val="22"/>
          <w:szCs w:val="22"/>
          <w:lang w:val="en-US"/>
        </w:rPr>
        <w:t>. The Committee also noted that incomplete Student Learning Outcome Assessment (SLOA) data may limit the usefulness of annual update progress at this time.</w:t>
      </w:r>
    </w:p>
    <w:p w:rsidR="3264D707" w:rsidP="06C6C207" w:rsidRDefault="3264D707" w14:paraId="24B0F21B" w14:textId="5F863F2E">
      <w:pPr>
        <w:pStyle w:val="ListParagraph"/>
        <w:numPr>
          <w:ilvl w:val="1"/>
          <w:numId w:val="6"/>
        </w:numPr>
        <w:rPr>
          <w:rFonts w:ascii="Century Gothic" w:hAnsi="Century Gothic" w:eastAsia="ＭＳ 明朝" w:cs="Calibri Light"/>
          <w:noProof w:val="0"/>
          <w:color w:val="auto"/>
          <w:sz w:val="22"/>
          <w:szCs w:val="22"/>
          <w:lang w:val="en-US"/>
        </w:rPr>
      </w:pPr>
      <w:r w:rsidRPr="06C6C207" w:rsidR="3264D707">
        <w:rPr>
          <w:rFonts w:ascii="Century Gothic" w:hAnsi="Century Gothic" w:eastAsia="ＭＳ 明朝" w:cs="Calibri Light"/>
          <w:noProof w:val="0"/>
          <w:color w:val="auto"/>
          <w:sz w:val="22"/>
          <w:szCs w:val="22"/>
          <w:lang w:val="en-US"/>
        </w:rPr>
        <w:t xml:space="preserve">Budget Report: </w:t>
      </w:r>
      <w:r w:rsidRPr="06C6C207" w:rsidR="3264D707">
        <w:rPr>
          <w:rFonts w:ascii="Century Gothic" w:hAnsi="Century Gothic" w:eastAsia="ＭＳ 明朝" w:cs="Calibri Light"/>
          <w:b w:val="0"/>
          <w:bCs w:val="0"/>
          <w:i w:val="0"/>
          <w:iCs w:val="0"/>
          <w:caps w:val="0"/>
          <w:smallCaps w:val="0"/>
          <w:noProof w:val="0"/>
          <w:color w:val="auto"/>
          <w:sz w:val="22"/>
          <w:szCs w:val="22"/>
          <w:lang w:val="en-US"/>
        </w:rPr>
        <w:t xml:space="preserve">Henry </w:t>
      </w:r>
      <w:r w:rsidRPr="06C6C207" w:rsidR="107CDA9C">
        <w:rPr>
          <w:rFonts w:ascii="Century Gothic" w:hAnsi="Century Gothic" w:eastAsia="ＭＳ 明朝" w:cs="Calibri Light"/>
          <w:b w:val="0"/>
          <w:bCs w:val="0"/>
          <w:i w:val="0"/>
          <w:iCs w:val="0"/>
          <w:caps w:val="0"/>
          <w:smallCaps w:val="0"/>
          <w:noProof w:val="0"/>
          <w:color w:val="auto"/>
          <w:sz w:val="22"/>
          <w:szCs w:val="22"/>
          <w:lang w:val="en-US"/>
        </w:rPr>
        <w:t xml:space="preserve">Hua </w:t>
      </w:r>
      <w:r w:rsidRPr="06C6C207" w:rsidR="3264D707">
        <w:rPr>
          <w:rFonts w:ascii="Century Gothic" w:hAnsi="Century Gothic" w:eastAsia="ＭＳ 明朝" w:cs="Calibri Light"/>
          <w:b w:val="0"/>
          <w:bCs w:val="0"/>
          <w:i w:val="0"/>
          <w:iCs w:val="0"/>
          <w:caps w:val="0"/>
          <w:smallCaps w:val="0"/>
          <w:noProof w:val="0"/>
          <w:color w:val="auto"/>
          <w:sz w:val="22"/>
          <w:szCs w:val="22"/>
          <w:lang w:val="en-US"/>
        </w:rPr>
        <w:t xml:space="preserve">noted that the </w:t>
      </w:r>
      <w:r w:rsidRPr="06C6C207" w:rsidR="67BCC2A7">
        <w:rPr>
          <w:rFonts w:ascii="Century Gothic" w:hAnsi="Century Gothic" w:eastAsia="ＭＳ 明朝" w:cs="Calibri Light"/>
          <w:b w:val="0"/>
          <w:bCs w:val="0"/>
          <w:i w:val="0"/>
          <w:iCs w:val="0"/>
          <w:caps w:val="0"/>
          <w:smallCaps w:val="0"/>
          <w:noProof w:val="0"/>
          <w:color w:val="auto"/>
          <w:sz w:val="22"/>
          <w:szCs w:val="22"/>
          <w:lang w:val="en-US"/>
        </w:rPr>
        <w:t>district</w:t>
      </w:r>
      <w:r w:rsidRPr="06C6C207" w:rsidR="3264D707">
        <w:rPr>
          <w:rFonts w:ascii="Century Gothic" w:hAnsi="Century Gothic" w:eastAsia="ＭＳ 明朝" w:cs="Calibri Light"/>
          <w:b w:val="0"/>
          <w:bCs w:val="0"/>
          <w:i w:val="0"/>
          <w:iCs w:val="0"/>
          <w:caps w:val="0"/>
          <w:smallCaps w:val="0"/>
          <w:noProof w:val="0"/>
          <w:color w:val="auto"/>
          <w:sz w:val="22"/>
          <w:szCs w:val="22"/>
          <w:lang w:val="en-US"/>
        </w:rPr>
        <w:t xml:space="preserve"> posted the final budget this week. Program Review funds</w:t>
      </w:r>
      <w:r w:rsidRPr="06C6C207" w:rsidR="467A8A45">
        <w:rPr>
          <w:rFonts w:ascii="Century Gothic" w:hAnsi="Century Gothic" w:eastAsia="ＭＳ 明朝" w:cs="Calibri Light"/>
          <w:b w:val="0"/>
          <w:bCs w:val="0"/>
          <w:i w:val="0"/>
          <w:iCs w:val="0"/>
          <w:caps w:val="0"/>
          <w:smallCaps w:val="0"/>
          <w:noProof w:val="0"/>
          <w:color w:val="auto"/>
          <w:sz w:val="22"/>
          <w:szCs w:val="22"/>
          <w:lang w:val="en-US"/>
        </w:rPr>
        <w:t xml:space="preserve"> that were awarded</w:t>
      </w:r>
      <w:r w:rsidRPr="06C6C207" w:rsidR="3264D707">
        <w:rPr>
          <w:rFonts w:ascii="Century Gothic" w:hAnsi="Century Gothic" w:eastAsia="ＭＳ 明朝" w:cs="Calibri Light"/>
          <w:b w:val="0"/>
          <w:bCs w:val="0"/>
          <w:i w:val="0"/>
          <w:iCs w:val="0"/>
          <w:caps w:val="0"/>
          <w:smallCaps w:val="0"/>
          <w:noProof w:val="0"/>
          <w:color w:val="auto"/>
          <w:sz w:val="22"/>
          <w:szCs w:val="22"/>
          <w:lang w:val="en-US"/>
        </w:rPr>
        <w:t xml:space="preserve"> should now be reflected; if the funds are not posted, members should contact the Business Office. Payroll is currently not </w:t>
      </w:r>
      <w:r w:rsidRPr="06C6C207" w:rsidR="20F15C89">
        <w:rPr>
          <w:rFonts w:ascii="Century Gothic" w:hAnsi="Century Gothic" w:eastAsia="ＭＳ 明朝" w:cs="Calibri Light"/>
          <w:b w:val="0"/>
          <w:bCs w:val="0"/>
          <w:i w:val="0"/>
          <w:iCs w:val="0"/>
          <w:caps w:val="0"/>
          <w:smallCaps w:val="0"/>
          <w:noProof w:val="0"/>
          <w:color w:val="auto"/>
          <w:sz w:val="22"/>
          <w:szCs w:val="22"/>
          <w:lang w:val="en-US"/>
        </w:rPr>
        <w:t>displayed</w:t>
      </w:r>
      <w:r w:rsidRPr="06C6C207" w:rsidR="3264D707">
        <w:rPr>
          <w:rFonts w:ascii="Century Gothic" w:hAnsi="Century Gothic" w:eastAsia="ＭＳ 明朝" w:cs="Calibri Light"/>
          <w:b w:val="0"/>
          <w:bCs w:val="0"/>
          <w:i w:val="0"/>
          <w:iCs w:val="0"/>
          <w:caps w:val="0"/>
          <w:smallCaps w:val="0"/>
          <w:noProof w:val="0"/>
          <w:color w:val="auto"/>
          <w:sz w:val="22"/>
          <w:szCs w:val="22"/>
          <w:lang w:val="en-US"/>
        </w:rPr>
        <w:t xml:space="preserve"> in Banner; however, there are no issues or delays affecting employee payments.</w:t>
      </w:r>
    </w:p>
    <w:p w:rsidR="034002EF" w:rsidP="29626DDE" w:rsidRDefault="034002EF" w14:paraId="5DFCC856" w14:textId="635DA7AD">
      <w:pPr>
        <w:rPr>
          <w:rFonts w:ascii="Century Gothic" w:hAnsi="Century Gothic" w:cs="HP Simplified Light"/>
          <w:b/>
          <w:bCs/>
          <w:color w:val="auto"/>
          <w:sz w:val="22"/>
          <w:szCs w:val="22"/>
        </w:rPr>
      </w:pPr>
    </w:p>
    <w:p w:rsidR="14755582" w:rsidRDefault="14755582" w14:paraId="63DB3A29" w14:textId="709AE17A">
      <w:r w:rsidRPr="239BF637">
        <w:rPr>
          <w:rFonts w:ascii="Century Gothic" w:hAnsi="Century Gothic" w:cs="HP Simplified Light"/>
          <w:b/>
          <w:bCs/>
          <w:color w:val="auto"/>
          <w:sz w:val="22"/>
          <w:szCs w:val="22"/>
        </w:rPr>
        <w:t>OLD BUSINESS</w:t>
      </w:r>
    </w:p>
    <w:p w:rsidR="14755582" w:rsidP="239BF637" w:rsidRDefault="14755582" w14:paraId="2ABC09AD" w14:textId="12103507">
      <w:pPr>
        <w:pStyle w:val="ListParagraph"/>
        <w:numPr>
          <w:ilvl w:val="0"/>
          <w:numId w:val="1"/>
        </w:numPr>
        <w:rPr>
          <w:rFonts w:ascii="Century Gothic" w:hAnsi="Century Gothic" w:cs="HP Simplified Light"/>
          <w:color w:val="auto"/>
          <w:sz w:val="22"/>
          <w:szCs w:val="22"/>
        </w:rPr>
      </w:pPr>
      <w:r w:rsidRPr="06C6C207" w:rsidR="14755582">
        <w:rPr>
          <w:rFonts w:ascii="Century Gothic" w:hAnsi="Century Gothic" w:cs="HP Simplified Light"/>
          <w:color w:val="auto"/>
          <w:sz w:val="22"/>
          <w:szCs w:val="22"/>
        </w:rPr>
        <w:t>Revisions to the committee description</w:t>
      </w:r>
      <w:r w:rsidRPr="06C6C207" w:rsidR="009536C1">
        <w:rPr>
          <w:rFonts w:ascii="Century Gothic" w:hAnsi="Century Gothic" w:cs="HP Simplified Light"/>
          <w:color w:val="auto"/>
          <w:sz w:val="22"/>
          <w:szCs w:val="22"/>
        </w:rPr>
        <w:t xml:space="preserve">: </w:t>
      </w:r>
      <w:r w:rsidRPr="06C6C207" w:rsidR="00040326">
        <w:rPr>
          <w:rFonts w:ascii="Century Gothic" w:hAnsi="Century Gothic" w:cs="HP Simplified Light"/>
          <w:color w:val="auto"/>
          <w:sz w:val="22"/>
          <w:szCs w:val="22"/>
        </w:rPr>
        <w:t xml:space="preserve">A </w:t>
      </w:r>
      <w:hyperlink r:id="Ref2bbbeb48d944b0">
        <w:r w:rsidRPr="06C6C207" w:rsidR="00040326">
          <w:rPr>
            <w:rStyle w:val="Hyperlink"/>
            <w:rFonts w:ascii="Century Gothic" w:hAnsi="Century Gothic" w:cs="HP Simplified Light"/>
            <w:sz w:val="22"/>
            <w:szCs w:val="22"/>
          </w:rPr>
          <w:t>d</w:t>
        </w:r>
        <w:r w:rsidRPr="06C6C207" w:rsidR="00764143">
          <w:rPr>
            <w:rStyle w:val="Hyperlink"/>
            <w:rFonts w:ascii="Century Gothic" w:hAnsi="Century Gothic" w:cs="HP Simplified Light"/>
            <w:sz w:val="22"/>
            <w:szCs w:val="22"/>
          </w:rPr>
          <w:t xml:space="preserve">raft </w:t>
        </w:r>
        <w:r w:rsidRPr="06C6C207" w:rsidR="006E79EB">
          <w:rPr>
            <w:rStyle w:val="Hyperlink"/>
            <w:rFonts w:ascii="Century Gothic" w:hAnsi="Century Gothic" w:cs="HP Simplified Light"/>
            <w:sz w:val="22"/>
            <w:szCs w:val="22"/>
          </w:rPr>
          <w:t>o</w:t>
        </w:r>
        <w:r w:rsidRPr="06C6C207" w:rsidR="00B06D5E">
          <w:rPr>
            <w:rStyle w:val="Hyperlink"/>
            <w:rFonts w:ascii="Century Gothic" w:hAnsi="Century Gothic" w:cs="HP Simplified Light"/>
            <w:sz w:val="22"/>
            <w:szCs w:val="22"/>
          </w:rPr>
          <w:t xml:space="preserve">f the </w:t>
        </w:r>
        <w:r w:rsidRPr="06C6C207" w:rsidR="004C7C84">
          <w:rPr>
            <w:rStyle w:val="Hyperlink"/>
            <w:rFonts w:ascii="Century Gothic" w:hAnsi="Century Gothic" w:cs="HP Simplified Light"/>
            <w:sz w:val="22"/>
            <w:szCs w:val="22"/>
          </w:rPr>
          <w:t>revised com</w:t>
        </w:r>
        <w:r w:rsidRPr="06C6C207" w:rsidR="00C418C9">
          <w:rPr>
            <w:rStyle w:val="Hyperlink"/>
            <w:rFonts w:ascii="Century Gothic" w:hAnsi="Century Gothic" w:cs="HP Simplified Light"/>
            <w:sz w:val="22"/>
            <w:szCs w:val="22"/>
          </w:rPr>
          <w:t>mittee descriptio</w:t>
        </w:r>
        <w:r w:rsidRPr="06C6C207" w:rsidR="00DF6DB7">
          <w:rPr>
            <w:rStyle w:val="Hyperlink"/>
            <w:rFonts w:ascii="Century Gothic" w:hAnsi="Century Gothic" w:cs="HP Simplified Light"/>
            <w:sz w:val="22"/>
            <w:szCs w:val="22"/>
          </w:rPr>
          <w:t>n</w:t>
        </w:r>
      </w:hyperlink>
      <w:r w:rsidRPr="06C6C207" w:rsidR="00DF6DB7">
        <w:rPr>
          <w:rFonts w:ascii="Century Gothic" w:hAnsi="Century Gothic" w:cs="HP Simplified Light"/>
          <w:color w:val="auto"/>
          <w:sz w:val="22"/>
          <w:szCs w:val="22"/>
        </w:rPr>
        <w:t xml:space="preserve"> w</w:t>
      </w:r>
      <w:r w:rsidRPr="06C6C207" w:rsidR="17E33577">
        <w:rPr>
          <w:rFonts w:ascii="Century Gothic" w:hAnsi="Century Gothic" w:cs="HP Simplified Light"/>
          <w:color w:val="auto"/>
          <w:sz w:val="22"/>
          <w:szCs w:val="22"/>
        </w:rPr>
        <w:t>as</w:t>
      </w:r>
      <w:r w:rsidRPr="06C6C207" w:rsidR="00DF6DB7">
        <w:rPr>
          <w:rFonts w:ascii="Century Gothic" w:hAnsi="Century Gothic" w:cs="HP Simplified Light"/>
          <w:color w:val="auto"/>
          <w:sz w:val="22"/>
          <w:szCs w:val="22"/>
        </w:rPr>
        <w:t xml:space="preserve"> consid</w:t>
      </w:r>
      <w:r w:rsidRPr="06C6C207" w:rsidR="00E157A9">
        <w:rPr>
          <w:rFonts w:ascii="Century Gothic" w:hAnsi="Century Gothic" w:cs="HP Simplified Light"/>
          <w:color w:val="auto"/>
          <w:sz w:val="22"/>
          <w:szCs w:val="22"/>
        </w:rPr>
        <w:t xml:space="preserve">ered </w:t>
      </w:r>
      <w:r w:rsidRPr="06C6C207" w:rsidR="00FD5F1B">
        <w:rPr>
          <w:rFonts w:ascii="Century Gothic" w:hAnsi="Century Gothic" w:cs="HP Simplified Light"/>
          <w:color w:val="auto"/>
          <w:sz w:val="22"/>
          <w:szCs w:val="22"/>
        </w:rPr>
        <w:t>(</w:t>
      </w:r>
      <w:r w:rsidRPr="06C6C207" w:rsidR="000A150E">
        <w:rPr>
          <w:rFonts w:ascii="Century Gothic" w:hAnsi="Century Gothic" w:cs="HP Simplified Light"/>
          <w:color w:val="auto"/>
          <w:sz w:val="22"/>
          <w:szCs w:val="22"/>
        </w:rPr>
        <w:t xml:space="preserve">Action, </w:t>
      </w:r>
      <w:r w:rsidRPr="06C6C207" w:rsidR="00F91CAD">
        <w:rPr>
          <w:rFonts w:ascii="Century Gothic" w:hAnsi="Century Gothic" w:cs="HP Simplified Light"/>
          <w:color w:val="auto"/>
          <w:sz w:val="22"/>
          <w:szCs w:val="22"/>
        </w:rPr>
        <w:t>1</w:t>
      </w:r>
      <w:r w:rsidRPr="06C6C207" w:rsidR="00B93D61">
        <w:rPr>
          <w:rFonts w:ascii="Century Gothic" w:hAnsi="Century Gothic" w:cs="HP Simplified Light"/>
          <w:color w:val="auto"/>
          <w:sz w:val="22"/>
          <w:szCs w:val="22"/>
        </w:rPr>
        <w:t>5 minutes)</w:t>
      </w:r>
    </w:p>
    <w:p w:rsidR="7397422F" w:rsidP="06C6C207" w:rsidRDefault="7397422F" w14:paraId="64A6D3B8" w14:textId="57FE6323">
      <w:pPr>
        <w:pStyle w:val="ListParagraph"/>
        <w:numPr>
          <w:ilvl w:val="1"/>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7397422F">
        <w:rPr>
          <w:rFonts w:ascii="Century Gothic" w:hAnsi="Century Gothic" w:eastAsia="ＭＳ 明朝" w:cs="HP Simplified Light"/>
          <w:b w:val="0"/>
          <w:bCs w:val="0"/>
          <w:i w:val="0"/>
          <w:iCs w:val="0"/>
          <w:caps w:val="0"/>
          <w:smallCaps w:val="0"/>
          <w:noProof w:val="0"/>
          <w:color w:val="auto"/>
          <w:sz w:val="22"/>
          <w:szCs w:val="22"/>
          <w:lang w:val="en-US"/>
        </w:rPr>
        <w:t>The committee reviewed the revised committee description.</w:t>
      </w:r>
      <w:r w:rsidRPr="06C6C207" w:rsidR="7397422F">
        <w:rPr>
          <w:rFonts w:ascii="Century Gothic" w:hAnsi="Century Gothic" w:eastAsia="ＭＳ 明朝" w:cs="HP Simplified Light"/>
          <w:b w:val="0"/>
          <w:bCs w:val="0"/>
          <w:i w:val="0"/>
          <w:iCs w:val="0"/>
          <w:caps w:val="0"/>
          <w:smallCaps w:val="0"/>
          <w:noProof w:val="0"/>
          <w:color w:val="auto"/>
          <w:sz w:val="22"/>
          <w:szCs w:val="22"/>
          <w:lang w:val="en-US"/>
        </w:rPr>
        <w:t xml:space="preserve"> A proposed change to the meeting schedule would move meetings to the second and fourth Thursdays of each month, from 3:00–4:30 p.m., to align with the Program Review Committee’s meeting schedule and encourage greater collaboration and joint meetings. </w:t>
      </w:r>
      <w:r w:rsidRPr="06C6C207" w:rsidR="6A9A0546">
        <w:rPr>
          <w:rFonts w:ascii="Century Gothic" w:hAnsi="Century Gothic" w:eastAsia="ＭＳ 明朝" w:cs="HP Simplified Light"/>
          <w:b w:val="0"/>
          <w:bCs w:val="0"/>
          <w:i w:val="0"/>
          <w:iCs w:val="0"/>
          <w:caps w:val="0"/>
          <w:smallCaps w:val="0"/>
          <w:noProof w:val="0"/>
          <w:color w:val="auto"/>
          <w:sz w:val="22"/>
          <w:szCs w:val="22"/>
          <w:lang w:val="en-US"/>
        </w:rPr>
        <w:t>If approved, t</w:t>
      </w:r>
      <w:r w:rsidRPr="06C6C207" w:rsidR="7397422F">
        <w:rPr>
          <w:rFonts w:ascii="Century Gothic" w:hAnsi="Century Gothic" w:eastAsia="ＭＳ 明朝" w:cs="HP Simplified Light"/>
          <w:b w:val="0"/>
          <w:bCs w:val="0"/>
          <w:i w:val="0"/>
          <w:iCs w:val="0"/>
          <w:caps w:val="0"/>
          <w:smallCaps w:val="0"/>
          <w:noProof w:val="0"/>
          <w:color w:val="auto"/>
          <w:sz w:val="22"/>
          <w:szCs w:val="22"/>
          <w:lang w:val="en-US"/>
        </w:rPr>
        <w:t>he proposed schedule change would take effect in Spring 2027</w:t>
      </w:r>
      <w:r w:rsidRPr="06C6C207" w:rsidR="19BB40D6">
        <w:rPr>
          <w:rFonts w:ascii="Century Gothic" w:hAnsi="Century Gothic" w:eastAsia="ＭＳ 明朝" w:cs="HP Simplified Light"/>
          <w:b w:val="0"/>
          <w:bCs w:val="0"/>
          <w:i w:val="0"/>
          <w:iCs w:val="0"/>
          <w:caps w:val="0"/>
          <w:smallCaps w:val="0"/>
          <w:noProof w:val="0"/>
          <w:color w:val="auto"/>
          <w:sz w:val="22"/>
          <w:szCs w:val="22"/>
          <w:lang w:val="en-US"/>
        </w:rPr>
        <w:t>.</w:t>
      </w:r>
    </w:p>
    <w:p w:rsidR="589DC7C7" w:rsidP="06C6C207" w:rsidRDefault="589DC7C7" w14:paraId="1AA4C8B0" w14:textId="7833DAF2">
      <w:pPr>
        <w:pStyle w:val="ListParagraph"/>
        <w:numPr>
          <w:ilvl w:val="1"/>
          <w:numId w:val="1"/>
        </w:numPr>
        <w:rPr>
          <w:rFonts w:ascii="Century Gothic" w:hAnsi="Century Gothic" w:eastAsia="ＭＳ 明朝" w:cs="HP Simplified Light"/>
          <w:noProof w:val="0"/>
          <w:color w:val="auto"/>
          <w:sz w:val="22"/>
          <w:szCs w:val="22"/>
          <w:lang w:val="en-US"/>
        </w:rPr>
      </w:pPr>
      <w:r w:rsidRPr="06C6C207" w:rsidR="589DC7C7">
        <w:rPr>
          <w:rFonts w:ascii="Century Gothic" w:hAnsi="Century Gothic" w:eastAsia="ＭＳ 明朝" w:cs="HP Simplified Light"/>
          <w:noProof w:val="0"/>
          <w:color w:val="auto"/>
          <w:sz w:val="22"/>
          <w:szCs w:val="22"/>
          <w:lang w:val="en-US"/>
        </w:rPr>
        <w:t xml:space="preserve">The committee also reviewed a </w:t>
      </w:r>
      <w:r w:rsidRPr="06C6C207" w:rsidR="6853D7B2">
        <w:rPr>
          <w:rFonts w:ascii="Century Gothic" w:hAnsi="Century Gothic" w:eastAsia="ＭＳ 明朝" w:cs="HP Simplified Light"/>
          <w:noProof w:val="0"/>
          <w:color w:val="auto"/>
          <w:sz w:val="22"/>
          <w:szCs w:val="22"/>
          <w:lang w:val="en-US"/>
        </w:rPr>
        <w:t xml:space="preserve">proposed revision </w:t>
      </w:r>
      <w:r w:rsidRPr="06C6C207" w:rsidR="41C5488C">
        <w:rPr>
          <w:rFonts w:ascii="Century Gothic" w:hAnsi="Century Gothic" w:eastAsia="ＭＳ 明朝" w:cs="HP Simplified Light"/>
          <w:noProof w:val="0"/>
          <w:color w:val="auto"/>
          <w:sz w:val="22"/>
          <w:szCs w:val="22"/>
          <w:lang w:val="en-US"/>
        </w:rPr>
        <w:t xml:space="preserve">to the membership </w:t>
      </w:r>
      <w:r w:rsidRPr="06C6C207" w:rsidR="08212A27">
        <w:rPr>
          <w:rFonts w:ascii="Century Gothic" w:hAnsi="Century Gothic" w:eastAsia="ＭＳ 明朝" w:cs="HP Simplified Light"/>
          <w:noProof w:val="0"/>
          <w:color w:val="auto"/>
          <w:sz w:val="22"/>
          <w:szCs w:val="22"/>
          <w:lang w:val="en-US"/>
        </w:rPr>
        <w:t xml:space="preserve">which </w:t>
      </w:r>
      <w:r w:rsidRPr="06C6C207" w:rsidR="559C315A">
        <w:rPr>
          <w:rFonts w:ascii="Century Gothic" w:hAnsi="Century Gothic" w:eastAsia="ＭＳ 明朝" w:cs="HP Simplified Light"/>
          <w:noProof w:val="0"/>
          <w:color w:val="auto"/>
          <w:sz w:val="22"/>
          <w:szCs w:val="22"/>
          <w:lang w:val="en-US"/>
        </w:rPr>
        <w:t>state</w:t>
      </w:r>
      <w:r w:rsidRPr="06C6C207" w:rsidR="55AAC153">
        <w:rPr>
          <w:rFonts w:ascii="Century Gothic" w:hAnsi="Century Gothic" w:eastAsia="ＭＳ 明朝" w:cs="HP Simplified Light"/>
          <w:noProof w:val="0"/>
          <w:color w:val="auto"/>
          <w:sz w:val="22"/>
          <w:szCs w:val="22"/>
          <w:lang w:val="en-US"/>
        </w:rPr>
        <w:t>d</w:t>
      </w:r>
      <w:r w:rsidRPr="06C6C207" w:rsidR="559C315A">
        <w:rPr>
          <w:rFonts w:ascii="Century Gothic" w:hAnsi="Century Gothic" w:eastAsia="ＭＳ 明朝" w:cs="HP Simplified Light"/>
          <w:noProof w:val="0"/>
          <w:color w:val="auto"/>
          <w:sz w:val="22"/>
          <w:szCs w:val="22"/>
          <w:lang w:val="en-US"/>
        </w:rPr>
        <w:t xml:space="preserve"> “</w:t>
      </w:r>
      <w:r w:rsidRPr="06C6C207" w:rsidR="559C315A">
        <w:rPr>
          <w:rFonts w:ascii="Century Gothic" w:hAnsi="Century Gothic" w:eastAsia="ＭＳ 明朝" w:cs="HP Simplified Light"/>
          <w:b w:val="0"/>
          <w:bCs w:val="0"/>
          <w:i w:val="1"/>
          <w:iCs w:val="1"/>
          <w:caps w:val="0"/>
          <w:smallCaps w:val="0"/>
          <w:noProof w:val="0"/>
          <w:color w:val="auto"/>
          <w:sz w:val="22"/>
          <w:szCs w:val="22"/>
          <w:lang w:val="en-US"/>
        </w:rPr>
        <w:t xml:space="preserve">If neither of the </w:t>
      </w:r>
      <w:r w:rsidRPr="06C6C207" w:rsidR="0A2B4C3C">
        <w:rPr>
          <w:rFonts w:ascii="Century Gothic" w:hAnsi="Century Gothic" w:eastAsia="ＭＳ 明朝" w:cs="HP Simplified Light"/>
          <w:b w:val="0"/>
          <w:bCs w:val="0"/>
          <w:i w:val="1"/>
          <w:iCs w:val="1"/>
          <w:caps w:val="0"/>
          <w:smallCaps w:val="0"/>
          <w:noProof w:val="0"/>
          <w:color w:val="auto"/>
          <w:sz w:val="22"/>
          <w:szCs w:val="22"/>
          <w:lang w:val="en-US"/>
        </w:rPr>
        <w:t xml:space="preserve">two </w:t>
      </w:r>
      <w:r w:rsidRPr="06C6C207" w:rsidR="559C315A">
        <w:rPr>
          <w:rFonts w:ascii="Century Gothic" w:hAnsi="Century Gothic" w:eastAsia="ＭＳ 明朝" w:cs="HP Simplified Light"/>
          <w:b w:val="0"/>
          <w:bCs w:val="0"/>
          <w:i w:val="1"/>
          <w:iCs w:val="1"/>
          <w:caps w:val="0"/>
          <w:smallCaps w:val="0"/>
          <w:noProof w:val="0"/>
          <w:color w:val="auto"/>
          <w:sz w:val="22"/>
          <w:szCs w:val="22"/>
          <w:lang w:val="en-US"/>
        </w:rPr>
        <w:t>classified professional representatives appointed by CSEA Chapter 167 or management representatives appointed by the college president are from an area under the office of the Vice President of Administrative Services (VPAS), a third voting member may be appointed from an area that reports to the VPAS by CSEA for a two-year term.</w:t>
      </w:r>
      <w:r w:rsidRPr="06C6C207" w:rsidR="559C315A">
        <w:rPr>
          <w:rFonts w:ascii="Century Gothic" w:hAnsi="Century Gothic" w:eastAsia="ＭＳ 明朝" w:cs="HP Simplified Light"/>
          <w:b w:val="0"/>
          <w:bCs w:val="0"/>
          <w:i w:val="0"/>
          <w:iCs w:val="0"/>
          <w:caps w:val="0"/>
          <w:smallCaps w:val="0"/>
          <w:noProof w:val="0"/>
          <w:color w:val="auto"/>
          <w:sz w:val="22"/>
          <w:szCs w:val="22"/>
          <w:lang w:val="en-US"/>
        </w:rPr>
        <w:t>”</w:t>
      </w:r>
    </w:p>
    <w:p w:rsidR="0BA88EBB" w:rsidP="06C6C207" w:rsidRDefault="0BA88EBB" w14:paraId="6F7940C8" w14:textId="3BFD89E4">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0BA88EBB">
        <w:rPr>
          <w:rFonts w:ascii="Century Gothic" w:hAnsi="Century Gothic" w:eastAsia="ＭＳ 明朝" w:cs="HP Simplified Light"/>
          <w:b w:val="1"/>
          <w:bCs w:val="1"/>
          <w:i w:val="0"/>
          <w:iCs w:val="0"/>
          <w:caps w:val="0"/>
          <w:smallCaps w:val="0"/>
          <w:noProof w:val="0"/>
          <w:color w:val="auto"/>
          <w:sz w:val="22"/>
          <w:szCs w:val="22"/>
          <w:lang w:val="en-US"/>
        </w:rPr>
        <w:t>Motion:</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Ryan </w:t>
      </w:r>
      <w:r w:rsidRPr="06C6C207" w:rsidR="51B9EA8E">
        <w:rPr>
          <w:rFonts w:ascii="Century Gothic" w:hAnsi="Century Gothic" w:eastAsia="ＭＳ 明朝" w:cs="HP Simplified Light"/>
          <w:b w:val="0"/>
          <w:bCs w:val="0"/>
          <w:i w:val="0"/>
          <w:iCs w:val="0"/>
          <w:caps w:val="0"/>
          <w:smallCaps w:val="0"/>
          <w:noProof w:val="0"/>
          <w:color w:val="auto"/>
          <w:sz w:val="22"/>
          <w:szCs w:val="22"/>
          <w:lang w:val="en-US"/>
        </w:rPr>
        <w:t xml:space="preserve">Patterson </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moved to approve the proposed revisions to the </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committee</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membership and description. Grant</w:t>
      </w:r>
      <w:r w:rsidRPr="06C6C207" w:rsidR="204B8DCB">
        <w:rPr>
          <w:rFonts w:ascii="Century Gothic" w:hAnsi="Century Gothic" w:eastAsia="ＭＳ 明朝" w:cs="HP Simplified Light"/>
          <w:b w:val="0"/>
          <w:bCs w:val="0"/>
          <w:i w:val="0"/>
          <w:iCs w:val="0"/>
          <w:caps w:val="0"/>
          <w:smallCaps w:val="0"/>
          <w:noProof w:val="0"/>
          <w:color w:val="auto"/>
          <w:sz w:val="22"/>
          <w:szCs w:val="22"/>
          <w:lang w:val="en-US"/>
        </w:rPr>
        <w:t xml:space="preserve"> Linsell</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seconded the motion.</w:t>
      </w:r>
    </w:p>
    <w:p w:rsidR="0BA88EBB" w:rsidP="06C6C207" w:rsidRDefault="0BA88EBB" w14:paraId="752B426E" w14:textId="7DC69D25">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0BA88EBB">
        <w:rPr>
          <w:rFonts w:ascii="Century Gothic" w:hAnsi="Century Gothic" w:eastAsia="ＭＳ 明朝" w:cs="HP Simplified Light"/>
          <w:b w:val="1"/>
          <w:bCs w:val="1"/>
          <w:i w:val="0"/>
          <w:iCs w:val="0"/>
          <w:caps w:val="0"/>
          <w:smallCaps w:val="0"/>
          <w:noProof w:val="0"/>
          <w:color w:val="auto"/>
          <w:sz w:val="22"/>
          <w:szCs w:val="22"/>
          <w:lang w:val="en-US"/>
        </w:rPr>
        <w:t>Vote:</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The </w:t>
      </w:r>
      <w:r w:rsidRPr="06C6C207" w:rsidR="4DBAF23B">
        <w:rPr>
          <w:rFonts w:ascii="Century Gothic" w:hAnsi="Century Gothic" w:eastAsia="ＭＳ 明朝" w:cs="HP Simplified Light"/>
          <w:b w:val="0"/>
          <w:bCs w:val="0"/>
          <w:i w:val="0"/>
          <w:iCs w:val="0"/>
          <w:caps w:val="0"/>
          <w:smallCaps w:val="0"/>
          <w:noProof w:val="0"/>
          <w:color w:val="auto"/>
          <w:sz w:val="22"/>
          <w:szCs w:val="22"/>
          <w:lang w:val="en-US"/>
        </w:rPr>
        <w:t xml:space="preserve">vote was approved </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unanimously.</w:t>
      </w:r>
    </w:p>
    <w:p w:rsidR="0BA88EBB" w:rsidP="06C6C207" w:rsidRDefault="0BA88EBB" w14:paraId="4BDC9CCC" w14:textId="77B4FD76">
      <w:pPr>
        <w:pStyle w:val="ListParagraph"/>
        <w:numPr>
          <w:ilvl w:val="2"/>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0BA88EBB">
        <w:rPr>
          <w:rFonts w:ascii="Century Gothic" w:hAnsi="Century Gothic" w:eastAsia="ＭＳ 明朝" w:cs="HP Simplified Light"/>
          <w:b w:val="1"/>
          <w:bCs w:val="1"/>
          <w:i w:val="0"/>
          <w:iCs w:val="0"/>
          <w:caps w:val="0"/>
          <w:smallCaps w:val="0"/>
          <w:noProof w:val="0"/>
          <w:color w:val="auto"/>
          <w:sz w:val="22"/>
          <w:szCs w:val="22"/>
          <w:highlight w:val="yellow"/>
          <w:lang w:val="en-US"/>
        </w:rPr>
        <w:t>Action Item:</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The revised </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committee</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membership and description will be </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forwarded</w:t>
      </w:r>
      <w:r w:rsidRPr="06C6C207" w:rsidR="0BA88EBB">
        <w:rPr>
          <w:rFonts w:ascii="Century Gothic" w:hAnsi="Century Gothic" w:eastAsia="ＭＳ 明朝" w:cs="HP Simplified Light"/>
          <w:b w:val="0"/>
          <w:bCs w:val="0"/>
          <w:i w:val="0"/>
          <w:iCs w:val="0"/>
          <w:caps w:val="0"/>
          <w:smallCaps w:val="0"/>
          <w:noProof w:val="0"/>
          <w:color w:val="auto"/>
          <w:sz w:val="22"/>
          <w:szCs w:val="22"/>
          <w:lang w:val="en-US"/>
        </w:rPr>
        <w:t xml:space="preserve"> to Faculty Senate and President’s Advisory Council (PAC) for formal approval, as this is a dual-reporting committee.</w:t>
      </w:r>
    </w:p>
    <w:p w:rsidR="06C6C207" w:rsidP="06C6C207" w:rsidRDefault="06C6C207" w14:paraId="3E9CA447" w14:textId="2F18E284">
      <w:pPr>
        <w:pStyle w:val="Normal"/>
        <w:ind w:left="720"/>
        <w:rPr>
          <w:rFonts w:ascii="Century Gothic" w:hAnsi="Century Gothic" w:eastAsia="ＭＳ 明朝" w:cs="HP Simplified Light"/>
          <w:b w:val="0"/>
          <w:bCs w:val="0"/>
          <w:i w:val="0"/>
          <w:iCs w:val="0"/>
          <w:caps w:val="0"/>
          <w:smallCaps w:val="0"/>
          <w:noProof w:val="0"/>
          <w:color w:val="auto"/>
          <w:sz w:val="22"/>
          <w:szCs w:val="22"/>
          <w:lang w:val="en-US"/>
        </w:rPr>
      </w:pPr>
    </w:p>
    <w:p w:rsidR="239BF637" w:rsidP="239BF637" w:rsidRDefault="239BF637" w14:paraId="04B1AB60" w14:textId="10AACA6E">
      <w:pPr>
        <w:rPr>
          <w:rFonts w:ascii="Century Gothic" w:hAnsi="Century Gothic" w:cs="HP Simplified Light"/>
          <w:b/>
          <w:bCs/>
          <w:color w:val="auto"/>
          <w:sz w:val="22"/>
          <w:szCs w:val="22"/>
        </w:rPr>
      </w:pPr>
    </w:p>
    <w:p w:rsidR="00F255A2" w:rsidP="433E5639" w:rsidRDefault="289EE5D7" w14:paraId="4D7DEA05" w14:textId="2EFF6764">
      <w:r w:rsidRPr="239BF637">
        <w:rPr>
          <w:rFonts w:ascii="Century Gothic" w:hAnsi="Century Gothic" w:cs="HP Simplified Light"/>
          <w:b/>
          <w:bCs/>
          <w:color w:val="auto"/>
          <w:sz w:val="22"/>
          <w:szCs w:val="22"/>
        </w:rPr>
        <w:t>NEW BUSINESS</w:t>
      </w:r>
    </w:p>
    <w:p w:rsidR="000A5FA9" w:rsidP="29626DDE" w:rsidRDefault="004A6A20" w14:paraId="28262FBE" w14:textId="37BA156E">
      <w:pPr>
        <w:pStyle w:val="ListParagraph"/>
        <w:numPr>
          <w:ilvl w:val="0"/>
          <w:numId w:val="4"/>
        </w:numPr>
        <w:rPr>
          <w:rFonts w:ascii="Century Gothic" w:hAnsi="Century Gothic" w:cs="HP Simplified Light"/>
          <w:color w:val="auto"/>
          <w:sz w:val="22"/>
          <w:szCs w:val="22"/>
        </w:rPr>
      </w:pPr>
      <w:r w:rsidRPr="06C6C207" w:rsidR="004A6A20">
        <w:rPr>
          <w:rFonts w:ascii="Century Gothic" w:hAnsi="Century Gothic" w:cs="HP Simplified Light"/>
          <w:color w:val="auto"/>
          <w:sz w:val="22"/>
          <w:szCs w:val="22"/>
        </w:rPr>
        <w:t>Ar</w:t>
      </w:r>
      <w:r w:rsidRPr="06C6C207" w:rsidR="0057562A">
        <w:rPr>
          <w:rFonts w:ascii="Century Gothic" w:hAnsi="Century Gothic" w:cs="HP Simplified Light"/>
          <w:color w:val="auto"/>
          <w:sz w:val="22"/>
          <w:szCs w:val="22"/>
        </w:rPr>
        <w:t>t Dep</w:t>
      </w:r>
      <w:r w:rsidRPr="06C6C207" w:rsidR="00B42BFD">
        <w:rPr>
          <w:rFonts w:ascii="Century Gothic" w:hAnsi="Century Gothic" w:cs="HP Simplified Light"/>
          <w:color w:val="auto"/>
          <w:sz w:val="22"/>
          <w:szCs w:val="22"/>
        </w:rPr>
        <w:t>artment Artis</w:t>
      </w:r>
      <w:r w:rsidRPr="06C6C207" w:rsidR="00D432A0">
        <w:rPr>
          <w:rFonts w:ascii="Century Gothic" w:hAnsi="Century Gothic" w:cs="HP Simplified Light"/>
          <w:color w:val="auto"/>
          <w:sz w:val="22"/>
          <w:szCs w:val="22"/>
        </w:rPr>
        <w:t>t in Residen</w:t>
      </w:r>
      <w:r w:rsidRPr="06C6C207" w:rsidR="00572B40">
        <w:rPr>
          <w:rFonts w:ascii="Century Gothic" w:hAnsi="Century Gothic" w:cs="HP Simplified Light"/>
          <w:color w:val="auto"/>
          <w:sz w:val="22"/>
          <w:szCs w:val="22"/>
        </w:rPr>
        <w:t xml:space="preserve">ce </w:t>
      </w:r>
      <w:r w:rsidRPr="06C6C207" w:rsidR="00867A01">
        <w:rPr>
          <w:rFonts w:ascii="Century Gothic" w:hAnsi="Century Gothic" w:cs="HP Simplified Light"/>
          <w:color w:val="auto"/>
          <w:sz w:val="22"/>
          <w:szCs w:val="22"/>
        </w:rPr>
        <w:t>(</w:t>
      </w:r>
      <w:r w:rsidRPr="06C6C207" w:rsidR="00867A01">
        <w:rPr>
          <w:rFonts w:ascii="Century Gothic" w:hAnsi="Century Gothic" w:cs="HP Simplified Light"/>
          <w:color w:val="auto"/>
          <w:sz w:val="22"/>
          <w:szCs w:val="22"/>
        </w:rPr>
        <w:t>Ai</w:t>
      </w:r>
      <w:r w:rsidRPr="06C6C207" w:rsidR="00BB1864">
        <w:rPr>
          <w:rFonts w:ascii="Century Gothic" w:hAnsi="Century Gothic" w:cs="HP Simplified Light"/>
          <w:color w:val="auto"/>
          <w:sz w:val="22"/>
          <w:szCs w:val="22"/>
        </w:rPr>
        <w:t>R</w:t>
      </w:r>
      <w:r w:rsidRPr="06C6C207" w:rsidR="00BB1864">
        <w:rPr>
          <w:rFonts w:ascii="Century Gothic" w:hAnsi="Century Gothic" w:cs="HP Simplified Light"/>
          <w:color w:val="auto"/>
          <w:sz w:val="22"/>
          <w:szCs w:val="22"/>
        </w:rPr>
        <w:t xml:space="preserve">) </w:t>
      </w:r>
      <w:r w:rsidRPr="06C6C207" w:rsidR="009675C1">
        <w:rPr>
          <w:rFonts w:ascii="Century Gothic" w:hAnsi="Century Gothic" w:cs="HP Simplified Light"/>
          <w:color w:val="auto"/>
          <w:sz w:val="22"/>
          <w:szCs w:val="22"/>
        </w:rPr>
        <w:t xml:space="preserve">Program </w:t>
      </w:r>
      <w:r w:rsidRPr="06C6C207" w:rsidR="0060316D">
        <w:rPr>
          <w:rFonts w:ascii="Century Gothic" w:hAnsi="Century Gothic" w:cs="HP Simplified Light"/>
          <w:color w:val="auto"/>
          <w:sz w:val="22"/>
          <w:szCs w:val="22"/>
        </w:rPr>
        <w:t xml:space="preserve">Review </w:t>
      </w:r>
      <w:r w:rsidRPr="06C6C207" w:rsidR="00572B40">
        <w:rPr>
          <w:rFonts w:ascii="Century Gothic" w:hAnsi="Century Gothic" w:cs="HP Simplified Light"/>
          <w:color w:val="auto"/>
          <w:sz w:val="22"/>
          <w:szCs w:val="22"/>
        </w:rPr>
        <w:t xml:space="preserve">funding: </w:t>
      </w:r>
      <w:r w:rsidRPr="06C6C207" w:rsidR="00535FEA">
        <w:rPr>
          <w:rFonts w:ascii="Century Gothic" w:hAnsi="Century Gothic" w:cs="HP Simplified Light"/>
          <w:color w:val="auto"/>
          <w:sz w:val="22"/>
          <w:szCs w:val="22"/>
        </w:rPr>
        <w:t>Todd Smith</w:t>
      </w:r>
      <w:r w:rsidRPr="06C6C207" w:rsidR="00A97FEB">
        <w:rPr>
          <w:rFonts w:ascii="Century Gothic" w:hAnsi="Century Gothic" w:cs="HP Simplified Light"/>
          <w:color w:val="auto"/>
          <w:sz w:val="22"/>
          <w:szCs w:val="22"/>
        </w:rPr>
        <w:t xml:space="preserve">, </w:t>
      </w:r>
      <w:r w:rsidRPr="06C6C207" w:rsidR="00F72487">
        <w:rPr>
          <w:rFonts w:ascii="Century Gothic" w:hAnsi="Century Gothic" w:cs="HP Simplified Light"/>
          <w:color w:val="auto"/>
          <w:sz w:val="22"/>
          <w:szCs w:val="22"/>
        </w:rPr>
        <w:t>Re</w:t>
      </w:r>
      <w:r w:rsidRPr="06C6C207" w:rsidR="00D030B3">
        <w:rPr>
          <w:rFonts w:ascii="Century Gothic" w:hAnsi="Century Gothic" w:cs="HP Simplified Light"/>
          <w:color w:val="auto"/>
          <w:sz w:val="22"/>
          <w:szCs w:val="22"/>
        </w:rPr>
        <w:t>gina Elliott, a</w:t>
      </w:r>
      <w:r w:rsidRPr="06C6C207" w:rsidR="008E5075">
        <w:rPr>
          <w:rFonts w:ascii="Century Gothic" w:hAnsi="Century Gothic" w:cs="HP Simplified Light"/>
          <w:color w:val="auto"/>
          <w:sz w:val="22"/>
          <w:szCs w:val="22"/>
        </w:rPr>
        <w:t xml:space="preserve">nd Grant </w:t>
      </w:r>
      <w:r w:rsidRPr="06C6C207" w:rsidR="008E5075">
        <w:rPr>
          <w:rFonts w:ascii="Century Gothic" w:hAnsi="Century Gothic" w:cs="HP Simplified Light"/>
          <w:color w:val="auto"/>
          <w:sz w:val="22"/>
          <w:szCs w:val="22"/>
        </w:rPr>
        <w:t>Linsell</w:t>
      </w:r>
      <w:r w:rsidRPr="06C6C207" w:rsidR="006E0F3E">
        <w:rPr>
          <w:rFonts w:ascii="Century Gothic" w:hAnsi="Century Gothic" w:cs="HP Simplified Light"/>
          <w:color w:val="auto"/>
          <w:sz w:val="22"/>
          <w:szCs w:val="22"/>
        </w:rPr>
        <w:t xml:space="preserve"> </w:t>
      </w:r>
      <w:r w:rsidRPr="06C6C207" w:rsidR="00525CBB">
        <w:rPr>
          <w:rFonts w:ascii="Century Gothic" w:hAnsi="Century Gothic" w:cs="HP Simplified Light"/>
          <w:color w:val="auto"/>
          <w:sz w:val="22"/>
          <w:szCs w:val="22"/>
        </w:rPr>
        <w:t>reques</w:t>
      </w:r>
      <w:r w:rsidRPr="06C6C207" w:rsidR="000A0C3C">
        <w:rPr>
          <w:rFonts w:ascii="Century Gothic" w:hAnsi="Century Gothic" w:cs="HP Simplified Light"/>
          <w:color w:val="auto"/>
          <w:sz w:val="22"/>
          <w:szCs w:val="22"/>
        </w:rPr>
        <w:t>t</w:t>
      </w:r>
      <w:r w:rsidRPr="06C6C207" w:rsidR="5AF242F2">
        <w:rPr>
          <w:rFonts w:ascii="Century Gothic" w:hAnsi="Century Gothic" w:cs="HP Simplified Light"/>
          <w:color w:val="auto"/>
          <w:sz w:val="22"/>
          <w:szCs w:val="22"/>
        </w:rPr>
        <w:t>ed</w:t>
      </w:r>
      <w:r w:rsidRPr="06C6C207" w:rsidR="000A0C3C">
        <w:rPr>
          <w:rFonts w:ascii="Century Gothic" w:hAnsi="Century Gothic" w:cs="HP Simplified Light"/>
          <w:color w:val="auto"/>
          <w:sz w:val="22"/>
          <w:szCs w:val="22"/>
        </w:rPr>
        <w:t xml:space="preserve"> an extension</w:t>
      </w:r>
      <w:r w:rsidRPr="06C6C207" w:rsidR="002D72BB">
        <w:rPr>
          <w:rFonts w:ascii="Century Gothic" w:hAnsi="Century Gothic" w:cs="HP Simplified Light"/>
          <w:color w:val="auto"/>
          <w:sz w:val="22"/>
          <w:szCs w:val="22"/>
        </w:rPr>
        <w:t xml:space="preserve"> for the</w:t>
      </w:r>
      <w:r w:rsidRPr="06C6C207" w:rsidR="00BB1864">
        <w:rPr>
          <w:rFonts w:ascii="Century Gothic" w:hAnsi="Century Gothic" w:cs="HP Simplified Light"/>
          <w:color w:val="auto"/>
          <w:sz w:val="22"/>
          <w:szCs w:val="22"/>
        </w:rPr>
        <w:t xml:space="preserve"> </w:t>
      </w:r>
      <w:r w:rsidRPr="06C6C207" w:rsidR="00220EA5">
        <w:rPr>
          <w:rFonts w:ascii="Century Gothic" w:hAnsi="Century Gothic" w:cs="HP Simplified Light"/>
          <w:color w:val="auto"/>
          <w:sz w:val="22"/>
          <w:szCs w:val="22"/>
        </w:rPr>
        <w:t>AiR</w:t>
      </w:r>
      <w:r w:rsidRPr="06C6C207" w:rsidR="00220EA5">
        <w:rPr>
          <w:rFonts w:ascii="Century Gothic" w:hAnsi="Century Gothic" w:cs="HP Simplified Light"/>
          <w:color w:val="auto"/>
          <w:sz w:val="22"/>
          <w:szCs w:val="22"/>
        </w:rPr>
        <w:t xml:space="preserve"> funding f</w:t>
      </w:r>
      <w:r w:rsidRPr="06C6C207" w:rsidR="00AA0C8D">
        <w:rPr>
          <w:rFonts w:ascii="Century Gothic" w:hAnsi="Century Gothic" w:cs="HP Simplified Light"/>
          <w:color w:val="auto"/>
          <w:sz w:val="22"/>
          <w:szCs w:val="22"/>
        </w:rPr>
        <w:t>rom one y</w:t>
      </w:r>
      <w:r w:rsidRPr="06C6C207" w:rsidR="000E183C">
        <w:rPr>
          <w:rFonts w:ascii="Century Gothic" w:hAnsi="Century Gothic" w:cs="HP Simplified Light"/>
          <w:color w:val="auto"/>
          <w:sz w:val="22"/>
          <w:szCs w:val="22"/>
        </w:rPr>
        <w:t>ear to two years</w:t>
      </w:r>
      <w:r w:rsidRPr="06C6C207" w:rsidR="00C73CFE">
        <w:rPr>
          <w:rFonts w:ascii="Century Gothic" w:hAnsi="Century Gothic" w:cs="HP Simplified Light"/>
          <w:color w:val="auto"/>
          <w:sz w:val="22"/>
          <w:szCs w:val="22"/>
        </w:rPr>
        <w:t xml:space="preserve"> </w:t>
      </w:r>
      <w:r w:rsidRPr="06C6C207" w:rsidR="00AF3683">
        <w:rPr>
          <w:rFonts w:ascii="Century Gothic" w:hAnsi="Century Gothic" w:cs="HP Simplified Light"/>
          <w:color w:val="auto"/>
          <w:sz w:val="22"/>
          <w:szCs w:val="22"/>
        </w:rPr>
        <w:t xml:space="preserve">(Action, </w:t>
      </w:r>
      <w:r w:rsidRPr="06C6C207" w:rsidR="004263E9">
        <w:rPr>
          <w:rFonts w:ascii="Century Gothic" w:hAnsi="Century Gothic" w:cs="HP Simplified Light"/>
          <w:color w:val="auto"/>
          <w:sz w:val="22"/>
          <w:szCs w:val="22"/>
        </w:rPr>
        <w:t>15 minutes)</w:t>
      </w:r>
    </w:p>
    <w:p w:rsidR="3EB2371D" w:rsidP="06C6C207" w:rsidRDefault="3EB2371D" w14:paraId="72AE51C6" w14:textId="1303A38C">
      <w:pPr>
        <w:pStyle w:val="ListParagraph"/>
        <w:numPr>
          <w:ilvl w:val="1"/>
          <w:numId w:val="4"/>
        </w:numPr>
        <w:rPr>
          <w:rFonts w:ascii="Century Gothic" w:hAnsi="Century Gothic" w:eastAsia="ＭＳ 明朝" w:cs="HP Simplified Light"/>
          <w:noProof w:val="0"/>
          <w:color w:val="auto"/>
          <w:sz w:val="22"/>
          <w:szCs w:val="22"/>
          <w:lang w:val="en-US"/>
        </w:rPr>
      </w:pPr>
      <w:r w:rsidRPr="06C6C207" w:rsidR="3EB2371D">
        <w:rPr>
          <w:rFonts w:ascii="Century Gothic" w:hAnsi="Century Gothic" w:eastAsia="ＭＳ 明朝" w:cs="HP Simplified Light"/>
          <w:b w:val="0"/>
          <w:bCs w:val="0"/>
          <w:i w:val="0"/>
          <w:iCs w:val="0"/>
          <w:caps w:val="0"/>
          <w:smallCaps w:val="0"/>
          <w:noProof w:val="0"/>
          <w:color w:val="auto"/>
          <w:sz w:val="22"/>
          <w:szCs w:val="22"/>
          <w:lang w:val="en-US"/>
        </w:rPr>
        <w:t>Todd Smith, Fine Arts Faculty, attended PBSC to request an extension of the Program Review fund</w:t>
      </w:r>
      <w:r w:rsidRPr="06C6C207" w:rsidR="0DCA0A66">
        <w:rPr>
          <w:rFonts w:ascii="Century Gothic" w:hAnsi="Century Gothic" w:eastAsia="ＭＳ 明朝" w:cs="HP Simplified Light"/>
          <w:b w:val="0"/>
          <w:bCs w:val="0"/>
          <w:i w:val="0"/>
          <w:iCs w:val="0"/>
          <w:caps w:val="0"/>
          <w:smallCaps w:val="0"/>
          <w:noProof w:val="0"/>
          <w:color w:val="auto"/>
          <w:sz w:val="22"/>
          <w:szCs w:val="22"/>
          <w:lang w:val="en-US"/>
        </w:rPr>
        <w:t xml:space="preserve">s his department received </w:t>
      </w:r>
      <w:r w:rsidRPr="06C6C207" w:rsidR="3EB2371D">
        <w:rPr>
          <w:rFonts w:ascii="Century Gothic" w:hAnsi="Century Gothic" w:eastAsia="ＭＳ 明朝" w:cs="HP Simplified Light"/>
          <w:b w:val="0"/>
          <w:bCs w:val="0"/>
          <w:i w:val="0"/>
          <w:iCs w:val="0"/>
          <w:caps w:val="0"/>
          <w:smallCaps w:val="0"/>
          <w:noProof w:val="0"/>
          <w:color w:val="auto"/>
          <w:sz w:val="22"/>
          <w:szCs w:val="22"/>
          <w:lang w:val="en-US"/>
        </w:rPr>
        <w:t xml:space="preserve">through June 2028, allowing the funds to be </w:t>
      </w:r>
      <w:r w:rsidRPr="06C6C207" w:rsidR="3EB2371D">
        <w:rPr>
          <w:rFonts w:ascii="Century Gothic" w:hAnsi="Century Gothic" w:eastAsia="ＭＳ 明朝" w:cs="HP Simplified Light"/>
          <w:b w:val="0"/>
          <w:bCs w:val="0"/>
          <w:i w:val="0"/>
          <w:iCs w:val="0"/>
          <w:caps w:val="0"/>
          <w:smallCaps w:val="0"/>
          <w:noProof w:val="0"/>
          <w:color w:val="auto"/>
          <w:sz w:val="22"/>
          <w:szCs w:val="22"/>
          <w:lang w:val="en-US"/>
        </w:rPr>
        <w:t>utilized</w:t>
      </w:r>
      <w:r w:rsidRPr="06C6C207" w:rsidR="3EB2371D">
        <w:rPr>
          <w:rFonts w:ascii="Century Gothic" w:hAnsi="Century Gothic" w:eastAsia="ＭＳ 明朝" w:cs="HP Simplified Light"/>
          <w:b w:val="0"/>
          <w:bCs w:val="0"/>
          <w:i w:val="0"/>
          <w:iCs w:val="0"/>
          <w:caps w:val="0"/>
          <w:smallCaps w:val="0"/>
          <w:noProof w:val="0"/>
          <w:color w:val="auto"/>
          <w:sz w:val="22"/>
          <w:szCs w:val="22"/>
          <w:lang w:val="en-US"/>
        </w:rPr>
        <w:t xml:space="preserve"> across two fiscal years rather than one to support the Artisans Residency Program. </w:t>
      </w:r>
    </w:p>
    <w:p w:rsidR="18D11DA7" w:rsidP="06C6C207" w:rsidRDefault="18D11DA7" w14:paraId="30641BEF" w14:textId="7B988404">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18D11DA7">
        <w:rPr>
          <w:rFonts w:ascii="Century Gothic" w:hAnsi="Century Gothic" w:eastAsia="ＭＳ 明朝" w:cs="HP Simplified Light"/>
          <w:b w:val="1"/>
          <w:bCs w:val="1"/>
          <w:i w:val="0"/>
          <w:iCs w:val="0"/>
          <w:caps w:val="0"/>
          <w:smallCaps w:val="0"/>
          <w:noProof w:val="0"/>
          <w:color w:val="auto"/>
          <w:sz w:val="22"/>
          <w:szCs w:val="22"/>
          <w:lang w:val="en-US"/>
        </w:rPr>
        <w:t>Motion:</w:t>
      </w:r>
      <w:r w:rsidRPr="06C6C207" w:rsidR="18D11DA7">
        <w:rPr>
          <w:rFonts w:ascii="Century Gothic" w:hAnsi="Century Gothic" w:eastAsia="ＭＳ 明朝" w:cs="HP Simplified Light"/>
          <w:b w:val="0"/>
          <w:bCs w:val="0"/>
          <w:i w:val="0"/>
          <w:iCs w:val="0"/>
          <w:caps w:val="0"/>
          <w:smallCaps w:val="0"/>
          <w:noProof w:val="0"/>
          <w:color w:val="auto"/>
          <w:sz w:val="22"/>
          <w:szCs w:val="22"/>
          <w:lang w:val="en-US"/>
        </w:rPr>
        <w:t xml:space="preserve"> Ryan</w:t>
      </w:r>
      <w:r w:rsidRPr="06C6C207" w:rsidR="6A60CC27">
        <w:rPr>
          <w:rFonts w:ascii="Century Gothic" w:hAnsi="Century Gothic" w:eastAsia="ＭＳ 明朝" w:cs="HP Simplified Light"/>
          <w:b w:val="0"/>
          <w:bCs w:val="0"/>
          <w:i w:val="0"/>
          <w:iCs w:val="0"/>
          <w:caps w:val="0"/>
          <w:smallCaps w:val="0"/>
          <w:noProof w:val="0"/>
          <w:color w:val="auto"/>
          <w:sz w:val="22"/>
          <w:szCs w:val="22"/>
          <w:lang w:val="en-US"/>
        </w:rPr>
        <w:t xml:space="preserve"> Patterson</w:t>
      </w:r>
      <w:r w:rsidRPr="06C6C207" w:rsidR="18D11DA7">
        <w:rPr>
          <w:rFonts w:ascii="Century Gothic" w:hAnsi="Century Gothic" w:eastAsia="ＭＳ 明朝" w:cs="HP Simplified Light"/>
          <w:b w:val="0"/>
          <w:bCs w:val="0"/>
          <w:i w:val="0"/>
          <w:iCs w:val="0"/>
          <w:caps w:val="0"/>
          <w:smallCaps w:val="0"/>
          <w:noProof w:val="0"/>
          <w:color w:val="auto"/>
          <w:sz w:val="22"/>
          <w:szCs w:val="22"/>
          <w:lang w:val="en-US"/>
        </w:rPr>
        <w:t xml:space="preserve"> moved to approve the request to extend the use of the Program Review funds across two fiscal years. Bridget</w:t>
      </w:r>
      <w:r w:rsidRPr="06C6C207" w:rsidR="2AAE6272">
        <w:rPr>
          <w:rFonts w:ascii="Century Gothic" w:hAnsi="Century Gothic" w:eastAsia="ＭＳ 明朝" w:cs="HP Simplified Light"/>
          <w:b w:val="0"/>
          <w:bCs w:val="0"/>
          <w:i w:val="0"/>
          <w:iCs w:val="0"/>
          <w:caps w:val="0"/>
          <w:smallCaps w:val="0"/>
          <w:noProof w:val="0"/>
          <w:color w:val="auto"/>
          <w:sz w:val="22"/>
          <w:szCs w:val="22"/>
          <w:lang w:val="en-US"/>
        </w:rPr>
        <w:t xml:space="preserve"> Kominek</w:t>
      </w:r>
      <w:r w:rsidRPr="06C6C207" w:rsidR="18D11DA7">
        <w:rPr>
          <w:rFonts w:ascii="Century Gothic" w:hAnsi="Century Gothic" w:eastAsia="ＭＳ 明朝" w:cs="HP Simplified Light"/>
          <w:b w:val="0"/>
          <w:bCs w:val="0"/>
          <w:i w:val="0"/>
          <w:iCs w:val="0"/>
          <w:caps w:val="0"/>
          <w:smallCaps w:val="0"/>
          <w:noProof w:val="0"/>
          <w:color w:val="auto"/>
          <w:sz w:val="22"/>
          <w:szCs w:val="22"/>
          <w:lang w:val="en-US"/>
        </w:rPr>
        <w:t xml:space="preserve"> seconded the motion.</w:t>
      </w:r>
    </w:p>
    <w:p w:rsidR="18D11DA7" w:rsidP="06C6C207" w:rsidRDefault="18D11DA7" w14:paraId="49E2667A" w14:textId="2510EC2E">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18D11DA7">
        <w:rPr>
          <w:rFonts w:ascii="Century Gothic" w:hAnsi="Century Gothic" w:eastAsia="ＭＳ 明朝" w:cs="HP Simplified Light"/>
          <w:b w:val="1"/>
          <w:bCs w:val="1"/>
          <w:i w:val="0"/>
          <w:iCs w:val="0"/>
          <w:caps w:val="0"/>
          <w:smallCaps w:val="0"/>
          <w:noProof w:val="0"/>
          <w:color w:val="auto"/>
          <w:sz w:val="22"/>
          <w:szCs w:val="22"/>
          <w:lang w:val="en-US"/>
        </w:rPr>
        <w:t>Vote:</w:t>
      </w:r>
      <w:r w:rsidRPr="06C6C207" w:rsidR="18D11DA7">
        <w:rPr>
          <w:rFonts w:ascii="Century Gothic" w:hAnsi="Century Gothic" w:eastAsia="ＭＳ 明朝" w:cs="HP Simplified Light"/>
          <w:b w:val="0"/>
          <w:bCs w:val="0"/>
          <w:i w:val="0"/>
          <w:iCs w:val="0"/>
          <w:caps w:val="0"/>
          <w:smallCaps w:val="0"/>
          <w:noProof w:val="0"/>
          <w:color w:val="auto"/>
          <w:sz w:val="22"/>
          <w:szCs w:val="22"/>
          <w:lang w:val="en-US"/>
        </w:rPr>
        <w:t xml:space="preserve"> The vote was approved, with Grant Linsell abstaining from the vote.</w:t>
      </w:r>
    </w:p>
    <w:p w:rsidR="06C6C207" w:rsidP="06C6C207" w:rsidRDefault="06C6C207" w14:paraId="7BFF0F02" w14:textId="607D3177">
      <w:pPr>
        <w:pStyle w:val="ListParagraph"/>
        <w:ind w:left="1080"/>
        <w:rPr>
          <w:rFonts w:ascii="Century Gothic" w:hAnsi="Century Gothic" w:cs="HP Simplified Light"/>
          <w:color w:val="auto"/>
          <w:sz w:val="22"/>
          <w:szCs w:val="22"/>
        </w:rPr>
      </w:pPr>
    </w:p>
    <w:p w:rsidR="00387265" w:rsidP="29626DDE" w:rsidRDefault="002B27C5" w14:paraId="09227490" w14:textId="3F3FFC82">
      <w:pPr>
        <w:pStyle w:val="ListParagraph"/>
        <w:numPr>
          <w:ilvl w:val="0"/>
          <w:numId w:val="4"/>
        </w:numPr>
        <w:rPr>
          <w:rFonts w:ascii="Century Gothic" w:hAnsi="Century Gothic" w:cs="HP Simplified Light"/>
          <w:color w:val="auto"/>
          <w:sz w:val="22"/>
          <w:szCs w:val="22"/>
        </w:rPr>
      </w:pPr>
      <w:r w:rsidRPr="06C6C207" w:rsidR="002B27C5">
        <w:rPr>
          <w:rFonts w:ascii="Century Gothic" w:hAnsi="Century Gothic" w:cs="HP Simplified Light"/>
          <w:color w:val="auto"/>
          <w:sz w:val="22"/>
          <w:szCs w:val="22"/>
        </w:rPr>
        <w:t>Chemist</w:t>
      </w:r>
      <w:r w:rsidRPr="06C6C207" w:rsidR="007E3814">
        <w:rPr>
          <w:rFonts w:ascii="Century Gothic" w:hAnsi="Century Gothic" w:cs="HP Simplified Light"/>
          <w:color w:val="auto"/>
          <w:sz w:val="22"/>
          <w:szCs w:val="22"/>
        </w:rPr>
        <w:t>ry</w:t>
      </w:r>
      <w:r w:rsidRPr="06C6C207" w:rsidR="0060316D">
        <w:rPr>
          <w:rFonts w:ascii="Century Gothic" w:hAnsi="Century Gothic" w:cs="HP Simplified Light"/>
          <w:color w:val="auto"/>
          <w:sz w:val="22"/>
          <w:szCs w:val="22"/>
        </w:rPr>
        <w:t xml:space="preserve"> Program Re</w:t>
      </w:r>
      <w:r w:rsidRPr="06C6C207" w:rsidR="00E66AB4">
        <w:rPr>
          <w:rFonts w:ascii="Century Gothic" w:hAnsi="Century Gothic" w:cs="HP Simplified Light"/>
          <w:color w:val="auto"/>
          <w:sz w:val="22"/>
          <w:szCs w:val="22"/>
        </w:rPr>
        <w:t xml:space="preserve">view funding: Angela </w:t>
      </w:r>
      <w:r w:rsidRPr="06C6C207" w:rsidR="00C3706A">
        <w:rPr>
          <w:rFonts w:ascii="Century Gothic" w:hAnsi="Century Gothic" w:cs="HP Simplified Light"/>
          <w:color w:val="auto"/>
          <w:sz w:val="22"/>
          <w:szCs w:val="22"/>
        </w:rPr>
        <w:t>Henderson reque</w:t>
      </w:r>
      <w:r w:rsidRPr="06C6C207" w:rsidR="00D35E35">
        <w:rPr>
          <w:rFonts w:ascii="Century Gothic" w:hAnsi="Century Gothic" w:cs="HP Simplified Light"/>
          <w:color w:val="auto"/>
          <w:sz w:val="22"/>
          <w:szCs w:val="22"/>
        </w:rPr>
        <w:t>st</w:t>
      </w:r>
      <w:r w:rsidRPr="06C6C207" w:rsidR="11660B32">
        <w:rPr>
          <w:rFonts w:ascii="Century Gothic" w:hAnsi="Century Gothic" w:cs="HP Simplified Light"/>
          <w:color w:val="auto"/>
          <w:sz w:val="22"/>
          <w:szCs w:val="22"/>
        </w:rPr>
        <w:t>ed</w:t>
      </w:r>
      <w:r w:rsidRPr="06C6C207" w:rsidR="00D35E35">
        <w:rPr>
          <w:rFonts w:ascii="Century Gothic" w:hAnsi="Century Gothic" w:cs="HP Simplified Light"/>
          <w:color w:val="auto"/>
          <w:sz w:val="22"/>
          <w:szCs w:val="22"/>
        </w:rPr>
        <w:t xml:space="preserve"> </w:t>
      </w:r>
      <w:r w:rsidRPr="06C6C207" w:rsidR="00C81F50">
        <w:rPr>
          <w:rFonts w:ascii="Century Gothic" w:hAnsi="Century Gothic" w:cs="HP Simplified Light"/>
          <w:color w:val="auto"/>
          <w:sz w:val="22"/>
          <w:szCs w:val="22"/>
        </w:rPr>
        <w:t>a change in</w:t>
      </w:r>
      <w:r w:rsidRPr="06C6C207" w:rsidR="00B34B5E">
        <w:rPr>
          <w:rFonts w:ascii="Century Gothic" w:hAnsi="Century Gothic" w:cs="HP Simplified Light"/>
          <w:color w:val="auto"/>
          <w:sz w:val="22"/>
          <w:szCs w:val="22"/>
        </w:rPr>
        <w:t xml:space="preserve"> </w:t>
      </w:r>
      <w:r w:rsidRPr="06C6C207" w:rsidR="0042378D">
        <w:rPr>
          <w:rFonts w:ascii="Century Gothic" w:hAnsi="Century Gothic" w:cs="HP Simplified Light"/>
          <w:color w:val="auto"/>
          <w:sz w:val="22"/>
          <w:szCs w:val="22"/>
        </w:rPr>
        <w:t>2023/2024</w:t>
      </w:r>
      <w:r w:rsidRPr="06C6C207" w:rsidR="00C81F50">
        <w:rPr>
          <w:rFonts w:ascii="Century Gothic" w:hAnsi="Century Gothic" w:cs="HP Simplified Light"/>
          <w:color w:val="auto"/>
          <w:sz w:val="22"/>
          <w:szCs w:val="22"/>
        </w:rPr>
        <w:t xml:space="preserve"> program review fu</w:t>
      </w:r>
      <w:r w:rsidRPr="06C6C207" w:rsidR="00D92003">
        <w:rPr>
          <w:rFonts w:ascii="Century Gothic" w:hAnsi="Century Gothic" w:cs="HP Simplified Light"/>
          <w:color w:val="auto"/>
          <w:sz w:val="22"/>
          <w:szCs w:val="22"/>
        </w:rPr>
        <w:t xml:space="preserve">nding to support </w:t>
      </w:r>
      <w:r w:rsidRPr="06C6C207" w:rsidR="003C5E11">
        <w:rPr>
          <w:rFonts w:ascii="Century Gothic" w:hAnsi="Century Gothic" w:cs="HP Simplified Light"/>
          <w:color w:val="auto"/>
          <w:sz w:val="22"/>
          <w:szCs w:val="22"/>
        </w:rPr>
        <w:t>adjunct facu</w:t>
      </w:r>
      <w:r w:rsidRPr="06C6C207" w:rsidR="00845DB7">
        <w:rPr>
          <w:rFonts w:ascii="Century Gothic" w:hAnsi="Century Gothic" w:cs="HP Simplified Light"/>
          <w:color w:val="auto"/>
          <w:sz w:val="22"/>
          <w:szCs w:val="22"/>
        </w:rPr>
        <w:t xml:space="preserve">lty training </w:t>
      </w:r>
      <w:r w:rsidRPr="06C6C207" w:rsidR="006D7379">
        <w:rPr>
          <w:rFonts w:ascii="Century Gothic" w:hAnsi="Century Gothic" w:cs="HP Simplified Light"/>
          <w:color w:val="auto"/>
          <w:sz w:val="22"/>
          <w:szCs w:val="22"/>
        </w:rPr>
        <w:t>and</w:t>
      </w:r>
      <w:r w:rsidRPr="06C6C207" w:rsidR="00704482">
        <w:rPr>
          <w:rFonts w:ascii="Century Gothic" w:hAnsi="Century Gothic" w:cs="HP Simplified Light"/>
          <w:color w:val="auto"/>
          <w:sz w:val="22"/>
          <w:szCs w:val="22"/>
        </w:rPr>
        <w:t xml:space="preserve"> request </w:t>
      </w:r>
      <w:r w:rsidRPr="06C6C207" w:rsidR="0046734D">
        <w:rPr>
          <w:rFonts w:ascii="Century Gothic" w:hAnsi="Century Gothic" w:cs="HP Simplified Light"/>
          <w:color w:val="auto"/>
          <w:sz w:val="22"/>
          <w:szCs w:val="22"/>
        </w:rPr>
        <w:t>a</w:t>
      </w:r>
      <w:r w:rsidRPr="06C6C207" w:rsidR="006D7379">
        <w:rPr>
          <w:rFonts w:ascii="Century Gothic" w:hAnsi="Century Gothic" w:cs="HP Simplified Light"/>
          <w:color w:val="auto"/>
          <w:sz w:val="22"/>
          <w:szCs w:val="22"/>
        </w:rPr>
        <w:t xml:space="preserve"> </w:t>
      </w:r>
      <w:r w:rsidRPr="06C6C207" w:rsidR="00F53083">
        <w:rPr>
          <w:rFonts w:ascii="Century Gothic" w:hAnsi="Century Gothic" w:cs="HP Simplified Light"/>
          <w:color w:val="auto"/>
          <w:sz w:val="22"/>
          <w:szCs w:val="22"/>
        </w:rPr>
        <w:t>fund transfer</w:t>
      </w:r>
      <w:r w:rsidRPr="06C6C207" w:rsidR="00323A7C">
        <w:rPr>
          <w:rFonts w:ascii="Century Gothic" w:hAnsi="Century Gothic" w:cs="HP Simplified Light"/>
          <w:color w:val="auto"/>
          <w:sz w:val="22"/>
          <w:szCs w:val="22"/>
        </w:rPr>
        <w:t xml:space="preserve"> for </w:t>
      </w:r>
      <w:r w:rsidRPr="06C6C207" w:rsidR="00AB4F51">
        <w:rPr>
          <w:rFonts w:ascii="Century Gothic" w:hAnsi="Century Gothic" w:cs="HP Simplified Light"/>
          <w:color w:val="auto"/>
          <w:sz w:val="22"/>
          <w:szCs w:val="22"/>
        </w:rPr>
        <w:t>water system re</w:t>
      </w:r>
      <w:r w:rsidRPr="06C6C207" w:rsidR="00736E70">
        <w:rPr>
          <w:rFonts w:ascii="Century Gothic" w:hAnsi="Century Gothic" w:cs="HP Simplified Light"/>
          <w:color w:val="auto"/>
          <w:sz w:val="22"/>
          <w:szCs w:val="22"/>
        </w:rPr>
        <w:t>pairs (Action, 1</w:t>
      </w:r>
      <w:r w:rsidRPr="06C6C207" w:rsidR="00E52CD9">
        <w:rPr>
          <w:rFonts w:ascii="Century Gothic" w:hAnsi="Century Gothic" w:cs="HP Simplified Light"/>
          <w:color w:val="auto"/>
          <w:sz w:val="22"/>
          <w:szCs w:val="22"/>
        </w:rPr>
        <w:t>5 minutes)</w:t>
      </w:r>
    </w:p>
    <w:p w:rsidR="26AE9768" w:rsidP="06C6C207" w:rsidRDefault="26AE9768" w14:paraId="77B785CB" w14:textId="0C315765">
      <w:pPr>
        <w:pStyle w:val="ListParagraph"/>
        <w:numPr>
          <w:ilvl w:val="1"/>
          <w:numId w:val="4"/>
        </w:numPr>
        <w:rPr>
          <w:rFonts w:ascii="Century Gothic" w:hAnsi="Century Gothic" w:eastAsia="ＭＳ 明朝" w:cs="HP Simplified Light"/>
          <w:noProof w:val="0"/>
          <w:color w:val="auto"/>
          <w:sz w:val="22"/>
          <w:szCs w:val="22"/>
          <w:lang w:val="en-US"/>
        </w:rPr>
      </w:pPr>
      <w:r w:rsidRPr="06C6C207" w:rsidR="26AE9768">
        <w:rPr>
          <w:rFonts w:ascii="Century Gothic" w:hAnsi="Century Gothic" w:eastAsia="ＭＳ 明朝" w:cs="HP Simplified Light"/>
          <w:b w:val="0"/>
          <w:bCs w:val="0"/>
          <w:i w:val="0"/>
          <w:iCs w:val="0"/>
          <w:caps w:val="0"/>
          <w:smallCaps w:val="0"/>
          <w:noProof w:val="0"/>
          <w:color w:val="auto"/>
          <w:sz w:val="22"/>
          <w:szCs w:val="22"/>
          <w:lang w:val="en-US"/>
        </w:rPr>
        <w:t xml:space="preserve">Request #1: </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Angela Henderson, Dean of Natural Sciences, advocated on behalf of the Chemistry Department to </w:t>
      </w:r>
      <w:r w:rsidRPr="06C6C207" w:rsidR="533DB90D">
        <w:rPr>
          <w:rFonts w:ascii="Century Gothic" w:hAnsi="Century Gothic" w:eastAsia="ＭＳ 明朝" w:cs="HP Simplified Light"/>
          <w:b w:val="0"/>
          <w:bCs w:val="0"/>
          <w:i w:val="0"/>
          <w:iCs w:val="0"/>
          <w:caps w:val="0"/>
          <w:smallCaps w:val="0"/>
          <w:noProof w:val="0"/>
          <w:color w:val="auto"/>
          <w:sz w:val="22"/>
          <w:szCs w:val="22"/>
          <w:lang w:val="en-US"/>
        </w:rPr>
        <w:t xml:space="preserve">reallocate </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existing 2023-24 program review funds t</w:t>
      </w:r>
      <w:r w:rsidRPr="06C6C207" w:rsidR="3EC1A449">
        <w:rPr>
          <w:rFonts w:ascii="Century Gothic" w:hAnsi="Century Gothic" w:eastAsia="ＭＳ 明朝" w:cs="HP Simplified Light"/>
          <w:b w:val="0"/>
          <w:bCs w:val="0"/>
          <w:i w:val="0"/>
          <w:iCs w:val="0"/>
          <w:caps w:val="0"/>
          <w:smallCaps w:val="0"/>
          <w:noProof w:val="0"/>
          <w:color w:val="auto"/>
          <w:sz w:val="22"/>
          <w:szCs w:val="22"/>
          <w:lang w:val="en-US"/>
        </w:rPr>
        <w:t>o</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 support faculty training. Due to the department’s high proportion of adjunct faculty, the transfer would allow multiple adjuncts to </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participate</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 in training rather than funding training for only one faculty member.</w:t>
      </w:r>
    </w:p>
    <w:p w:rsidR="6C5BDEE0" w:rsidP="06C6C207" w:rsidRDefault="6C5BDEE0" w14:paraId="2F41D574" w14:textId="371CBA69">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6C5BDEE0">
        <w:rPr>
          <w:rFonts w:ascii="Century Gothic" w:hAnsi="Century Gothic" w:eastAsia="ＭＳ 明朝" w:cs="HP Simplified Light"/>
          <w:b w:val="1"/>
          <w:bCs w:val="1"/>
          <w:i w:val="0"/>
          <w:iCs w:val="0"/>
          <w:caps w:val="0"/>
          <w:smallCaps w:val="0"/>
          <w:noProof w:val="0"/>
          <w:color w:val="auto"/>
          <w:sz w:val="22"/>
          <w:szCs w:val="22"/>
          <w:lang w:val="en-US"/>
        </w:rPr>
        <w:t>Motion:</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 Grant Linsell moved to approve the extension of the 2023–24 Program Review funds through December 2027, aligning the </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expiration</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 date with the 2025–26 allocation, and </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to approve</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 the reallocation of the Program Review funds. Ryan Patterson seconded the motion.</w:t>
      </w:r>
    </w:p>
    <w:p w:rsidR="6C5BDEE0" w:rsidP="06C6C207" w:rsidRDefault="6C5BDEE0" w14:paraId="112D49A1" w14:textId="2B1AAB4A">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6C5BDEE0">
        <w:rPr>
          <w:rFonts w:ascii="Century Gothic" w:hAnsi="Century Gothic" w:eastAsia="ＭＳ 明朝" w:cs="HP Simplified Light"/>
          <w:b w:val="1"/>
          <w:bCs w:val="1"/>
          <w:i w:val="0"/>
          <w:iCs w:val="0"/>
          <w:caps w:val="0"/>
          <w:smallCaps w:val="0"/>
          <w:noProof w:val="0"/>
          <w:color w:val="auto"/>
          <w:sz w:val="22"/>
          <w:szCs w:val="22"/>
          <w:lang w:val="en-US"/>
        </w:rPr>
        <w:t>Vote:</w:t>
      </w:r>
      <w:r w:rsidRPr="06C6C207" w:rsidR="6C5BDEE0">
        <w:rPr>
          <w:rFonts w:ascii="Century Gothic" w:hAnsi="Century Gothic" w:eastAsia="ＭＳ 明朝" w:cs="HP Simplified Light"/>
          <w:b w:val="0"/>
          <w:bCs w:val="0"/>
          <w:i w:val="0"/>
          <w:iCs w:val="0"/>
          <w:caps w:val="0"/>
          <w:smallCaps w:val="0"/>
          <w:noProof w:val="0"/>
          <w:color w:val="auto"/>
          <w:sz w:val="22"/>
          <w:szCs w:val="22"/>
          <w:lang w:val="en-US"/>
        </w:rPr>
        <w:t xml:space="preserve"> The vote was approved unanimously.</w:t>
      </w:r>
    </w:p>
    <w:p w:rsidR="0F4FFC38" w:rsidP="06C6C207" w:rsidRDefault="0F4FFC38" w14:paraId="488DF50A" w14:textId="54BD0F8B">
      <w:pPr>
        <w:pStyle w:val="ListParagraph"/>
        <w:numPr>
          <w:ilvl w:val="1"/>
          <w:numId w:val="4"/>
        </w:numPr>
        <w:rPr>
          <w:rFonts w:ascii="Century Gothic" w:hAnsi="Century Gothic" w:eastAsia="ＭＳ 明朝" w:cs="HP Simplified Light"/>
          <w:noProof w:val="0"/>
          <w:color w:val="auto"/>
          <w:sz w:val="22"/>
          <w:szCs w:val="22"/>
          <w:lang w:val="en-US"/>
        </w:rPr>
      </w:pPr>
      <w:r w:rsidRPr="06C6C207" w:rsidR="0F4FFC38">
        <w:rPr>
          <w:rFonts w:ascii="Century Gothic" w:hAnsi="Century Gothic" w:eastAsia="ＭＳ 明朝" w:cs="HP Simplified Light"/>
          <w:b w:val="0"/>
          <w:bCs w:val="0"/>
          <w:i w:val="0"/>
          <w:iCs w:val="0"/>
          <w:caps w:val="0"/>
          <w:smallCaps w:val="0"/>
          <w:noProof w:val="0"/>
          <w:color w:val="auto"/>
          <w:sz w:val="22"/>
          <w:szCs w:val="22"/>
          <w:lang w:val="en-US"/>
        </w:rPr>
        <w:t xml:space="preserve">Request #2: The Chemistry Department reported that the water system in the chemistry labs need repairs and following an inspection, was determined to cost around $10,951. Angela </w:t>
      </w:r>
      <w:r w:rsidRPr="06C6C207" w:rsidR="0F4FFC38">
        <w:rPr>
          <w:rFonts w:ascii="Century Gothic" w:hAnsi="Century Gothic" w:eastAsia="ＭＳ 明朝" w:cs="HP Simplified Light"/>
          <w:b w:val="0"/>
          <w:bCs w:val="0"/>
          <w:i w:val="0"/>
          <w:iCs w:val="0"/>
          <w:caps w:val="0"/>
          <w:smallCaps w:val="0"/>
          <w:noProof w:val="0"/>
          <w:color w:val="auto"/>
          <w:sz w:val="22"/>
          <w:szCs w:val="22"/>
          <w:lang w:val="en-US"/>
        </w:rPr>
        <w:t>requested</w:t>
      </w:r>
      <w:r w:rsidRPr="06C6C207" w:rsidR="0F4FFC38">
        <w:rPr>
          <w:rFonts w:ascii="Century Gothic" w:hAnsi="Century Gothic" w:eastAsia="ＭＳ 明朝" w:cs="HP Simplified Light"/>
          <w:b w:val="0"/>
          <w:bCs w:val="0"/>
          <w:i w:val="0"/>
          <w:iCs w:val="0"/>
          <w:caps w:val="0"/>
          <w:smallCaps w:val="0"/>
          <w:noProof w:val="0"/>
          <w:color w:val="auto"/>
          <w:sz w:val="22"/>
          <w:szCs w:val="22"/>
          <w:lang w:val="en-US"/>
        </w:rPr>
        <w:t xml:space="preserve"> that the 2023–24 Program Review funds be reallocated </w:t>
      </w:r>
      <w:r w:rsidRPr="06C6C207" w:rsidR="0CA41311">
        <w:rPr>
          <w:rFonts w:ascii="Century Gothic" w:hAnsi="Century Gothic" w:eastAsia="ＭＳ 明朝" w:cs="HP Simplified Light"/>
          <w:b w:val="0"/>
          <w:bCs w:val="0"/>
          <w:i w:val="0"/>
          <w:iCs w:val="0"/>
          <w:caps w:val="0"/>
          <w:smallCaps w:val="0"/>
          <w:noProof w:val="0"/>
          <w:color w:val="auto"/>
          <w:sz w:val="22"/>
          <w:szCs w:val="22"/>
          <w:lang w:val="en-US"/>
        </w:rPr>
        <w:t xml:space="preserve">via a budget transfer </w:t>
      </w:r>
      <w:r w:rsidRPr="06C6C207" w:rsidR="0F4FFC38">
        <w:rPr>
          <w:rFonts w:ascii="Century Gothic" w:hAnsi="Century Gothic" w:eastAsia="ＭＳ 明朝" w:cs="HP Simplified Light"/>
          <w:b w:val="0"/>
          <w:bCs w:val="0"/>
          <w:i w:val="0"/>
          <w:iCs w:val="0"/>
          <w:caps w:val="0"/>
          <w:smallCaps w:val="0"/>
          <w:noProof w:val="0"/>
          <w:color w:val="auto"/>
          <w:sz w:val="22"/>
          <w:szCs w:val="22"/>
          <w:lang w:val="en-US"/>
        </w:rPr>
        <w:t xml:space="preserve">to cover the repair and to extend the deadline of the program review funds until December 2027. </w:t>
      </w:r>
    </w:p>
    <w:p w:rsidR="3692DDBD" w:rsidP="06C6C207" w:rsidRDefault="3692DDBD" w14:paraId="55B5CB75" w14:textId="4EEE62A8">
      <w:pPr>
        <w:pStyle w:val="ListParagraph"/>
        <w:numPr>
          <w:ilvl w:val="2"/>
          <w:numId w:val="4"/>
        </w:numPr>
        <w:rPr>
          <w:rFonts w:ascii="Century Gothic" w:hAnsi="Century Gothic" w:eastAsia="ＭＳ 明朝" w:cs="HP Simplified Light"/>
          <w:noProof w:val="0"/>
          <w:color w:val="auto"/>
          <w:sz w:val="22"/>
          <w:szCs w:val="22"/>
          <w:lang w:val="en-US"/>
        </w:rPr>
      </w:pPr>
      <w:r w:rsidRPr="06C6C207" w:rsidR="3692DDBD">
        <w:rPr>
          <w:rFonts w:ascii="Century Gothic" w:hAnsi="Century Gothic" w:eastAsia="ＭＳ 明朝" w:cs="HP Simplified Light"/>
          <w:b w:val="1"/>
          <w:bCs w:val="1"/>
          <w:i w:val="0"/>
          <w:iCs w:val="0"/>
          <w:caps w:val="0"/>
          <w:smallCaps w:val="0"/>
          <w:noProof w:val="0"/>
          <w:color w:val="auto"/>
          <w:sz w:val="22"/>
          <w:szCs w:val="22"/>
          <w:lang w:val="en-US"/>
        </w:rPr>
        <w:t>Motion:</w:t>
      </w:r>
      <w:r w:rsidRPr="06C6C207" w:rsidR="3692DDBD">
        <w:rPr>
          <w:rFonts w:ascii="Century Gothic" w:hAnsi="Century Gothic" w:eastAsia="ＭＳ 明朝" w:cs="HP Simplified Light"/>
          <w:b w:val="0"/>
          <w:bCs w:val="0"/>
          <w:i w:val="0"/>
          <w:iCs w:val="0"/>
          <w:caps w:val="0"/>
          <w:smallCaps w:val="0"/>
          <w:noProof w:val="0"/>
          <w:color w:val="auto"/>
          <w:sz w:val="22"/>
          <w:szCs w:val="22"/>
          <w:lang w:val="en-US"/>
        </w:rPr>
        <w:t xml:space="preserve"> Grant Linsell moved to approve extending the 2023–24 Program Review funding deadline through December 2027 and reallocating the funds to repair the water system in the Chemistry lab. David Lopez seconded the motion.</w:t>
      </w:r>
    </w:p>
    <w:p w:rsidR="3692DDBD" w:rsidP="06C6C207" w:rsidRDefault="3692DDBD" w14:paraId="4FE8870F" w14:textId="26B53243">
      <w:pPr>
        <w:pStyle w:val="ListParagraph"/>
        <w:numPr>
          <w:ilvl w:val="2"/>
          <w:numId w:val="4"/>
        </w:numPr>
        <w:rPr>
          <w:rFonts w:ascii="Century Gothic" w:hAnsi="Century Gothic" w:eastAsia="ＭＳ 明朝" w:cs="HP Simplified Light"/>
          <w:noProof w:val="0"/>
          <w:color w:val="auto"/>
          <w:sz w:val="22"/>
          <w:szCs w:val="22"/>
          <w:lang w:val="en-US"/>
        </w:rPr>
      </w:pPr>
      <w:r w:rsidRPr="06C6C207" w:rsidR="3692DDBD">
        <w:rPr>
          <w:rFonts w:ascii="Century Gothic" w:hAnsi="Century Gothic" w:eastAsia="ＭＳ 明朝" w:cs="HP Simplified Light"/>
          <w:b w:val="1"/>
          <w:bCs w:val="1"/>
          <w:i w:val="0"/>
          <w:iCs w:val="0"/>
          <w:caps w:val="0"/>
          <w:smallCaps w:val="0"/>
          <w:noProof w:val="0"/>
          <w:color w:val="auto"/>
          <w:sz w:val="22"/>
          <w:szCs w:val="22"/>
          <w:lang w:val="en-US"/>
        </w:rPr>
        <w:t>Vote:</w:t>
      </w:r>
      <w:r w:rsidRPr="06C6C207" w:rsidR="3692DDBD">
        <w:rPr>
          <w:rFonts w:ascii="Century Gothic" w:hAnsi="Century Gothic" w:eastAsia="ＭＳ 明朝" w:cs="HP Simplified Light"/>
          <w:b w:val="0"/>
          <w:bCs w:val="0"/>
          <w:i w:val="0"/>
          <w:iCs w:val="0"/>
          <w:caps w:val="0"/>
          <w:smallCaps w:val="0"/>
          <w:noProof w:val="0"/>
          <w:color w:val="auto"/>
          <w:sz w:val="22"/>
          <w:szCs w:val="22"/>
          <w:lang w:val="en-US"/>
        </w:rPr>
        <w:t xml:space="preserve"> The vote was approved unanimously.</w:t>
      </w:r>
    </w:p>
    <w:p w:rsidR="06C6C207" w:rsidP="06C6C207" w:rsidRDefault="06C6C207" w14:paraId="3DA64270" w14:textId="5A3D05CC">
      <w:pPr>
        <w:pStyle w:val="ListParagraph"/>
        <w:ind w:left="1800"/>
        <w:rPr>
          <w:rFonts w:ascii="Century Gothic" w:hAnsi="Century Gothic" w:eastAsia="ＭＳ 明朝" w:cs="HP Simplified Light"/>
          <w:noProof w:val="0"/>
          <w:color w:val="auto"/>
          <w:sz w:val="22"/>
          <w:szCs w:val="22"/>
          <w:lang w:val="en-US"/>
        </w:rPr>
      </w:pPr>
    </w:p>
    <w:p w:rsidR="555B9F4D" w:rsidP="29626DDE" w:rsidRDefault="555B9F4D" w14:paraId="1E7756A8" w14:textId="768D1EE6">
      <w:pPr>
        <w:pStyle w:val="ListParagraph"/>
        <w:numPr>
          <w:ilvl w:val="0"/>
          <w:numId w:val="4"/>
        </w:numPr>
        <w:rPr>
          <w:rFonts w:ascii="Century Gothic" w:hAnsi="Century Gothic" w:cs="HP Simplified Light"/>
          <w:color w:val="auto"/>
          <w:sz w:val="22"/>
          <w:szCs w:val="22"/>
        </w:rPr>
      </w:pPr>
      <w:r w:rsidRPr="06C6C207" w:rsidR="555B9F4D">
        <w:rPr>
          <w:rFonts w:ascii="Century Gothic" w:hAnsi="Century Gothic" w:cs="HP Simplified Light"/>
          <w:color w:val="auto"/>
          <w:sz w:val="22"/>
          <w:szCs w:val="22"/>
        </w:rPr>
        <w:t xml:space="preserve">Budget report: Henry </w:t>
      </w:r>
      <w:r w:rsidRPr="06C6C207" w:rsidR="5DFA5D5D">
        <w:rPr>
          <w:rFonts w:ascii="Century Gothic" w:hAnsi="Century Gothic" w:cs="HP Simplified Light"/>
          <w:color w:val="auto"/>
          <w:sz w:val="22"/>
          <w:szCs w:val="22"/>
        </w:rPr>
        <w:t>gave</w:t>
      </w:r>
      <w:r w:rsidRPr="06C6C207" w:rsidR="555B9F4D">
        <w:rPr>
          <w:rFonts w:ascii="Century Gothic" w:hAnsi="Century Gothic" w:cs="HP Simplified Light"/>
          <w:color w:val="auto"/>
          <w:sz w:val="22"/>
          <w:szCs w:val="22"/>
        </w:rPr>
        <w:t xml:space="preserve"> an update on the tentative budget that w</w:t>
      </w:r>
      <w:r w:rsidRPr="06C6C207" w:rsidR="00C919E1">
        <w:rPr>
          <w:rFonts w:ascii="Century Gothic" w:hAnsi="Century Gothic" w:cs="HP Simplified Light"/>
          <w:color w:val="auto"/>
          <w:sz w:val="22"/>
          <w:szCs w:val="22"/>
        </w:rPr>
        <w:t>a</w:t>
      </w:r>
      <w:r w:rsidRPr="06C6C207" w:rsidR="009A542D">
        <w:rPr>
          <w:rFonts w:ascii="Century Gothic" w:hAnsi="Century Gothic" w:cs="HP Simplified Light"/>
          <w:color w:val="auto"/>
          <w:sz w:val="22"/>
          <w:szCs w:val="22"/>
        </w:rPr>
        <w:t>s approved at the S</w:t>
      </w:r>
      <w:r w:rsidRPr="06C6C207" w:rsidR="00E94100">
        <w:rPr>
          <w:rFonts w:ascii="Century Gothic" w:hAnsi="Century Gothic" w:cs="HP Simplified Light"/>
          <w:color w:val="auto"/>
          <w:sz w:val="22"/>
          <w:szCs w:val="22"/>
        </w:rPr>
        <w:t xml:space="preserve">eptember 8, </w:t>
      </w:r>
      <w:r w:rsidRPr="06C6C207" w:rsidR="3AA2CB5F">
        <w:rPr>
          <w:rFonts w:ascii="Century Gothic" w:hAnsi="Century Gothic" w:cs="HP Simplified Light"/>
          <w:color w:val="auto"/>
          <w:sz w:val="22"/>
          <w:szCs w:val="22"/>
        </w:rPr>
        <w:t>2026,</w:t>
      </w:r>
      <w:r w:rsidRPr="06C6C207" w:rsidR="003E1E73">
        <w:rPr>
          <w:rFonts w:ascii="Century Gothic" w:hAnsi="Century Gothic" w:cs="HP Simplified Light"/>
          <w:color w:val="auto"/>
          <w:sz w:val="22"/>
          <w:szCs w:val="22"/>
        </w:rPr>
        <w:t xml:space="preserve"> Board of Trustees mee</w:t>
      </w:r>
      <w:r w:rsidRPr="06C6C207" w:rsidR="00CE7367">
        <w:rPr>
          <w:rFonts w:ascii="Century Gothic" w:hAnsi="Century Gothic" w:cs="HP Simplified Light"/>
          <w:color w:val="auto"/>
          <w:sz w:val="22"/>
          <w:szCs w:val="22"/>
        </w:rPr>
        <w:t xml:space="preserve">ting and </w:t>
      </w:r>
      <w:r w:rsidRPr="06C6C207" w:rsidR="003C1F30">
        <w:rPr>
          <w:rFonts w:ascii="Century Gothic" w:hAnsi="Century Gothic" w:cs="HP Simplified Light"/>
          <w:color w:val="auto"/>
          <w:sz w:val="22"/>
          <w:szCs w:val="22"/>
        </w:rPr>
        <w:t>p</w:t>
      </w:r>
      <w:r w:rsidRPr="06C6C207" w:rsidR="001F038F">
        <w:rPr>
          <w:rFonts w:ascii="Century Gothic" w:hAnsi="Century Gothic" w:cs="HP Simplified Light"/>
          <w:color w:val="auto"/>
          <w:sz w:val="22"/>
          <w:szCs w:val="22"/>
        </w:rPr>
        <w:t>rovide</w:t>
      </w:r>
      <w:r w:rsidRPr="06C6C207" w:rsidR="2AD12AAA">
        <w:rPr>
          <w:rFonts w:ascii="Century Gothic" w:hAnsi="Century Gothic" w:cs="HP Simplified Light"/>
          <w:color w:val="auto"/>
          <w:sz w:val="22"/>
          <w:szCs w:val="22"/>
        </w:rPr>
        <w:t>d</w:t>
      </w:r>
      <w:r w:rsidRPr="06C6C207" w:rsidR="001F038F">
        <w:rPr>
          <w:rFonts w:ascii="Century Gothic" w:hAnsi="Century Gothic" w:cs="HP Simplified Light"/>
          <w:color w:val="auto"/>
          <w:sz w:val="22"/>
          <w:szCs w:val="22"/>
        </w:rPr>
        <w:t xml:space="preserve"> an update </w:t>
      </w:r>
      <w:r w:rsidRPr="06C6C207" w:rsidR="1EB111B8">
        <w:rPr>
          <w:rFonts w:ascii="Century Gothic" w:hAnsi="Century Gothic" w:cs="HP Simplified Light"/>
          <w:color w:val="auto"/>
          <w:sz w:val="22"/>
          <w:szCs w:val="22"/>
        </w:rPr>
        <w:t>regarding</w:t>
      </w:r>
      <w:r w:rsidRPr="06C6C207" w:rsidR="1EB111B8">
        <w:rPr>
          <w:rFonts w:ascii="Century Gothic" w:hAnsi="Century Gothic" w:cs="HP Simplified Light"/>
          <w:color w:val="auto"/>
          <w:sz w:val="22"/>
          <w:szCs w:val="22"/>
        </w:rPr>
        <w:t xml:space="preserve"> </w:t>
      </w:r>
      <w:r w:rsidRPr="06C6C207" w:rsidR="555B9F4D">
        <w:rPr>
          <w:rFonts w:ascii="Century Gothic" w:hAnsi="Century Gothic" w:cs="HP Simplified Light"/>
          <w:color w:val="auto"/>
          <w:sz w:val="22"/>
          <w:szCs w:val="22"/>
        </w:rPr>
        <w:t xml:space="preserve">where </w:t>
      </w:r>
      <w:r w:rsidRPr="06C6C207" w:rsidR="007F62D4">
        <w:rPr>
          <w:rFonts w:ascii="Century Gothic" w:hAnsi="Century Gothic" w:cs="HP Simplified Light"/>
          <w:color w:val="auto"/>
          <w:sz w:val="22"/>
          <w:szCs w:val="22"/>
        </w:rPr>
        <w:t>the college is</w:t>
      </w:r>
      <w:r w:rsidRPr="06C6C207" w:rsidR="555B9F4D">
        <w:rPr>
          <w:rFonts w:ascii="Century Gothic" w:hAnsi="Century Gothic" w:cs="HP Simplified Light"/>
          <w:color w:val="auto"/>
          <w:sz w:val="22"/>
          <w:szCs w:val="22"/>
        </w:rPr>
        <w:t xml:space="preserve"> i</w:t>
      </w:r>
      <w:r w:rsidRPr="06C6C207" w:rsidR="04A9DCDA">
        <w:rPr>
          <w:rFonts w:ascii="Century Gothic" w:hAnsi="Century Gothic" w:cs="HP Simplified Light"/>
          <w:color w:val="auto"/>
          <w:sz w:val="22"/>
          <w:szCs w:val="22"/>
        </w:rPr>
        <w:t>n the current budget development process</w:t>
      </w:r>
      <w:r w:rsidRPr="06C6C207" w:rsidR="291B3FD6">
        <w:rPr>
          <w:rFonts w:ascii="Century Gothic" w:hAnsi="Century Gothic" w:cs="HP Simplified Light"/>
          <w:color w:val="auto"/>
          <w:sz w:val="22"/>
          <w:szCs w:val="22"/>
        </w:rPr>
        <w:t xml:space="preserve"> (Discussion, 15 minutes)</w:t>
      </w:r>
    </w:p>
    <w:p w:rsidR="364FB90C" w:rsidP="06C6C207" w:rsidRDefault="364FB90C" w14:paraId="7831D2AD" w14:textId="5F02A9B7">
      <w:pPr>
        <w:pStyle w:val="ListParagraph"/>
        <w:numPr>
          <w:ilvl w:val="1"/>
          <w:numId w:val="4"/>
        </w:numPr>
        <w:rPr>
          <w:rFonts w:ascii="Century Gothic" w:hAnsi="Century Gothic" w:eastAsia="ＭＳ 明朝" w:cs="HP Simplified Light"/>
          <w:noProof w:val="0"/>
          <w:color w:val="auto"/>
          <w:sz w:val="22"/>
          <w:szCs w:val="22"/>
          <w:lang w:val="en-US"/>
        </w:rPr>
      </w:pPr>
      <w:r w:rsidRPr="06C6C207" w:rsidR="364FB90C">
        <w:rPr>
          <w:rFonts w:ascii="Century Gothic" w:hAnsi="Century Gothic" w:eastAsia="ＭＳ 明朝" w:cs="HP Simplified Light"/>
          <w:b w:val="0"/>
          <w:bCs w:val="0"/>
          <w:i w:val="0"/>
          <w:iCs w:val="0"/>
          <w:caps w:val="0"/>
          <w:smallCaps w:val="0"/>
          <w:noProof w:val="0"/>
          <w:color w:val="auto"/>
          <w:sz w:val="22"/>
          <w:szCs w:val="22"/>
          <w:lang w:val="en-US"/>
        </w:rPr>
        <w:t>The budget has been approved and is balanced. However, additional adjustments may be needed based on the recently released grant compendium. Budget adjustments will continue to be made through November. The Business Office relies on departments to review their budgets for any discrepancies and notify the Business Office if corrections are needed.</w:t>
      </w:r>
    </w:p>
    <w:p w:rsidR="5C19D970" w:rsidP="06C6C207" w:rsidRDefault="5C19D970" w14:paraId="6E1D2B92" w14:textId="2EE8F33D">
      <w:pPr>
        <w:pStyle w:val="ListParagraph"/>
        <w:numPr>
          <w:ilvl w:val="1"/>
          <w:numId w:val="4"/>
        </w:numPr>
        <w:rPr>
          <w:rFonts w:ascii="Century Gothic" w:hAnsi="Century Gothic" w:eastAsia="ＭＳ 明朝" w:cs="HP Simplified Light"/>
          <w:noProof w:val="0"/>
          <w:color w:val="auto"/>
          <w:sz w:val="22"/>
          <w:szCs w:val="22"/>
          <w:lang w:val="en-US"/>
        </w:rPr>
      </w:pP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To support planning for the upcoming fiscal year, the Business Office will move up the timeline</w:t>
      </w:r>
      <w:r w:rsidRPr="06C6C207" w:rsidR="495765A7">
        <w:rPr>
          <w:rFonts w:ascii="Century Gothic" w:hAnsi="Century Gothic" w:eastAsia="ＭＳ 明朝" w:cs="HP Simplified Light"/>
          <w:b w:val="0"/>
          <w:bCs w:val="0"/>
          <w:i w:val="0"/>
          <w:iCs w:val="0"/>
          <w:caps w:val="0"/>
          <w:smallCaps w:val="0"/>
          <w:noProof w:val="0"/>
          <w:color w:val="auto"/>
          <w:sz w:val="22"/>
          <w:szCs w:val="22"/>
          <w:lang w:val="en-US"/>
        </w:rPr>
        <w:t xml:space="preserve">, now starting in </w:t>
      </w:r>
      <w:r w:rsidRPr="06C6C207" w:rsidR="495765A7">
        <w:rPr>
          <w:rFonts w:ascii="Century Gothic" w:hAnsi="Century Gothic" w:eastAsia="ＭＳ 明朝" w:cs="HP Simplified Light"/>
          <w:b w:val="0"/>
          <w:bCs w:val="0"/>
          <w:i w:val="0"/>
          <w:iCs w:val="0"/>
          <w:caps w:val="0"/>
          <w:smallCaps w:val="0"/>
          <w:noProof w:val="0"/>
          <w:color w:val="auto"/>
          <w:sz w:val="22"/>
          <w:szCs w:val="22"/>
          <w:lang w:val="en-US"/>
        </w:rPr>
        <w:t>February 2027,</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 xml:space="preserve"> for departments to begin preparing budget projections and summaries for Fiscal Year 2027–28</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 xml:space="preserve">. Departments are encouraged to identify </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anticipated</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 xml:space="preserve"> expenses and funding needs early to ensure </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accurate</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 xml:space="preserve"> projections and allow sufficient time for </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anticipated</w:t>
      </w:r>
      <w:r w:rsidRPr="06C6C207" w:rsidR="5C19D970">
        <w:rPr>
          <w:rFonts w:ascii="Century Gothic" w:hAnsi="Century Gothic" w:eastAsia="ＭＳ 明朝" w:cs="HP Simplified Light"/>
          <w:b w:val="0"/>
          <w:bCs w:val="0"/>
          <w:i w:val="0"/>
          <w:iCs w:val="0"/>
          <w:caps w:val="0"/>
          <w:smallCaps w:val="0"/>
          <w:noProof w:val="0"/>
          <w:color w:val="auto"/>
          <w:sz w:val="22"/>
          <w:szCs w:val="22"/>
          <w:lang w:val="en-US"/>
        </w:rPr>
        <w:t xml:space="preserve"> expenses to be incorporated into the budget process.</w:t>
      </w:r>
    </w:p>
    <w:p w:rsidR="62D06D04" w:rsidP="06C6C207" w:rsidRDefault="62D06D04" w14:paraId="1B2D7F4E" w14:textId="704CD7EC">
      <w:pPr>
        <w:pStyle w:val="ListParagraph"/>
        <w:numPr>
          <w:ilvl w:val="1"/>
          <w:numId w:val="4"/>
        </w:numPr>
        <w:rPr>
          <w:rFonts w:ascii="Century Gothic" w:hAnsi="Century Gothic" w:eastAsia="ＭＳ 明朝" w:cs="HP Simplified Light"/>
          <w:noProof w:val="0"/>
          <w:color w:val="auto"/>
          <w:sz w:val="22"/>
          <w:szCs w:val="22"/>
          <w:lang w:val="en-US"/>
        </w:rPr>
      </w:pPr>
      <w:r w:rsidRPr="06C6C207" w:rsidR="62D06D04">
        <w:rPr>
          <w:rFonts w:ascii="Century Gothic" w:hAnsi="Century Gothic" w:eastAsia="ＭＳ 明朝" w:cs="HP Simplified Light"/>
          <w:b w:val="0"/>
          <w:bCs w:val="0"/>
          <w:i w:val="0"/>
          <w:iCs w:val="0"/>
          <w:caps w:val="0"/>
          <w:smallCaps w:val="0"/>
          <w:noProof w:val="0"/>
          <w:color w:val="auto"/>
          <w:sz w:val="22"/>
          <w:szCs w:val="22"/>
          <w:lang w:val="en-US"/>
        </w:rPr>
        <w:t>Dr. John Parker and Erika Almaraz asked each campus to prioritize four questions for discussion at the upcoming Budget Forum:</w:t>
      </w:r>
    </w:p>
    <w:p w:rsidR="62D06D04" w:rsidP="3F8BD248" w:rsidRDefault="62D06D04" w14:paraId="6BAB04F5" w14:textId="6F970ACA">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3F8BD248" w:rsidR="62D06D04">
        <w:rPr>
          <w:rFonts w:ascii="Century Gothic" w:hAnsi="Century Gothic" w:eastAsia="ＭＳ 明朝" w:cs="HP Simplified Light"/>
          <w:b w:val="1"/>
          <w:bCs w:val="1"/>
          <w:i w:val="0"/>
          <w:iCs w:val="0"/>
          <w:caps w:val="0"/>
          <w:smallCaps w:val="0"/>
          <w:noProof w:val="0"/>
          <w:color w:val="auto"/>
          <w:sz w:val="22"/>
          <w:szCs w:val="22"/>
          <w:lang w:val="en-US"/>
        </w:rPr>
        <w:t>Personnel Costs:</w:t>
      </w:r>
      <w:r w:rsidRPr="3F8BD248" w:rsidR="62D06D04">
        <w:rPr>
          <w:rFonts w:ascii="Century Gothic" w:hAnsi="Century Gothic" w:eastAsia="ＭＳ 明朝" w:cs="HP Simplified Light"/>
          <w:b w:val="0"/>
          <w:bCs w:val="0"/>
          <w:i w:val="0"/>
          <w:iCs w:val="0"/>
          <w:caps w:val="0"/>
          <w:smallCaps w:val="0"/>
          <w:noProof w:val="0"/>
          <w:color w:val="auto"/>
          <w:sz w:val="22"/>
          <w:szCs w:val="22"/>
          <w:lang w:val="en-US"/>
        </w:rPr>
        <w:t xml:space="preserve"> With approximately 91% of the budget allocated to personnel, what measurable recommendations can be implemented to gradually reduce this percentage toward 88%?</w:t>
      </w:r>
    </w:p>
    <w:p w:rsidR="62D06D04" w:rsidP="3F8BD248" w:rsidRDefault="62D06D04" w14:paraId="7D21F987" w14:textId="1EC525A7">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3F8BD248" w:rsidR="62D06D04">
        <w:rPr>
          <w:rFonts w:ascii="Century Gothic" w:hAnsi="Century Gothic" w:eastAsia="ＭＳ 明朝" w:cs="HP Simplified Light"/>
          <w:b w:val="1"/>
          <w:bCs w:val="1"/>
          <w:i w:val="0"/>
          <w:iCs w:val="0"/>
          <w:caps w:val="0"/>
          <w:smallCaps w:val="0"/>
          <w:noProof w:val="0"/>
          <w:color w:val="auto"/>
          <w:sz w:val="22"/>
          <w:szCs w:val="22"/>
          <w:lang w:val="en-US"/>
        </w:rPr>
        <w:t>Critical Positions:</w:t>
      </w:r>
      <w:r w:rsidRPr="3F8BD248" w:rsidR="62D06D04">
        <w:rPr>
          <w:rFonts w:ascii="Century Gothic" w:hAnsi="Century Gothic" w:eastAsia="ＭＳ 明朝" w:cs="HP Simplified Light"/>
          <w:b w:val="0"/>
          <w:bCs w:val="0"/>
          <w:i w:val="0"/>
          <w:iCs w:val="0"/>
          <w:caps w:val="0"/>
          <w:smallCaps w:val="0"/>
          <w:noProof w:val="0"/>
          <w:color w:val="auto"/>
          <w:sz w:val="22"/>
          <w:szCs w:val="22"/>
          <w:lang w:val="en-US"/>
        </w:rPr>
        <w:t xml:space="preserve"> Are there critical positions on campus that are currently not being filled?</w:t>
      </w:r>
    </w:p>
    <w:p w:rsidR="62D06D04" w:rsidP="3F8BD248" w:rsidRDefault="62D06D04" w14:paraId="2FFC3668" w14:textId="3A5DDEB3">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3F8BD248" w:rsidR="62D06D04">
        <w:rPr>
          <w:rFonts w:ascii="Century Gothic" w:hAnsi="Century Gothic" w:eastAsia="ＭＳ 明朝" w:cs="HP Simplified Light"/>
          <w:b w:val="1"/>
          <w:bCs w:val="1"/>
          <w:i w:val="0"/>
          <w:iCs w:val="0"/>
          <w:caps w:val="0"/>
          <w:smallCaps w:val="0"/>
          <w:noProof w:val="0"/>
          <w:color w:val="auto"/>
          <w:sz w:val="22"/>
          <w:szCs w:val="22"/>
          <w:lang w:val="en-US"/>
        </w:rPr>
        <w:t>Faculty Obligation Number:</w:t>
      </w:r>
      <w:r w:rsidRPr="3F8BD248" w:rsidR="62D06D04">
        <w:rPr>
          <w:rFonts w:ascii="Century Gothic" w:hAnsi="Century Gothic" w:eastAsia="ＭＳ 明朝" w:cs="HP Simplified Light"/>
          <w:b w:val="0"/>
          <w:bCs w:val="0"/>
          <w:i w:val="0"/>
          <w:iCs w:val="0"/>
          <w:caps w:val="0"/>
          <w:smallCaps w:val="0"/>
          <w:noProof w:val="0"/>
          <w:color w:val="auto"/>
          <w:sz w:val="22"/>
          <w:szCs w:val="22"/>
          <w:lang w:val="en-US"/>
        </w:rPr>
        <w:t xml:space="preserve"> How should the Faculty Obligation Number be considered in the current budget planning process?</w:t>
      </w:r>
    </w:p>
    <w:p w:rsidR="62D06D04" w:rsidP="3F8BD248" w:rsidRDefault="62D06D04" w14:paraId="1B10AE43" w14:textId="1893DF46">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3F8BD248" w:rsidR="62D06D04">
        <w:rPr>
          <w:rFonts w:ascii="Century Gothic" w:hAnsi="Century Gothic" w:eastAsia="ＭＳ 明朝" w:cs="HP Simplified Light"/>
          <w:b w:val="1"/>
          <w:bCs w:val="1"/>
          <w:i w:val="0"/>
          <w:iCs w:val="0"/>
          <w:caps w:val="0"/>
          <w:smallCaps w:val="0"/>
          <w:noProof w:val="0"/>
          <w:color w:val="auto"/>
          <w:sz w:val="22"/>
          <w:szCs w:val="22"/>
          <w:lang w:val="en-US"/>
        </w:rPr>
        <w:t>Declining FTES:</w:t>
      </w:r>
      <w:r w:rsidRPr="3F8BD248" w:rsidR="62D06D04">
        <w:rPr>
          <w:rFonts w:ascii="Century Gothic" w:hAnsi="Century Gothic" w:eastAsia="ＭＳ 明朝" w:cs="HP Simplified Light"/>
          <w:b w:val="0"/>
          <w:bCs w:val="0"/>
          <w:i w:val="0"/>
          <w:iCs w:val="0"/>
          <w:caps w:val="0"/>
          <w:smallCaps w:val="0"/>
          <w:noProof w:val="0"/>
          <w:color w:val="auto"/>
          <w:sz w:val="22"/>
          <w:szCs w:val="22"/>
          <w:lang w:val="en-US"/>
        </w:rPr>
        <w:t xml:space="preserve"> Given the decline in FTES, what district-wide actions should be implemented this year to realign the budget and address changing enrollment levels?</w:t>
      </w:r>
    </w:p>
    <w:p w:rsidR="2ACAF1E1" w:rsidP="06C6C207" w:rsidRDefault="2ACAF1E1" w14:paraId="3E01FB3F" w14:textId="3FF1C042">
      <w:pPr>
        <w:pStyle w:val="ListParagraph"/>
        <w:numPr>
          <w:ilvl w:val="2"/>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2ACAF1E1">
        <w:rPr>
          <w:rFonts w:ascii="Century Gothic" w:hAnsi="Century Gothic" w:eastAsia="ＭＳ 明朝" w:cs="HP Simplified Light"/>
          <w:b w:val="0"/>
          <w:bCs w:val="0"/>
          <w:i w:val="0"/>
          <w:iCs w:val="0"/>
          <w:caps w:val="0"/>
          <w:smallCaps w:val="0"/>
          <w:noProof w:val="0"/>
          <w:color w:val="auto"/>
          <w:sz w:val="22"/>
          <w:szCs w:val="22"/>
          <w:lang w:val="en-US"/>
        </w:rPr>
        <w:t xml:space="preserve">These questions </w:t>
      </w:r>
      <w:r w:rsidRPr="06C6C207" w:rsidR="45C20B5A">
        <w:rPr>
          <w:rFonts w:ascii="Century Gothic" w:hAnsi="Century Gothic" w:eastAsia="ＭＳ 明朝" w:cs="HP Simplified Light"/>
          <w:b w:val="0"/>
          <w:bCs w:val="0"/>
          <w:i w:val="0"/>
          <w:iCs w:val="0"/>
          <w:caps w:val="0"/>
          <w:smallCaps w:val="0"/>
          <w:noProof w:val="0"/>
          <w:color w:val="auto"/>
          <w:sz w:val="22"/>
          <w:szCs w:val="22"/>
          <w:lang w:val="en-US"/>
        </w:rPr>
        <w:t>are referred to in the</w:t>
      </w:r>
      <w:r w:rsidRPr="06C6C207" w:rsidR="2ACAF1E1">
        <w:rPr>
          <w:rFonts w:ascii="Century Gothic" w:hAnsi="Century Gothic" w:eastAsia="ＭＳ 明朝" w:cs="HP Simplified Light"/>
          <w:b w:val="0"/>
          <w:bCs w:val="0"/>
          <w:i w:val="0"/>
          <w:iCs w:val="0"/>
          <w:caps w:val="0"/>
          <w:smallCaps w:val="0"/>
          <w:noProof w:val="0"/>
          <w:color w:val="auto"/>
          <w:sz w:val="22"/>
          <w:szCs w:val="22"/>
          <w:lang w:val="en-US"/>
        </w:rPr>
        <w:t xml:space="preserve"> </w:t>
      </w:r>
      <w:hyperlink r:id="Ra7f0924f85a147ac">
        <w:r w:rsidRPr="06C6C207" w:rsidR="2ACAF1E1">
          <w:rPr>
            <w:rStyle w:val="Hyperlink"/>
            <w:rFonts w:ascii="Century Gothic" w:hAnsi="Century Gothic" w:eastAsia="Century Gothic" w:cs="Century Gothic"/>
            <w:b w:val="0"/>
            <w:bCs w:val="0"/>
            <w:i w:val="0"/>
            <w:iCs w:val="0"/>
            <w:caps w:val="0"/>
            <w:smallCaps w:val="0"/>
            <w:noProof w:val="0"/>
            <w:sz w:val="22"/>
            <w:szCs w:val="22"/>
            <w:lang w:val="en-US"/>
          </w:rPr>
          <w:t>CBF Agenda</w:t>
        </w:r>
      </w:hyperlink>
      <w:r w:rsidRPr="06C6C207" w:rsidR="2ACAF1E1">
        <w:rPr>
          <w:rFonts w:ascii="Century Gothic" w:hAnsi="Century Gothic" w:eastAsia="Century Gothic" w:cs="Century Gothic"/>
          <w:b w:val="0"/>
          <w:bCs w:val="0"/>
          <w:i w:val="0"/>
          <w:iCs w:val="0"/>
          <w:caps w:val="0"/>
          <w:smallCaps w:val="0"/>
          <w:noProof w:val="0"/>
          <w:color w:val="auto"/>
          <w:sz w:val="24"/>
          <w:szCs w:val="24"/>
          <w:lang w:val="en-US"/>
        </w:rPr>
        <w:t xml:space="preserve"> </w:t>
      </w:r>
      <w:r w:rsidRPr="06C6C207" w:rsidR="2ACAF1E1">
        <w:rPr>
          <w:rFonts w:ascii="Century Gothic" w:hAnsi="Century Gothic" w:eastAsia="ＭＳ 明朝" w:cs="HP Simplified Light"/>
          <w:b w:val="0"/>
          <w:bCs w:val="0"/>
          <w:i w:val="0"/>
          <w:iCs w:val="0"/>
          <w:caps w:val="0"/>
          <w:smallCaps w:val="0"/>
          <w:noProof w:val="0"/>
          <w:color w:val="auto"/>
          <w:sz w:val="22"/>
          <w:szCs w:val="22"/>
          <w:lang w:val="en-US"/>
        </w:rPr>
        <w:t xml:space="preserve">and </w:t>
      </w:r>
      <w:hyperlink r:id="R13b9ac706cc9429c">
        <w:r w:rsidRPr="06C6C207" w:rsidR="2ACAF1E1">
          <w:rPr>
            <w:rStyle w:val="Hyperlink"/>
            <w:rFonts w:ascii="Century Gothic" w:hAnsi="Century Gothic" w:eastAsia="Century Gothic" w:cs="Century Gothic"/>
            <w:b w:val="0"/>
            <w:bCs w:val="0"/>
            <w:i w:val="0"/>
            <w:iCs w:val="0"/>
            <w:caps w:val="0"/>
            <w:smallCaps w:val="0"/>
            <w:noProof w:val="0"/>
            <w:sz w:val="22"/>
            <w:szCs w:val="22"/>
            <w:lang w:val="en-US"/>
          </w:rPr>
          <w:t>Proposed Budget PPT</w:t>
        </w:r>
      </w:hyperlink>
      <w:r w:rsidRPr="06C6C207" w:rsidR="79595744">
        <w:rPr>
          <w:rFonts w:ascii="Century Gothic" w:hAnsi="Century Gothic" w:eastAsia="Century Gothic" w:cs="Century Gothic"/>
          <w:b w:val="0"/>
          <w:bCs w:val="0"/>
          <w:i w:val="0"/>
          <w:iCs w:val="0"/>
          <w:caps w:val="0"/>
          <w:smallCaps w:val="0"/>
          <w:noProof w:val="0"/>
          <w:sz w:val="22"/>
          <w:szCs w:val="22"/>
          <w:lang w:val="en-US"/>
        </w:rPr>
        <w:t xml:space="preserve"> </w:t>
      </w:r>
      <w:hyperlink r:id="R3ef0e9848b5b4515">
        <w:r w:rsidRPr="06C6C207" w:rsidR="79595744">
          <w:rPr>
            <w:rStyle w:val="Hyperlink"/>
            <w:rFonts w:ascii="Century Gothic" w:hAnsi="Century Gothic" w:eastAsia="Century Gothic" w:cs="Century Gothic"/>
            <w:b w:val="0"/>
            <w:bCs w:val="0"/>
            <w:i w:val="0"/>
            <w:iCs w:val="0"/>
            <w:caps w:val="0"/>
            <w:smallCaps w:val="0"/>
            <w:noProof w:val="0"/>
            <w:sz w:val="22"/>
            <w:szCs w:val="22"/>
            <w:lang w:val="en-US"/>
          </w:rPr>
          <w:t>2026-27</w:t>
        </w:r>
      </w:hyperlink>
    </w:p>
    <w:p w:rsidR="41EAAD72" w:rsidP="16A7CE36" w:rsidRDefault="41EAAD72" w14:paraId="763E0598" w14:textId="09177F06">
      <w:pPr>
        <w:pStyle w:val="ListParagraph"/>
        <w:numPr>
          <w:ilvl w:val="1"/>
          <w:numId w:val="4"/>
        </w:numPr>
        <w:suppressLineNumbers w:val="0"/>
        <w:bidi w:val="0"/>
        <w:spacing w:before="0" w:beforeAutospacing="off" w:after="0" w:afterAutospacing="off" w:line="240" w:lineRule="auto"/>
        <w:ind w:left="1080" w:right="0" w:hanging="360"/>
        <w:jc w:val="left"/>
        <w:rPr>
          <w:rFonts w:ascii="Century Gothic" w:hAnsi="Century Gothic" w:eastAsia="ＭＳ 明朝" w:cs="HP Simplified Light"/>
          <w:noProof w:val="0"/>
          <w:color w:val="auto"/>
          <w:sz w:val="22"/>
          <w:szCs w:val="22"/>
          <w:lang w:val="en-US"/>
        </w:rPr>
      </w:pPr>
      <w:r w:rsidRPr="16A7CE36" w:rsidR="41EAAD72">
        <w:rPr>
          <w:rFonts w:ascii="Century Gothic" w:hAnsi="Century Gothic" w:eastAsia="ＭＳ 明朝" w:cs="HP Simplified Light"/>
          <w:b w:val="1"/>
          <w:bCs w:val="1"/>
          <w:i w:val="0"/>
          <w:iCs w:val="0"/>
          <w:caps w:val="0"/>
          <w:smallCaps w:val="0"/>
          <w:noProof w:val="0"/>
          <w:color w:val="auto"/>
          <w:sz w:val="22"/>
          <w:szCs w:val="22"/>
          <w:highlight w:val="yellow"/>
          <w:lang w:val="en-US"/>
        </w:rPr>
        <w:t>A</w:t>
      </w:r>
      <w:r w:rsidRPr="16A7CE36" w:rsidR="6FA5E958">
        <w:rPr>
          <w:rFonts w:ascii="Century Gothic" w:hAnsi="Century Gothic" w:eastAsia="ＭＳ 明朝" w:cs="HP Simplified Light"/>
          <w:b w:val="1"/>
          <w:bCs w:val="1"/>
          <w:i w:val="0"/>
          <w:iCs w:val="0"/>
          <w:caps w:val="0"/>
          <w:smallCaps w:val="0"/>
          <w:noProof w:val="0"/>
          <w:color w:val="auto"/>
          <w:sz w:val="22"/>
          <w:szCs w:val="22"/>
          <w:highlight w:val="yellow"/>
          <w:lang w:val="en-US"/>
        </w:rPr>
        <w:t>genda</w:t>
      </w:r>
      <w:r w:rsidRPr="16A7CE36" w:rsidR="41EAAD72">
        <w:rPr>
          <w:rFonts w:ascii="Century Gothic" w:hAnsi="Century Gothic" w:eastAsia="ＭＳ 明朝" w:cs="HP Simplified Light"/>
          <w:b w:val="1"/>
          <w:bCs w:val="1"/>
          <w:i w:val="0"/>
          <w:iCs w:val="0"/>
          <w:caps w:val="0"/>
          <w:smallCaps w:val="0"/>
          <w:noProof w:val="0"/>
          <w:color w:val="auto"/>
          <w:sz w:val="22"/>
          <w:szCs w:val="22"/>
          <w:highlight w:val="yellow"/>
          <w:lang w:val="en-US"/>
        </w:rPr>
        <w:t xml:space="preserve"> Item:</w:t>
      </w:r>
      <w:r w:rsidRPr="16A7CE36" w:rsidR="41EAAD72">
        <w:rPr>
          <w:rFonts w:ascii="Century Gothic" w:hAnsi="Century Gothic" w:eastAsia="ＭＳ 明朝" w:cs="HP Simplified Light"/>
          <w:b w:val="0"/>
          <w:bCs w:val="0"/>
          <w:i w:val="0"/>
          <w:iCs w:val="0"/>
          <w:caps w:val="0"/>
          <w:smallCaps w:val="0"/>
          <w:noProof w:val="0"/>
          <w:color w:val="auto"/>
          <w:sz w:val="22"/>
          <w:szCs w:val="22"/>
          <w:lang w:val="en-US"/>
        </w:rPr>
        <w:t xml:space="preserve"> This discussion will be placed on the agenda for the October 7 meeting.</w:t>
      </w:r>
    </w:p>
    <w:p w:rsidR="06C6C207" w:rsidP="06C6C207" w:rsidRDefault="06C6C207" w14:paraId="07085750" w14:textId="11D9280E">
      <w:pPr>
        <w:pStyle w:val="ListParagraph"/>
        <w:ind w:left="1800"/>
        <w:rPr>
          <w:rFonts w:ascii="Century Gothic" w:hAnsi="Century Gothic" w:eastAsia="ＭＳ 明朝" w:cs="HP Simplified Light"/>
          <w:b w:val="0"/>
          <w:bCs w:val="0"/>
          <w:i w:val="0"/>
          <w:iCs w:val="0"/>
          <w:caps w:val="0"/>
          <w:smallCaps w:val="0"/>
          <w:noProof w:val="0"/>
          <w:color w:val="auto"/>
          <w:sz w:val="22"/>
          <w:szCs w:val="22"/>
          <w:lang w:val="en-US"/>
        </w:rPr>
      </w:pPr>
    </w:p>
    <w:p w:rsidR="00011A4C" w:rsidP="00011A4C" w:rsidRDefault="383CFBB6" w14:paraId="1BFC2FA3" w14:textId="780919AA">
      <w:pPr>
        <w:pStyle w:val="ListParagraph"/>
        <w:numPr>
          <w:ilvl w:val="0"/>
          <w:numId w:val="4"/>
        </w:numPr>
        <w:rPr>
          <w:rFonts w:ascii="Century Gothic" w:hAnsi="Century Gothic" w:cs="HP Simplified Light"/>
          <w:color w:val="auto"/>
          <w:sz w:val="22"/>
          <w:szCs w:val="22"/>
        </w:rPr>
      </w:pPr>
      <w:r w:rsidRPr="06C6C207" w:rsidR="383CFBB6">
        <w:rPr>
          <w:rFonts w:ascii="Century Gothic" w:hAnsi="Century Gothic" w:cs="HP Simplified Light"/>
          <w:color w:val="auto"/>
          <w:sz w:val="22"/>
          <w:szCs w:val="22"/>
        </w:rPr>
        <w:t xml:space="preserve">October budget forum: committee members </w:t>
      </w:r>
      <w:r w:rsidRPr="06C6C207" w:rsidR="302B813E">
        <w:rPr>
          <w:rFonts w:ascii="Century Gothic" w:hAnsi="Century Gothic" w:cs="HP Simplified Light"/>
          <w:color w:val="auto"/>
          <w:sz w:val="22"/>
          <w:szCs w:val="22"/>
        </w:rPr>
        <w:t>gave</w:t>
      </w:r>
      <w:r w:rsidRPr="06C6C207" w:rsidR="383CFBB6">
        <w:rPr>
          <w:rFonts w:ascii="Century Gothic" w:hAnsi="Century Gothic" w:cs="HP Simplified Light"/>
          <w:color w:val="auto"/>
          <w:sz w:val="22"/>
          <w:szCs w:val="22"/>
        </w:rPr>
        <w:t xml:space="preserve"> input </w:t>
      </w:r>
      <w:r w:rsidRPr="06C6C207" w:rsidR="0413DFD3">
        <w:rPr>
          <w:rFonts w:ascii="Century Gothic" w:hAnsi="Century Gothic" w:cs="HP Simplified Light"/>
          <w:color w:val="auto"/>
          <w:sz w:val="22"/>
          <w:szCs w:val="22"/>
        </w:rPr>
        <w:t>on the upcoming budget forum</w:t>
      </w:r>
      <w:r w:rsidRPr="06C6C207" w:rsidR="79239335">
        <w:rPr>
          <w:rFonts w:ascii="Century Gothic" w:hAnsi="Century Gothic" w:cs="HP Simplified Light"/>
          <w:color w:val="auto"/>
          <w:sz w:val="22"/>
          <w:szCs w:val="22"/>
        </w:rPr>
        <w:t xml:space="preserve"> (Discussion, 15 minutes)</w:t>
      </w:r>
    </w:p>
    <w:p w:rsidR="72255ECD" w:rsidP="06C6C207" w:rsidRDefault="72255ECD" w14:paraId="1BFA13BA" w14:textId="075755BE">
      <w:pPr>
        <w:pStyle w:val="ListParagraph"/>
        <w:numPr>
          <w:ilvl w:val="1"/>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October Budget Forum:</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 </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Two possible dates are </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10/7 or 10/21, from 3:00–4:30 PM</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 The committee preferred </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10/21</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 with the </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1400 Lecture Hall</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 as a possible location (room TBD); the Student Services building is available o</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n 10/7. Advance questions will be accepted, with a Q&amp;A afterward.</w:t>
      </w:r>
    </w:p>
    <w:p w:rsidR="72255ECD" w:rsidP="06C6C207" w:rsidRDefault="72255ECD" w14:paraId="583E2713" w14:textId="23F210BE">
      <w:pPr>
        <w:pStyle w:val="ListParagraph"/>
        <w:numPr>
          <w:ilvl w:val="1"/>
          <w:numId w:val="4"/>
        </w:numPr>
        <w:rPr>
          <w:rFonts w:ascii="Century Gothic" w:hAnsi="Century Gothic" w:eastAsia="ＭＳ 明朝" w:cs="HP Simplified Light"/>
          <w:noProof w:val="0"/>
          <w:color w:val="auto"/>
          <w:sz w:val="22"/>
          <w:szCs w:val="22"/>
          <w:lang w:val="en-US"/>
        </w:rPr>
      </w:pP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The committee suggested the forum should include a clear</w:t>
      </w:r>
      <w:r w:rsidRPr="06C6C207" w:rsidR="72255ECD">
        <w:rPr>
          <w:rFonts w:ascii="Century Gothic" w:hAnsi="Century Gothic" w:eastAsia="ＭＳ 明朝" w:cs="HP Simplified Light"/>
          <w:b w:val="1"/>
          <w:bCs w:val="1"/>
          <w:i w:val="0"/>
          <w:iCs w:val="0"/>
          <w:caps w:val="0"/>
          <w:smallCaps w:val="0"/>
          <w:noProof w:val="0"/>
          <w:color w:val="auto"/>
          <w:sz w:val="22"/>
          <w:szCs w:val="22"/>
          <w:lang w:val="en-US"/>
        </w:rPr>
        <w:t xml:space="preserve"> </w:t>
      </w:r>
      <w:r w:rsidRPr="06C6C207" w:rsidR="72255ECD">
        <w:rPr>
          <w:rFonts w:ascii="Century Gothic" w:hAnsi="Century Gothic" w:eastAsia="ＭＳ 明朝" w:cs="HP Simplified Light"/>
          <w:b w:val="0"/>
          <w:bCs w:val="0"/>
          <w:i w:val="0"/>
          <w:iCs w:val="0"/>
          <w:caps w:val="0"/>
          <w:smallCaps w:val="0"/>
          <w:noProof w:val="0"/>
          <w:color w:val="auto"/>
          <w:sz w:val="22"/>
          <w:szCs w:val="22"/>
          <w:lang w:val="en-US"/>
        </w:rPr>
        <w:t>budget development and review timeline. Members also requested projections that show potential FTES growth/increases, rather than only flat or declining projections.</w:t>
      </w:r>
    </w:p>
    <w:p w:rsidR="382D6E13" w:rsidP="3F8BD248" w:rsidRDefault="382D6E13" w14:paraId="1C7EA0DA" w14:textId="0E355866">
      <w:pPr>
        <w:pStyle w:val="ListParagraph"/>
        <w:numPr>
          <w:ilvl w:val="1"/>
          <w:numId w:val="4"/>
        </w:numPr>
        <w:rPr>
          <w:rFonts w:ascii="Century Gothic" w:hAnsi="Century Gothic" w:eastAsia="ＭＳ 明朝" w:cs="HP Simplified Light"/>
          <w:b w:val="0"/>
          <w:bCs w:val="0"/>
          <w:i w:val="0"/>
          <w:iCs w:val="0"/>
          <w:caps w:val="0"/>
          <w:smallCaps w:val="0"/>
          <w:noProof w:val="0"/>
          <w:color w:val="auto"/>
          <w:sz w:val="22"/>
          <w:szCs w:val="22"/>
          <w:lang w:val="en-US"/>
        </w:rPr>
      </w:pPr>
      <w:r w:rsidRPr="3F8BD248" w:rsidR="382D6E13">
        <w:rPr>
          <w:rFonts w:ascii="Century Gothic" w:hAnsi="Century Gothic" w:eastAsia="ＭＳ 明朝" w:cs="HP Simplified Light"/>
          <w:b w:val="0"/>
          <w:bCs w:val="0"/>
          <w:i w:val="0"/>
          <w:iCs w:val="0"/>
          <w:caps w:val="0"/>
          <w:smallCaps w:val="0"/>
          <w:noProof w:val="0"/>
          <w:color w:val="auto"/>
          <w:sz w:val="22"/>
          <w:szCs w:val="22"/>
          <w:lang w:val="en-US"/>
        </w:rPr>
        <w:t>New Standardized Attendance Accounting Method</w:t>
      </w:r>
      <w:r w:rsidRPr="3F8BD248"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 &amp; Dangling Lab Updates: The committee suggested</w:t>
      </w:r>
      <w:r w:rsidRPr="3F8BD248" w:rsidR="76B00500">
        <w:rPr>
          <w:rFonts w:ascii="Century Gothic" w:hAnsi="Century Gothic" w:eastAsia="ＭＳ 明朝" w:cs="HP Simplified Light"/>
          <w:b w:val="0"/>
          <w:bCs w:val="0"/>
          <w:i w:val="0"/>
          <w:iCs w:val="0"/>
          <w:caps w:val="0"/>
          <w:smallCaps w:val="0"/>
          <w:noProof w:val="0"/>
          <w:color w:val="auto"/>
          <w:sz w:val="22"/>
          <w:szCs w:val="22"/>
          <w:lang w:val="en-US"/>
        </w:rPr>
        <w:t xml:space="preserve"> including</w:t>
      </w:r>
      <w:r w:rsidRPr="3F8BD248" w:rsidR="72255ECD">
        <w:rPr>
          <w:rFonts w:ascii="Century Gothic" w:hAnsi="Century Gothic" w:eastAsia="ＭＳ 明朝" w:cs="HP Simplified Light"/>
          <w:b w:val="0"/>
          <w:bCs w:val="0"/>
          <w:i w:val="0"/>
          <w:iCs w:val="0"/>
          <w:caps w:val="0"/>
          <w:smallCaps w:val="0"/>
          <w:noProof w:val="0"/>
          <w:color w:val="auto"/>
          <w:sz w:val="22"/>
          <w:szCs w:val="22"/>
          <w:lang w:val="en-US"/>
        </w:rPr>
        <w:t xml:space="preserve"> </w:t>
      </w:r>
      <w:r w:rsidRPr="3F8BD248" w:rsidR="494335F4">
        <w:rPr>
          <w:rFonts w:ascii="Century Gothic" w:hAnsi="Century Gothic" w:eastAsia="ＭＳ 明朝" w:cs="HP Simplified Light"/>
          <w:b w:val="0"/>
          <w:bCs w:val="0"/>
          <w:i w:val="0"/>
          <w:iCs w:val="0"/>
          <w:caps w:val="0"/>
          <w:smallCaps w:val="0"/>
          <w:noProof w:val="0"/>
          <w:color w:val="auto"/>
          <w:sz w:val="22"/>
          <w:szCs w:val="22"/>
          <w:lang w:val="en-US"/>
        </w:rPr>
        <w:t>up-to-date information on the new accounting methods, enrollment, and the status of the dangling lab</w:t>
      </w:r>
      <w:r w:rsidRPr="3F8BD248" w:rsidR="1960AB15">
        <w:rPr>
          <w:rFonts w:ascii="Century Gothic" w:hAnsi="Century Gothic" w:eastAsia="ＭＳ 明朝" w:cs="HP Simplified Light"/>
          <w:b w:val="0"/>
          <w:bCs w:val="0"/>
          <w:i w:val="0"/>
          <w:iCs w:val="0"/>
          <w:caps w:val="0"/>
          <w:smallCaps w:val="0"/>
          <w:noProof w:val="0"/>
          <w:color w:val="auto"/>
          <w:sz w:val="22"/>
          <w:szCs w:val="22"/>
          <w:lang w:val="en-US"/>
        </w:rPr>
        <w:t>s.</w:t>
      </w:r>
      <w:r w:rsidRPr="3F8BD248" w:rsidR="015E47C8">
        <w:rPr>
          <w:rFonts w:ascii="Century Gothic" w:hAnsi="Century Gothic" w:eastAsia="ＭＳ 明朝" w:cs="HP Simplified Light"/>
          <w:b w:val="0"/>
          <w:bCs w:val="0"/>
          <w:i w:val="0"/>
          <w:iCs w:val="0"/>
          <w:caps w:val="0"/>
          <w:smallCaps w:val="0"/>
          <w:noProof w:val="0"/>
          <w:color w:val="auto"/>
          <w:sz w:val="22"/>
          <w:szCs w:val="22"/>
          <w:lang w:val="en-US"/>
        </w:rPr>
        <w:t xml:space="preserve"> How many of our existing courses have lab hours that aren't currently represented as lab units, and what happens to our FTES when the new accounting rules are fully implemented?</w:t>
      </w:r>
      <w:r w:rsidRPr="3F8BD248" w:rsidR="1960AB15">
        <w:rPr>
          <w:rFonts w:ascii="Century Gothic" w:hAnsi="Century Gothic" w:eastAsia="ＭＳ 明朝" w:cs="HP Simplified Light"/>
          <w:b w:val="0"/>
          <w:bCs w:val="0"/>
          <w:i w:val="0"/>
          <w:iCs w:val="0"/>
          <w:caps w:val="0"/>
          <w:smallCaps w:val="0"/>
          <w:noProof w:val="0"/>
          <w:color w:val="auto"/>
          <w:sz w:val="22"/>
          <w:szCs w:val="22"/>
          <w:lang w:val="en-US"/>
        </w:rPr>
        <w:t xml:space="preserve"> Also getting the message out that if a department missed the fast-track curriculum deadline for dangling l</w:t>
      </w:r>
      <w:r w:rsidRPr="3F8BD248" w:rsidR="7D4BC603">
        <w:rPr>
          <w:rFonts w:ascii="Century Gothic" w:hAnsi="Century Gothic" w:eastAsia="ＭＳ 明朝" w:cs="HP Simplified Light"/>
          <w:b w:val="0"/>
          <w:bCs w:val="0"/>
          <w:i w:val="0"/>
          <w:iCs w:val="0"/>
          <w:caps w:val="0"/>
          <w:smallCaps w:val="0"/>
          <w:noProof w:val="0"/>
          <w:color w:val="auto"/>
          <w:sz w:val="22"/>
          <w:szCs w:val="22"/>
          <w:lang w:val="en-US"/>
        </w:rPr>
        <w:t>abs, there may still be opportunities to submit revisions.</w:t>
      </w:r>
    </w:p>
    <w:p w:rsidRPr="00011A4C" w:rsidR="00011A4C" w:rsidP="00011A4C" w:rsidRDefault="00011A4C" w14:paraId="0B38C29E" w14:textId="1231D19B">
      <w:pPr>
        <w:pStyle w:val="ListParagraph"/>
        <w:numPr>
          <w:ilvl w:val="0"/>
          <w:numId w:val="4"/>
        </w:numPr>
        <w:rPr>
          <w:rFonts w:ascii="Century Gothic" w:hAnsi="Century Gothic" w:cs="HP Simplified Light"/>
          <w:color w:val="auto"/>
          <w:sz w:val="22"/>
          <w:szCs w:val="22"/>
        </w:rPr>
      </w:pPr>
      <w:r w:rsidRPr="06C6C207" w:rsidR="00011A4C">
        <w:rPr>
          <w:rFonts w:ascii="Century Gothic" w:hAnsi="Century Gothic" w:eastAsia="MS Mincho" w:cs="HP Simplified Light"/>
          <w:color w:val="auto"/>
          <w:sz w:val="22"/>
          <w:szCs w:val="22"/>
        </w:rPr>
        <w:t>Planning for Spring 202</w:t>
      </w:r>
      <w:r w:rsidRPr="06C6C207" w:rsidR="00C641D3">
        <w:rPr>
          <w:rFonts w:ascii="Century Gothic" w:hAnsi="Century Gothic" w:eastAsia="MS Mincho" w:cs="HP Simplified Light"/>
          <w:color w:val="auto"/>
          <w:sz w:val="22"/>
          <w:szCs w:val="22"/>
        </w:rPr>
        <w:t>7</w:t>
      </w:r>
      <w:r w:rsidRPr="06C6C207" w:rsidR="00011A4C">
        <w:rPr>
          <w:rFonts w:ascii="Century Gothic" w:hAnsi="Century Gothic" w:eastAsia="MS Mincho" w:cs="HP Simplified Light"/>
          <w:color w:val="auto"/>
          <w:sz w:val="22"/>
          <w:szCs w:val="22"/>
        </w:rPr>
        <w:t xml:space="preserve"> </w:t>
      </w:r>
      <w:r w:rsidRPr="06C6C207" w:rsidR="00E56534">
        <w:rPr>
          <w:rFonts w:ascii="Century Gothic" w:hAnsi="Century Gothic" w:eastAsia="MS Mincho" w:cs="HP Simplified Light"/>
          <w:color w:val="auto"/>
          <w:sz w:val="22"/>
          <w:szCs w:val="22"/>
        </w:rPr>
        <w:t>program review</w:t>
      </w:r>
      <w:r w:rsidRPr="06C6C207" w:rsidR="00011A4C">
        <w:rPr>
          <w:rFonts w:ascii="Century Gothic" w:hAnsi="Century Gothic" w:eastAsia="MS Mincho" w:cs="HP Simplified Light"/>
          <w:color w:val="auto"/>
          <w:sz w:val="22"/>
          <w:szCs w:val="22"/>
        </w:rPr>
        <w:t xml:space="preserve"> resource request</w:t>
      </w:r>
      <w:r w:rsidRPr="06C6C207" w:rsidR="006E30EC">
        <w:rPr>
          <w:rFonts w:ascii="Century Gothic" w:hAnsi="Century Gothic" w:eastAsia="MS Mincho" w:cs="HP Simplified Light"/>
          <w:color w:val="auto"/>
          <w:sz w:val="22"/>
          <w:szCs w:val="22"/>
        </w:rPr>
        <w:t xml:space="preserve"> </w:t>
      </w:r>
      <w:r w:rsidRPr="06C6C207" w:rsidR="0018768B">
        <w:rPr>
          <w:rFonts w:ascii="Century Gothic" w:hAnsi="Century Gothic" w:eastAsia="MS Mincho" w:cs="HP Simplified Light"/>
          <w:color w:val="auto"/>
          <w:sz w:val="22"/>
          <w:szCs w:val="22"/>
        </w:rPr>
        <w:t>evaluation</w:t>
      </w:r>
      <w:r w:rsidRPr="06C6C207" w:rsidR="0075427E">
        <w:rPr>
          <w:rFonts w:ascii="Century Gothic" w:hAnsi="Century Gothic" w:eastAsia="MS Mincho" w:cs="HP Simplified Light"/>
          <w:color w:val="auto"/>
          <w:sz w:val="22"/>
          <w:szCs w:val="22"/>
        </w:rPr>
        <w:t xml:space="preserve">: </w:t>
      </w:r>
      <w:r w:rsidRPr="06C6C207" w:rsidR="00143357">
        <w:rPr>
          <w:rFonts w:ascii="Century Gothic" w:hAnsi="Century Gothic" w:eastAsia="MS Mincho" w:cs="HP Simplified Light"/>
          <w:color w:val="auto"/>
          <w:sz w:val="22"/>
          <w:szCs w:val="22"/>
        </w:rPr>
        <w:t>committee members</w:t>
      </w:r>
      <w:r w:rsidRPr="06C6C207" w:rsidR="001935A8">
        <w:rPr>
          <w:rFonts w:ascii="Century Gothic" w:hAnsi="Century Gothic" w:eastAsia="MS Mincho" w:cs="HP Simplified Light"/>
          <w:color w:val="auto"/>
          <w:sz w:val="22"/>
          <w:szCs w:val="22"/>
        </w:rPr>
        <w:t xml:space="preserve"> review</w:t>
      </w:r>
      <w:r w:rsidRPr="06C6C207" w:rsidR="78333E54">
        <w:rPr>
          <w:rFonts w:ascii="Century Gothic" w:hAnsi="Century Gothic" w:eastAsia="MS Mincho" w:cs="HP Simplified Light"/>
          <w:color w:val="auto"/>
          <w:sz w:val="22"/>
          <w:szCs w:val="22"/>
        </w:rPr>
        <w:t>ed</w:t>
      </w:r>
      <w:r w:rsidRPr="06C6C207" w:rsidR="00011A4C">
        <w:rPr>
          <w:rFonts w:ascii="Century Gothic" w:hAnsi="Century Gothic" w:eastAsia="MS Mincho" w:cs="HP Simplified Light"/>
          <w:color w:val="auto"/>
          <w:sz w:val="22"/>
          <w:szCs w:val="22"/>
        </w:rPr>
        <w:t xml:space="preserve"> </w:t>
      </w:r>
      <w:r w:rsidRPr="06C6C207" w:rsidR="00011A4C">
        <w:rPr>
          <w:rFonts w:ascii="Century Gothic" w:hAnsi="Century Gothic" w:eastAsia="MS Mincho" w:cs="HP Simplified Light"/>
          <w:color w:val="auto"/>
          <w:sz w:val="22"/>
          <w:szCs w:val="22"/>
        </w:rPr>
        <w:t xml:space="preserve">the </w:t>
      </w:r>
      <w:r w:rsidRPr="06C6C207" w:rsidR="001935A8">
        <w:rPr>
          <w:rFonts w:ascii="Century Gothic" w:hAnsi="Century Gothic" w:eastAsia="MS Mincho" w:cs="HP Simplified Light"/>
          <w:color w:val="auto"/>
          <w:sz w:val="22"/>
          <w:szCs w:val="22"/>
        </w:rPr>
        <w:t>Spring 2025</w:t>
      </w:r>
      <w:r w:rsidRPr="06C6C207" w:rsidR="00011A4C">
        <w:rPr>
          <w:rFonts w:ascii="Century Gothic" w:hAnsi="Century Gothic" w:eastAsia="MS Mincho" w:cs="HP Simplified Light"/>
          <w:color w:val="auto"/>
          <w:sz w:val="22"/>
          <w:szCs w:val="22"/>
        </w:rPr>
        <w:t xml:space="preserve"> process </w:t>
      </w:r>
      <w:r w:rsidRPr="06C6C207" w:rsidR="002C4450">
        <w:rPr>
          <w:rFonts w:ascii="Century Gothic" w:hAnsi="Century Gothic" w:eastAsia="MS Mincho" w:cs="HP Simplified Light"/>
          <w:color w:val="auto"/>
          <w:sz w:val="22"/>
          <w:szCs w:val="22"/>
        </w:rPr>
        <w:t>and identif</w:t>
      </w:r>
      <w:r w:rsidRPr="06C6C207" w:rsidR="693923FD">
        <w:rPr>
          <w:rFonts w:ascii="Century Gothic" w:hAnsi="Century Gothic" w:eastAsia="MS Mincho" w:cs="HP Simplified Light"/>
          <w:color w:val="auto"/>
          <w:sz w:val="22"/>
          <w:szCs w:val="22"/>
        </w:rPr>
        <w:t xml:space="preserve">ied </w:t>
      </w:r>
      <w:r w:rsidRPr="06C6C207" w:rsidR="00011A4C">
        <w:rPr>
          <w:rFonts w:ascii="Century Gothic" w:hAnsi="Century Gothic" w:eastAsia="MS Mincho" w:cs="HP Simplified Light"/>
          <w:color w:val="auto"/>
          <w:sz w:val="22"/>
          <w:szCs w:val="22"/>
        </w:rPr>
        <w:t>opportunities for improvement</w:t>
      </w:r>
      <w:r w:rsidRPr="06C6C207" w:rsidR="000165A9">
        <w:rPr>
          <w:rFonts w:ascii="Century Gothic" w:hAnsi="Century Gothic" w:eastAsia="MS Mincho" w:cs="HP Simplified Light"/>
          <w:color w:val="auto"/>
          <w:sz w:val="22"/>
          <w:szCs w:val="22"/>
        </w:rPr>
        <w:t xml:space="preserve"> (Discussion, 15 minutes)</w:t>
      </w:r>
    </w:p>
    <w:p w:rsidR="3806ECB4" w:rsidP="06C6C207" w:rsidRDefault="3806ECB4" w14:paraId="706373B8" w14:textId="08BB06A0">
      <w:pPr>
        <w:pStyle w:val="ListParagraph"/>
        <w:numPr>
          <w:ilvl w:val="1"/>
          <w:numId w:val="4"/>
        </w:numPr>
        <w:rPr>
          <w:rFonts w:ascii="Century Gothic" w:hAnsi="Century Gothic" w:eastAsia="MS Mincho" w:cs="HP Simplified Light"/>
          <w:b w:val="0"/>
          <w:bCs w:val="0"/>
          <w:i w:val="0"/>
          <w:iCs w:val="0"/>
          <w:noProof w:val="0"/>
          <w:color w:val="auto"/>
          <w:sz w:val="22"/>
          <w:szCs w:val="22"/>
          <w:lang w:val="en-US"/>
        </w:rPr>
      </w:pPr>
      <w:r w:rsidRPr="06C6C207" w:rsidR="3806ECB4">
        <w:rPr>
          <w:rFonts w:ascii="Century Gothic" w:hAnsi="Century Gothic" w:eastAsia="MS Mincho" w:cs="HP Simplified Light"/>
          <w:b w:val="0"/>
          <w:bCs w:val="0"/>
          <w:i w:val="0"/>
          <w:iCs w:val="0"/>
          <w:noProof w:val="0"/>
          <w:color w:val="auto"/>
          <w:sz w:val="22"/>
          <w:szCs w:val="22"/>
          <w:lang w:val="en-US"/>
        </w:rPr>
        <w:t>PBSC will review and evaluate resource requests from Student Services &amp; Administrative Operation</w:t>
      </w:r>
      <w:r w:rsidRPr="06C6C207" w:rsidR="6814D4FF">
        <w:rPr>
          <w:rFonts w:ascii="Century Gothic" w:hAnsi="Century Gothic" w:eastAsia="MS Mincho" w:cs="HP Simplified Light"/>
          <w:b w:val="0"/>
          <w:bCs w:val="0"/>
          <w:i w:val="0"/>
          <w:iCs w:val="0"/>
          <w:noProof w:val="0"/>
          <w:color w:val="auto"/>
          <w:sz w:val="22"/>
          <w:szCs w:val="22"/>
          <w:lang w:val="en-US"/>
        </w:rPr>
        <w:t>al</w:t>
      </w:r>
      <w:r w:rsidRPr="06C6C207" w:rsidR="5F774462">
        <w:rPr>
          <w:rFonts w:ascii="Century Gothic" w:hAnsi="Century Gothic" w:eastAsia="MS Mincho" w:cs="HP Simplified Light"/>
          <w:b w:val="0"/>
          <w:bCs w:val="0"/>
          <w:i w:val="0"/>
          <w:iCs w:val="0"/>
          <w:noProof w:val="0"/>
          <w:color w:val="auto"/>
          <w:sz w:val="22"/>
          <w:szCs w:val="22"/>
          <w:lang w:val="en-US"/>
        </w:rPr>
        <w:t xml:space="preserve"> </w:t>
      </w:r>
      <w:bookmarkStart w:name="_Int_bx1RfIZs" w:id="635834907"/>
      <w:r w:rsidRPr="06C6C207" w:rsidR="5F774462">
        <w:rPr>
          <w:rFonts w:ascii="Century Gothic" w:hAnsi="Century Gothic" w:eastAsia="MS Mincho" w:cs="HP Simplified Light"/>
          <w:b w:val="0"/>
          <w:bCs w:val="0"/>
          <w:i w:val="0"/>
          <w:iCs w:val="0"/>
          <w:noProof w:val="0"/>
          <w:color w:val="auto"/>
          <w:sz w:val="22"/>
          <w:szCs w:val="22"/>
          <w:lang w:val="en-US"/>
        </w:rPr>
        <w:t>departments</w:t>
      </w:r>
      <w:bookmarkEnd w:id="635834907"/>
      <w:r w:rsidRPr="06C6C207" w:rsidR="57BE9FD9">
        <w:rPr>
          <w:rFonts w:ascii="Century Gothic" w:hAnsi="Century Gothic" w:eastAsia="MS Mincho" w:cs="HP Simplified Light"/>
          <w:b w:val="0"/>
          <w:bCs w:val="0"/>
          <w:i w:val="0"/>
          <w:iCs w:val="0"/>
          <w:noProof w:val="0"/>
          <w:color w:val="auto"/>
          <w:sz w:val="22"/>
          <w:szCs w:val="22"/>
          <w:lang w:val="en-US"/>
        </w:rPr>
        <w:t xml:space="preserve"> </w:t>
      </w:r>
      <w:r w:rsidRPr="06C6C207" w:rsidR="3806ECB4">
        <w:rPr>
          <w:rFonts w:ascii="Century Gothic" w:hAnsi="Century Gothic" w:eastAsia="MS Mincho" w:cs="HP Simplified Light"/>
          <w:b w:val="0"/>
          <w:bCs w:val="0"/>
          <w:i w:val="0"/>
          <w:iCs w:val="0"/>
          <w:noProof w:val="0"/>
          <w:color w:val="auto"/>
          <w:sz w:val="22"/>
          <w:szCs w:val="22"/>
          <w:lang w:val="en-US"/>
        </w:rPr>
        <w:t>comprehensive reviews as well as the Instructional annual updates using the existing criteria</w:t>
      </w:r>
      <w:r w:rsidRPr="06C6C207" w:rsidR="011AB403">
        <w:rPr>
          <w:rFonts w:ascii="Century Gothic" w:hAnsi="Century Gothic" w:eastAsia="MS Mincho" w:cs="HP Simplified Light"/>
          <w:b w:val="0"/>
          <w:bCs w:val="0"/>
          <w:i w:val="0"/>
          <w:iCs w:val="0"/>
          <w:noProof w:val="0"/>
          <w:color w:val="auto"/>
          <w:sz w:val="22"/>
          <w:szCs w:val="22"/>
          <w:lang w:val="en-US"/>
        </w:rPr>
        <w:t xml:space="preserve">. </w:t>
      </w:r>
    </w:p>
    <w:p w:rsidR="24EA970D" w:rsidP="06C6C207" w:rsidRDefault="24EA970D" w14:paraId="5C6E8E9B" w14:textId="6C1E577E">
      <w:pPr>
        <w:pStyle w:val="ListParagraph"/>
        <w:numPr>
          <w:ilvl w:val="1"/>
          <w:numId w:val="4"/>
        </w:numPr>
        <w:rPr>
          <w:rFonts w:ascii="Century Gothic" w:hAnsi="Century Gothic" w:eastAsia="MS Mincho" w:cs="HP Simplified Light"/>
          <w:noProof w:val="0"/>
          <w:color w:val="auto"/>
          <w:sz w:val="22"/>
          <w:szCs w:val="22"/>
          <w:lang w:val="en-US"/>
        </w:rPr>
      </w:pPr>
      <w:r w:rsidRPr="06C6C207" w:rsidR="24EA970D">
        <w:rPr>
          <w:rFonts w:ascii="Century Gothic" w:hAnsi="Century Gothic" w:eastAsia="MS Mincho" w:cs="HP Simplified Light"/>
          <w:b w:val="0"/>
          <w:bCs w:val="0"/>
          <w:i w:val="0"/>
          <w:iCs w:val="0"/>
          <w:caps w:val="0"/>
          <w:smallCaps w:val="0"/>
          <w:noProof w:val="0"/>
          <w:color w:val="auto"/>
          <w:sz w:val="22"/>
          <w:szCs w:val="22"/>
          <w:lang w:val="en-US"/>
        </w:rPr>
        <w:t>Before the first spring PBSC meeting on February 17, the PBSC co-chairs will categorize and filter resource requests by type (e.g., operational, capital, ongoing, and safety-related needs). The Excel list will then be posted to the PBSC SharePoint for committee members to review for the first meeting.</w:t>
      </w:r>
    </w:p>
    <w:p w:rsidR="2B4E3305" w:rsidP="06C6C207" w:rsidRDefault="2B4E3305" w14:paraId="05E72E69" w14:textId="0F8EFA12">
      <w:pPr>
        <w:pStyle w:val="ListParagraph"/>
        <w:numPr>
          <w:ilvl w:val="1"/>
          <w:numId w:val="4"/>
        </w:numPr>
        <w:rPr>
          <w:rFonts w:ascii="Century Gothic" w:hAnsi="Century Gothic" w:eastAsia="MS Mincho" w:cs="HP Simplified Light"/>
          <w:b w:val="0"/>
          <w:bCs w:val="0"/>
          <w:i w:val="0"/>
          <w:iCs w:val="0"/>
          <w:noProof w:val="0"/>
          <w:color w:val="auto"/>
          <w:sz w:val="22"/>
          <w:szCs w:val="22"/>
          <w:lang w:val="en-US"/>
        </w:rPr>
      </w:pPr>
      <w:r w:rsidRPr="06C6C207" w:rsidR="2B4E3305">
        <w:rPr>
          <w:rFonts w:ascii="Century Gothic" w:hAnsi="Century Gothic" w:eastAsia="MS Mincho" w:cs="HP Simplified Light"/>
          <w:b w:val="0"/>
          <w:bCs w:val="0"/>
          <w:i w:val="0"/>
          <w:iCs w:val="0"/>
          <w:noProof w:val="0"/>
          <w:color w:val="auto"/>
          <w:sz w:val="22"/>
          <w:szCs w:val="22"/>
          <w:lang w:val="en-US"/>
        </w:rPr>
        <w:t>Th</w:t>
      </w:r>
      <w:r w:rsidRPr="06C6C207" w:rsidR="65F4AB40">
        <w:rPr>
          <w:rFonts w:ascii="Century Gothic" w:hAnsi="Century Gothic" w:eastAsia="MS Mincho" w:cs="HP Simplified Light"/>
          <w:b w:val="0"/>
          <w:bCs w:val="0"/>
          <w:i w:val="0"/>
          <w:iCs w:val="0"/>
          <w:noProof w:val="0"/>
          <w:color w:val="auto"/>
          <w:sz w:val="22"/>
          <w:szCs w:val="22"/>
          <w:lang w:val="en-US"/>
        </w:rPr>
        <w:t xml:space="preserve">e committee will work to </w:t>
      </w:r>
      <w:r w:rsidRPr="06C6C207" w:rsidR="2B4E3305">
        <w:rPr>
          <w:rFonts w:ascii="Century Gothic" w:hAnsi="Century Gothic" w:eastAsia="MS Mincho" w:cs="HP Simplified Light"/>
          <w:b w:val="0"/>
          <w:bCs w:val="0"/>
          <w:i w:val="0"/>
          <w:iCs w:val="0"/>
          <w:noProof w:val="0"/>
          <w:color w:val="auto"/>
          <w:sz w:val="22"/>
          <w:szCs w:val="22"/>
          <w:lang w:val="en-US"/>
        </w:rPr>
        <w:t>evaluate and match</w:t>
      </w:r>
      <w:r w:rsidRPr="06C6C207" w:rsidR="673D06BC">
        <w:rPr>
          <w:rFonts w:ascii="Century Gothic" w:hAnsi="Century Gothic" w:eastAsia="MS Mincho" w:cs="HP Simplified Light"/>
          <w:b w:val="0"/>
          <w:bCs w:val="0"/>
          <w:i w:val="0"/>
          <w:iCs w:val="0"/>
          <w:noProof w:val="0"/>
          <w:color w:val="auto"/>
          <w:sz w:val="22"/>
          <w:szCs w:val="22"/>
          <w:lang w:val="en-US"/>
        </w:rPr>
        <w:t xml:space="preserve"> resource requests </w:t>
      </w:r>
      <w:r w:rsidRPr="06C6C207" w:rsidR="2B4E3305">
        <w:rPr>
          <w:rFonts w:ascii="Century Gothic" w:hAnsi="Century Gothic" w:eastAsia="MS Mincho" w:cs="HP Simplified Light"/>
          <w:b w:val="0"/>
          <w:bCs w:val="0"/>
          <w:i w:val="0"/>
          <w:iCs w:val="0"/>
          <w:noProof w:val="0"/>
          <w:color w:val="auto"/>
          <w:sz w:val="22"/>
          <w:szCs w:val="22"/>
          <w:lang w:val="en-US"/>
        </w:rPr>
        <w:t>with the most suitable funding source, such as carryover funds or lottery funds, while recognizing that available funding for operational requests may be limited.</w:t>
      </w:r>
      <w:r w:rsidRPr="06C6C207" w:rsidR="7CFD95C2">
        <w:rPr>
          <w:rFonts w:ascii="Century Gothic" w:hAnsi="Century Gothic" w:eastAsia="MS Mincho" w:cs="HP Simplified Light"/>
          <w:b w:val="0"/>
          <w:bCs w:val="0"/>
          <w:i w:val="0"/>
          <w:iCs w:val="0"/>
          <w:noProof w:val="0"/>
          <w:color w:val="auto"/>
          <w:sz w:val="22"/>
          <w:szCs w:val="22"/>
          <w:lang w:val="en-US"/>
        </w:rPr>
        <w:t xml:space="preserve"> </w:t>
      </w:r>
    </w:p>
    <w:p w:rsidR="6FE6C237" w:rsidP="06C6C207" w:rsidRDefault="6FE6C237" w14:paraId="3EEA1CE4" w14:textId="5E300766">
      <w:pPr>
        <w:pStyle w:val="ListParagraph"/>
        <w:numPr>
          <w:ilvl w:val="1"/>
          <w:numId w:val="4"/>
        </w:numPr>
        <w:rPr>
          <w:rFonts w:ascii="Century Gothic" w:hAnsi="Century Gothic" w:eastAsia="MS Mincho" w:cs="HP Simplified Light"/>
          <w:b w:val="0"/>
          <w:bCs w:val="0"/>
          <w:i w:val="0"/>
          <w:iCs w:val="0"/>
          <w:noProof w:val="0"/>
          <w:color w:val="auto"/>
          <w:sz w:val="22"/>
          <w:szCs w:val="22"/>
          <w:lang w:val="en-US"/>
        </w:rPr>
      </w:pPr>
      <w:r w:rsidRPr="06C6C207" w:rsidR="6FE6C237">
        <w:rPr>
          <w:rFonts w:ascii="Century Gothic" w:hAnsi="Century Gothic" w:eastAsia="MS Mincho" w:cs="HP Simplified Light"/>
          <w:b w:val="0"/>
          <w:bCs w:val="0"/>
          <w:i w:val="0"/>
          <w:iCs w:val="0"/>
          <w:noProof w:val="0"/>
          <w:color w:val="auto"/>
          <w:sz w:val="22"/>
          <w:szCs w:val="22"/>
          <w:lang w:val="en-US"/>
        </w:rPr>
        <w:t>F</w:t>
      </w:r>
      <w:r w:rsidRPr="06C6C207" w:rsidR="427BEA73">
        <w:rPr>
          <w:rFonts w:ascii="Century Gothic" w:hAnsi="Century Gothic" w:eastAsia="MS Mincho" w:cs="HP Simplified Light"/>
          <w:b w:val="0"/>
          <w:bCs w:val="0"/>
          <w:i w:val="0"/>
          <w:iCs w:val="0"/>
          <w:noProof w:val="0"/>
          <w:color w:val="auto"/>
          <w:sz w:val="22"/>
          <w:szCs w:val="22"/>
          <w:lang w:val="en-US"/>
        </w:rPr>
        <w:t xml:space="preserve">inal funding recommendations </w:t>
      </w:r>
      <w:r w:rsidRPr="06C6C207" w:rsidR="04715E01">
        <w:rPr>
          <w:rFonts w:ascii="Century Gothic" w:hAnsi="Century Gothic" w:eastAsia="MS Mincho" w:cs="HP Simplified Light"/>
          <w:b w:val="0"/>
          <w:bCs w:val="0"/>
          <w:i w:val="0"/>
          <w:iCs w:val="0"/>
          <w:noProof w:val="0"/>
          <w:color w:val="auto"/>
          <w:sz w:val="22"/>
          <w:szCs w:val="22"/>
          <w:lang w:val="en-US"/>
        </w:rPr>
        <w:t xml:space="preserve">will be </w:t>
      </w:r>
      <w:r w:rsidRPr="06C6C207" w:rsidR="427BEA73">
        <w:rPr>
          <w:rFonts w:ascii="Century Gothic" w:hAnsi="Century Gothic" w:eastAsia="MS Mincho" w:cs="HP Simplified Light"/>
          <w:b w:val="0"/>
          <w:bCs w:val="0"/>
          <w:i w:val="0"/>
          <w:iCs w:val="0"/>
          <w:noProof w:val="0"/>
          <w:color w:val="auto"/>
          <w:sz w:val="22"/>
          <w:szCs w:val="22"/>
          <w:lang w:val="en-US"/>
        </w:rPr>
        <w:t xml:space="preserve">voted on </w:t>
      </w:r>
      <w:r w:rsidRPr="06C6C207" w:rsidR="6439B36D">
        <w:rPr>
          <w:rFonts w:ascii="Century Gothic" w:hAnsi="Century Gothic" w:eastAsia="MS Mincho" w:cs="HP Simplified Light"/>
          <w:b w:val="0"/>
          <w:bCs w:val="0"/>
          <w:i w:val="0"/>
          <w:iCs w:val="0"/>
          <w:noProof w:val="0"/>
          <w:color w:val="auto"/>
          <w:sz w:val="22"/>
          <w:szCs w:val="22"/>
          <w:lang w:val="en-US"/>
        </w:rPr>
        <w:t xml:space="preserve">at the </w:t>
      </w:r>
      <w:r w:rsidRPr="06C6C207" w:rsidR="427BEA73">
        <w:rPr>
          <w:rFonts w:ascii="Century Gothic" w:hAnsi="Century Gothic" w:eastAsia="MS Mincho" w:cs="HP Simplified Light"/>
          <w:b w:val="0"/>
          <w:bCs w:val="0"/>
          <w:i w:val="0"/>
          <w:iCs w:val="0"/>
          <w:noProof w:val="0"/>
          <w:color w:val="auto"/>
          <w:sz w:val="22"/>
          <w:szCs w:val="22"/>
          <w:lang w:val="en-US"/>
        </w:rPr>
        <w:t>April 21</w:t>
      </w:r>
      <w:r w:rsidRPr="06C6C207" w:rsidR="173FF16B">
        <w:rPr>
          <w:rFonts w:ascii="Century Gothic" w:hAnsi="Century Gothic" w:eastAsia="MS Mincho" w:cs="HP Simplified Light"/>
          <w:b w:val="0"/>
          <w:bCs w:val="0"/>
          <w:i w:val="0"/>
          <w:iCs w:val="0"/>
          <w:noProof w:val="0"/>
          <w:color w:val="auto"/>
          <w:sz w:val="22"/>
          <w:szCs w:val="22"/>
          <w:lang w:val="en-US"/>
        </w:rPr>
        <w:t xml:space="preserve"> </w:t>
      </w:r>
      <w:r w:rsidRPr="06C6C207" w:rsidR="0B36B5A9">
        <w:rPr>
          <w:rFonts w:ascii="Century Gothic" w:hAnsi="Century Gothic" w:eastAsia="MS Mincho" w:cs="HP Simplified Light"/>
          <w:b w:val="0"/>
          <w:bCs w:val="0"/>
          <w:i w:val="0"/>
          <w:iCs w:val="0"/>
          <w:noProof w:val="0"/>
          <w:color w:val="auto"/>
          <w:sz w:val="22"/>
          <w:szCs w:val="22"/>
          <w:lang w:val="en-US"/>
        </w:rPr>
        <w:t>meeting</w:t>
      </w:r>
      <w:r w:rsidRPr="06C6C207" w:rsidR="427BEA73">
        <w:rPr>
          <w:rFonts w:ascii="Century Gothic" w:hAnsi="Century Gothic" w:eastAsia="MS Mincho" w:cs="HP Simplified Light"/>
          <w:b w:val="0"/>
          <w:bCs w:val="0"/>
          <w:i w:val="0"/>
          <w:iCs w:val="0"/>
          <w:noProof w:val="0"/>
          <w:color w:val="auto"/>
          <w:sz w:val="22"/>
          <w:szCs w:val="22"/>
          <w:lang w:val="en-US"/>
        </w:rPr>
        <w:t xml:space="preserve"> and </w:t>
      </w:r>
      <w:r w:rsidRPr="06C6C207" w:rsidR="427BEA73">
        <w:rPr>
          <w:rFonts w:ascii="Century Gothic" w:hAnsi="Century Gothic" w:eastAsia="MS Mincho" w:cs="HP Simplified Light"/>
          <w:b w:val="0"/>
          <w:bCs w:val="0"/>
          <w:i w:val="0"/>
          <w:iCs w:val="0"/>
          <w:noProof w:val="0"/>
          <w:color w:val="auto"/>
          <w:sz w:val="22"/>
          <w:szCs w:val="22"/>
          <w:lang w:val="en-US"/>
        </w:rPr>
        <w:t>forwarded</w:t>
      </w:r>
      <w:r w:rsidRPr="06C6C207" w:rsidR="427BEA73">
        <w:rPr>
          <w:rFonts w:ascii="Century Gothic" w:hAnsi="Century Gothic" w:eastAsia="MS Mincho" w:cs="HP Simplified Light"/>
          <w:b w:val="0"/>
          <w:bCs w:val="0"/>
          <w:i w:val="0"/>
          <w:iCs w:val="0"/>
          <w:noProof w:val="0"/>
          <w:color w:val="auto"/>
          <w:sz w:val="22"/>
          <w:szCs w:val="22"/>
          <w:lang w:val="en-US"/>
        </w:rPr>
        <w:t xml:space="preserve"> to Faculty Senate and PAC for review in May.</w:t>
      </w:r>
    </w:p>
    <w:p w:rsidR="06C6C207" w:rsidP="06C6C207" w:rsidRDefault="06C6C207" w14:paraId="42E67A9D" w14:textId="4D6F8358">
      <w:pPr>
        <w:pStyle w:val="ListParagraph"/>
        <w:ind w:left="1080"/>
        <w:rPr>
          <w:rFonts w:ascii="Century Gothic" w:hAnsi="Century Gothic" w:eastAsia="MS Mincho" w:cs="HP Simplified Light"/>
          <w:b w:val="0"/>
          <w:bCs w:val="0"/>
          <w:i w:val="0"/>
          <w:iCs w:val="0"/>
          <w:noProof w:val="0"/>
          <w:color w:val="auto"/>
          <w:sz w:val="22"/>
          <w:szCs w:val="22"/>
          <w:lang w:val="en-US"/>
        </w:rPr>
      </w:pPr>
    </w:p>
    <w:p w:rsidR="3B816D08" w:rsidP="06C6C207" w:rsidRDefault="3B816D08" w14:paraId="7ACB61AA" w14:textId="2FBBC85F">
      <w:pPr>
        <w:pStyle w:val="ListParagraph"/>
        <w:numPr>
          <w:ilvl w:val="0"/>
          <w:numId w:val="4"/>
        </w:numPr>
        <w:rPr>
          <w:rFonts w:ascii="Century Gothic" w:hAnsi="Century Gothic" w:eastAsia="MS Mincho" w:cs="HP Simplified Light"/>
          <w:color w:val="auto"/>
          <w:sz w:val="22"/>
          <w:szCs w:val="22"/>
        </w:rPr>
      </w:pPr>
      <w:r w:rsidRPr="06C6C207" w:rsidR="3B816D08">
        <w:rPr>
          <w:rFonts w:ascii="Century Gothic" w:hAnsi="Century Gothic" w:eastAsia="MS Mincho" w:cs="HP Simplified Light"/>
          <w:color w:val="auto"/>
          <w:sz w:val="22"/>
          <w:szCs w:val="22"/>
        </w:rPr>
        <w:t>Next Agenda Topics</w:t>
      </w:r>
    </w:p>
    <w:p w:rsidR="3B816D08" w:rsidP="06C6C207" w:rsidRDefault="3B816D08" w14:paraId="4AD3FE62" w14:textId="6AFD9DA2">
      <w:pPr>
        <w:pStyle w:val="ListParagraph"/>
        <w:numPr>
          <w:ilvl w:val="1"/>
          <w:numId w:val="4"/>
        </w:numPr>
        <w:rPr>
          <w:rFonts w:ascii="Century Gothic" w:hAnsi="Century Gothic" w:eastAsia="MS Mincho" w:cs="HP Simplified Light"/>
          <w:b w:val="0"/>
          <w:bCs w:val="0"/>
          <w:i w:val="0"/>
          <w:iCs w:val="0"/>
          <w:noProof w:val="0"/>
          <w:color w:val="auto"/>
          <w:sz w:val="22"/>
          <w:szCs w:val="22"/>
          <w:lang w:val="en-US"/>
        </w:rPr>
      </w:pPr>
      <w:r w:rsidRPr="06C6C207" w:rsidR="3B816D08">
        <w:rPr>
          <w:rFonts w:ascii="Century Gothic" w:hAnsi="Century Gothic" w:eastAsia="MS Mincho" w:cs="HP Simplified Light"/>
          <w:b w:val="0"/>
          <w:bCs w:val="0"/>
          <w:i w:val="0"/>
          <w:iCs w:val="0"/>
          <w:noProof w:val="0"/>
          <w:color w:val="auto"/>
          <w:sz w:val="22"/>
          <w:szCs w:val="22"/>
          <w:lang w:val="en-US"/>
        </w:rPr>
        <w:t>Begin discussion and brainstorming of the non-faculty resource prioritization process.</w:t>
      </w:r>
    </w:p>
    <w:p w:rsidR="3B816D08" w:rsidP="06C6C207" w:rsidRDefault="3B816D08" w14:paraId="04DE4BAD" w14:textId="40F425A5">
      <w:pPr>
        <w:pStyle w:val="ListParagraph"/>
        <w:numPr>
          <w:ilvl w:val="1"/>
          <w:numId w:val="4"/>
        </w:numPr>
        <w:rPr>
          <w:rFonts w:ascii="Century Gothic" w:hAnsi="Century Gothic" w:eastAsia="MS Mincho" w:cs="HP Simplified Light"/>
          <w:b w:val="0"/>
          <w:bCs w:val="0"/>
          <w:i w:val="0"/>
          <w:iCs w:val="0"/>
          <w:noProof w:val="0"/>
          <w:color w:val="auto"/>
          <w:sz w:val="22"/>
          <w:szCs w:val="22"/>
          <w:lang w:val="en-US"/>
        </w:rPr>
      </w:pPr>
      <w:r w:rsidRPr="06C6C207" w:rsidR="3B816D08">
        <w:rPr>
          <w:rFonts w:ascii="Century Gothic" w:hAnsi="Century Gothic" w:eastAsia="MS Mincho" w:cs="HP Simplified Light"/>
          <w:b w:val="0"/>
          <w:bCs w:val="0"/>
          <w:i w:val="0"/>
          <w:iCs w:val="0"/>
          <w:noProof w:val="0"/>
          <w:color w:val="auto"/>
          <w:sz w:val="22"/>
          <w:szCs w:val="22"/>
          <w:lang w:val="en-US"/>
        </w:rPr>
        <w:t>Review and discuss questions related to the Council for Budget and Facilities (CBF).</w:t>
      </w:r>
    </w:p>
    <w:p w:rsidR="06C6C207" w:rsidP="06C6C207" w:rsidRDefault="06C6C207" w14:paraId="4EAB047C" w14:textId="4DBFE77E">
      <w:pPr>
        <w:pStyle w:val="ListParagraph"/>
        <w:ind w:left="1080"/>
        <w:rPr>
          <w:rFonts w:ascii="Century Gothic" w:hAnsi="Century Gothic" w:eastAsia="MS Mincho" w:cs="HP Simplified Light"/>
          <w:color w:val="auto"/>
          <w:sz w:val="22"/>
          <w:szCs w:val="22"/>
        </w:rPr>
      </w:pPr>
    </w:p>
    <w:p w:rsidR="034002EF" w:rsidP="034002EF" w:rsidRDefault="034002EF" w14:paraId="2F2208B3" w14:textId="2B5185FB">
      <w:pPr>
        <w:jc w:val="center"/>
        <w:rPr>
          <w:rFonts w:ascii="Century Gothic" w:hAnsi="Century Gothic" w:cs="HP Simplified Light"/>
          <w:color w:val="auto"/>
          <w:sz w:val="22"/>
          <w:szCs w:val="22"/>
        </w:rPr>
      </w:pPr>
    </w:p>
    <w:p w:rsidR="2A1D9120" w:rsidP="239BF637" w:rsidRDefault="4567CBCF" w14:paraId="27F1190D" w14:textId="246E83BF">
      <w:pPr>
        <w:jc w:val="center"/>
        <w:rPr>
          <w:rFonts w:ascii="Century Gothic" w:hAnsi="Century Gothic" w:eastAsia="Century Gothic" w:cs="Century Gothic"/>
          <w:color w:val="000000" w:themeColor="text1"/>
          <w:sz w:val="24"/>
          <w:szCs w:val="24"/>
        </w:rPr>
      </w:pPr>
      <w:r w:rsidRPr="239BF637">
        <w:rPr>
          <w:rFonts w:ascii="Century Gothic" w:hAnsi="Century Gothic" w:cs="HP Simplified Light"/>
          <w:color w:val="auto"/>
          <w:sz w:val="22"/>
          <w:szCs w:val="22"/>
        </w:rPr>
        <w:t xml:space="preserve">Fall 2026 Meetings: </w:t>
      </w:r>
      <w:r w:rsidRPr="239BF637" w:rsidR="654320F8">
        <w:rPr>
          <w:rFonts w:ascii="Century Gothic" w:hAnsi="Century Gothic" w:eastAsia="Century Gothic" w:cs="Century Gothic"/>
          <w:color w:val="000000" w:themeColor="text1"/>
          <w:sz w:val="24"/>
          <w:szCs w:val="24"/>
        </w:rPr>
        <w:t>10/7, 10/21,11/4, 11/18, 12/2</w:t>
      </w:r>
    </w:p>
    <w:p w:rsidR="2A1D9120" w:rsidP="64348720" w:rsidRDefault="2A1D9120" w14:paraId="7362FB68" w14:textId="7BE3754F">
      <w:pPr>
        <w:jc w:val="center"/>
        <w:rPr>
          <w:rFonts w:ascii="Century Gothic" w:hAnsi="Century Gothic" w:cs="HP Simplified Light"/>
          <w:color w:val="auto"/>
          <w:sz w:val="22"/>
          <w:szCs w:val="22"/>
        </w:rPr>
      </w:pPr>
    </w:p>
    <w:p w:rsidR="29626DDE" w:rsidP="29626DDE" w:rsidRDefault="29626DDE" w14:paraId="67FC8007" w14:textId="4B253061">
      <w:pPr>
        <w:jc w:val="center"/>
        <w:rPr>
          <w:rFonts w:ascii="Century Gothic" w:hAnsi="Century Gothic" w:cs="HP Simplified Light"/>
          <w:color w:val="auto"/>
          <w:sz w:val="22"/>
          <w:szCs w:val="22"/>
        </w:rPr>
      </w:pPr>
    </w:p>
    <w:p w:rsidR="29626DDE" w:rsidP="29626DDE" w:rsidRDefault="29626DDE" w14:paraId="604AAB57" w14:textId="60EF635F">
      <w:pPr>
        <w:jc w:val="center"/>
        <w:rPr>
          <w:rFonts w:ascii="Century Gothic" w:hAnsi="Century Gothic" w:cs="HP Simplified Light"/>
          <w:color w:val="auto"/>
          <w:sz w:val="22"/>
          <w:szCs w:val="22"/>
        </w:rPr>
      </w:pPr>
    </w:p>
    <w:p w:rsidR="29626DDE" w:rsidP="29626DDE" w:rsidRDefault="29626DDE" w14:paraId="0D5064AA" w14:textId="0F287DEA">
      <w:pPr>
        <w:jc w:val="center"/>
        <w:rPr>
          <w:rFonts w:ascii="Century Gothic" w:hAnsi="Century Gothic" w:cs="HP Simplified Light"/>
          <w:color w:val="auto"/>
          <w:sz w:val="22"/>
          <w:szCs w:val="22"/>
        </w:rPr>
      </w:pPr>
    </w:p>
    <w:p w:rsidR="29626DDE" w:rsidP="29626DDE" w:rsidRDefault="29626DDE" w14:paraId="60783495" w14:textId="123C59EA">
      <w:pPr>
        <w:jc w:val="center"/>
        <w:rPr>
          <w:rFonts w:ascii="Century Gothic" w:hAnsi="Century Gothic" w:cs="HP Simplified Light"/>
          <w:color w:val="auto"/>
          <w:sz w:val="22"/>
          <w:szCs w:val="22"/>
        </w:rPr>
      </w:pPr>
    </w:p>
    <w:p w:rsidR="29626DDE" w:rsidP="29626DDE" w:rsidRDefault="29626DDE" w14:paraId="7362332B" w14:textId="014514A1">
      <w:pPr>
        <w:jc w:val="center"/>
        <w:rPr>
          <w:rFonts w:ascii="Century Gothic" w:hAnsi="Century Gothic" w:cs="HP Simplified Light"/>
          <w:color w:val="auto"/>
          <w:sz w:val="22"/>
          <w:szCs w:val="22"/>
        </w:rPr>
      </w:pPr>
    </w:p>
    <w:p w:rsidR="29626DDE" w:rsidP="29626DDE" w:rsidRDefault="29626DDE" w14:paraId="4017D028" w14:textId="5EFEDDBA">
      <w:pPr>
        <w:jc w:val="center"/>
        <w:rPr>
          <w:rFonts w:ascii="Century Gothic" w:hAnsi="Century Gothic" w:cs="HP Simplified Light"/>
          <w:color w:val="auto"/>
          <w:sz w:val="22"/>
          <w:szCs w:val="22"/>
        </w:rPr>
      </w:pPr>
    </w:p>
    <w:p w:rsidR="5E6EAD38" w:rsidP="06C6C207" w:rsidRDefault="5E6EAD38" w14:paraId="57FFBE62" w14:textId="5972635E">
      <w:pPr>
        <w:pStyle w:val="Normal"/>
        <w:jc w:val="center"/>
        <w:rPr>
          <w:rFonts w:ascii="Calibri" w:hAnsi="Calibri" w:cs="Arial" w:asciiTheme="minorAscii" w:hAnsiTheme="minorAscii" w:cstheme="minorBidi"/>
          <w:sz w:val="22"/>
          <w:szCs w:val="22"/>
        </w:rPr>
      </w:pPr>
      <w:r w:rsidRPr="06C6C207" w:rsidR="5E6EAD38">
        <w:rPr>
          <w:rFonts w:ascii="Calibri" w:hAnsi="Calibri" w:cs="Arial" w:asciiTheme="minorAscii" w:hAnsiTheme="minorAscii" w:cstheme="minorBidi"/>
          <w:color w:val="000000" w:themeColor="text1" w:themeTint="FF" w:themeShade="FF"/>
          <w:sz w:val="24"/>
          <w:szCs w:val="24"/>
        </w:rPr>
        <w:t>If, as an attendee or a participant at a Planning and Budget Steering Committee meeting, you will need accommodations for a disability, including teleconference participation, please contact co-chairs Henry Hua or Bridget Kominek or at least one week prior to the meeting.</w:t>
      </w:r>
    </w:p>
    <w:p w:rsidR="29626DDE" w:rsidP="29626DDE" w:rsidRDefault="29626DDE" w14:paraId="751DC30A" w14:textId="36F4A979">
      <w:pPr>
        <w:jc w:val="center"/>
        <w:rPr>
          <w:rFonts w:ascii="Century Gothic" w:hAnsi="Century Gothic" w:cs="HP Simplified Light"/>
          <w:color w:val="auto"/>
          <w:sz w:val="22"/>
          <w:szCs w:val="22"/>
        </w:rPr>
      </w:pPr>
    </w:p>
    <w:sectPr w:rsidR="29626DDE" w:rsidSect="00B336F4">
      <w:headerReference w:type="even" r:id="rId19"/>
      <w:footerReference w:type="even" r:id="rId20"/>
      <w:footerReference w:type="default" r:id="rId21"/>
      <w:headerReference w:type="first" r:id="rId22"/>
      <w:footerReference w:type="first" r:id="rId23"/>
      <w:type w:val="continuous"/>
      <w:pgSz w:w="12240" w:h="15840" w:orient="portrait"/>
      <w:pgMar w:top="1440" w:right="1440" w:bottom="1440" w:left="1440" w:header="720" w:footer="720" w:gutter="0"/>
      <w:cols w:space="720"/>
      <w:noEndnote/>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34B2" w:rsidP="006E75E6" w:rsidRDefault="000234B2" w14:paraId="2FBFA860" w14:textId="77777777">
      <w:r>
        <w:separator/>
      </w:r>
    </w:p>
  </w:endnote>
  <w:endnote w:type="continuationSeparator" w:id="0">
    <w:p w:rsidR="000234B2" w:rsidP="006E75E6" w:rsidRDefault="000234B2" w14:paraId="4FDA5BCB" w14:textId="77777777">
      <w:r>
        <w:continuationSeparator/>
      </w:r>
    </w:p>
  </w:endnote>
  <w:endnote w:type="continuationNotice" w:id="1">
    <w:p w:rsidR="000234B2" w:rsidRDefault="000234B2" w14:paraId="360CA9E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P Simplified Light">
    <w:altName w:val="Segoe Script"/>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2809D605" w14:textId="77777777">
      <w:trPr>
        <w:trHeight w:val="300"/>
      </w:trPr>
      <w:tc>
        <w:tcPr>
          <w:tcW w:w="3120" w:type="dxa"/>
        </w:tcPr>
        <w:p w:rsidR="04E9837C" w:rsidP="04E9837C" w:rsidRDefault="04E9837C" w14:paraId="38F59BB7" w14:textId="69C6A9F2">
          <w:pPr>
            <w:pStyle w:val="Header"/>
            <w:ind w:left="-115"/>
          </w:pPr>
        </w:p>
      </w:tc>
      <w:tc>
        <w:tcPr>
          <w:tcW w:w="3120" w:type="dxa"/>
        </w:tcPr>
        <w:p w:rsidR="04E9837C" w:rsidP="04E9837C" w:rsidRDefault="04E9837C" w14:paraId="782D1A4E" w14:textId="023ECD9A">
          <w:pPr>
            <w:pStyle w:val="Header"/>
            <w:jc w:val="center"/>
          </w:pPr>
        </w:p>
      </w:tc>
      <w:tc>
        <w:tcPr>
          <w:tcW w:w="3120" w:type="dxa"/>
        </w:tcPr>
        <w:p w:rsidR="04E9837C" w:rsidP="04E9837C" w:rsidRDefault="04E9837C" w14:paraId="609B6774" w14:textId="584F62C7">
          <w:pPr>
            <w:pStyle w:val="Header"/>
            <w:ind w:right="-115"/>
            <w:jc w:val="right"/>
          </w:pPr>
        </w:p>
      </w:tc>
    </w:tr>
  </w:tbl>
  <w:p w:rsidR="04E9837C" w:rsidP="04E9837C" w:rsidRDefault="04E9837C" w14:paraId="283AF03D" w14:textId="0E76A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3FDF0A" w:rsidTr="783FDF0A" w14:paraId="0A5245D6" w14:textId="77777777">
      <w:trPr>
        <w:trHeight w:val="300"/>
      </w:trPr>
      <w:tc>
        <w:tcPr>
          <w:tcW w:w="3120" w:type="dxa"/>
        </w:tcPr>
        <w:p w:rsidR="783FDF0A" w:rsidP="783FDF0A" w:rsidRDefault="783FDF0A" w14:paraId="640AAA3B" w14:textId="795F942E">
          <w:pPr>
            <w:pStyle w:val="Header"/>
            <w:ind w:left="-115"/>
          </w:pPr>
        </w:p>
      </w:tc>
      <w:tc>
        <w:tcPr>
          <w:tcW w:w="3120" w:type="dxa"/>
        </w:tcPr>
        <w:p w:rsidR="783FDF0A" w:rsidP="783FDF0A" w:rsidRDefault="783FDF0A" w14:paraId="49F54677" w14:textId="43C73304">
          <w:pPr>
            <w:pStyle w:val="Header"/>
            <w:jc w:val="center"/>
          </w:pPr>
        </w:p>
      </w:tc>
      <w:tc>
        <w:tcPr>
          <w:tcW w:w="3120" w:type="dxa"/>
        </w:tcPr>
        <w:p w:rsidR="783FDF0A" w:rsidP="783FDF0A" w:rsidRDefault="783FDF0A" w14:paraId="6F540807" w14:textId="1957B3B3">
          <w:pPr>
            <w:pStyle w:val="Header"/>
            <w:ind w:right="-115"/>
            <w:jc w:val="right"/>
          </w:pPr>
        </w:p>
      </w:tc>
    </w:tr>
  </w:tbl>
  <w:p w:rsidR="783FDF0A" w:rsidP="783FDF0A" w:rsidRDefault="783FDF0A" w14:paraId="7A8636AA" w14:textId="7C9BE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7208139" w14:textId="77777777">
      <w:trPr>
        <w:trHeight w:val="300"/>
      </w:trPr>
      <w:tc>
        <w:tcPr>
          <w:tcW w:w="3120" w:type="dxa"/>
        </w:tcPr>
        <w:p w:rsidR="04E9837C" w:rsidP="04E9837C" w:rsidRDefault="04E9837C" w14:paraId="1075E27A" w14:textId="2A0D545B">
          <w:pPr>
            <w:pStyle w:val="Header"/>
            <w:ind w:left="-115"/>
          </w:pPr>
        </w:p>
      </w:tc>
      <w:tc>
        <w:tcPr>
          <w:tcW w:w="3120" w:type="dxa"/>
        </w:tcPr>
        <w:p w:rsidR="04E9837C" w:rsidP="04E9837C" w:rsidRDefault="04E9837C" w14:paraId="086557D6" w14:textId="63013747">
          <w:pPr>
            <w:pStyle w:val="Header"/>
            <w:jc w:val="center"/>
          </w:pPr>
        </w:p>
      </w:tc>
      <w:tc>
        <w:tcPr>
          <w:tcW w:w="3120" w:type="dxa"/>
        </w:tcPr>
        <w:p w:rsidR="04E9837C" w:rsidP="04E9837C" w:rsidRDefault="04E9837C" w14:paraId="66EAB508" w14:textId="1091E2F0">
          <w:pPr>
            <w:pStyle w:val="Header"/>
            <w:ind w:right="-115"/>
            <w:jc w:val="right"/>
          </w:pPr>
        </w:p>
      </w:tc>
    </w:tr>
  </w:tbl>
  <w:p w:rsidR="04E9837C" w:rsidP="04E9837C" w:rsidRDefault="04E9837C" w14:paraId="7452BA4F" w14:textId="15F608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A608BCF" w14:textId="77777777">
      <w:trPr>
        <w:trHeight w:val="300"/>
      </w:trPr>
      <w:tc>
        <w:tcPr>
          <w:tcW w:w="3120" w:type="dxa"/>
        </w:tcPr>
        <w:p w:rsidR="04E9837C" w:rsidP="04E9837C" w:rsidRDefault="04E9837C" w14:paraId="2F32F2FF" w14:textId="646318A2">
          <w:pPr>
            <w:pStyle w:val="Header"/>
            <w:ind w:left="-115"/>
          </w:pPr>
        </w:p>
      </w:tc>
      <w:tc>
        <w:tcPr>
          <w:tcW w:w="3120" w:type="dxa"/>
        </w:tcPr>
        <w:p w:rsidR="04E9837C" w:rsidP="04E9837C" w:rsidRDefault="04E9837C" w14:paraId="2A99E97B" w14:textId="12668097">
          <w:pPr>
            <w:pStyle w:val="Header"/>
            <w:jc w:val="center"/>
          </w:pPr>
        </w:p>
      </w:tc>
      <w:tc>
        <w:tcPr>
          <w:tcW w:w="3120" w:type="dxa"/>
        </w:tcPr>
        <w:p w:rsidR="04E9837C" w:rsidP="04E9837C" w:rsidRDefault="04E9837C" w14:paraId="712E61A7" w14:textId="347AEAEC">
          <w:pPr>
            <w:pStyle w:val="Header"/>
            <w:ind w:right="-115"/>
            <w:jc w:val="right"/>
          </w:pPr>
        </w:p>
      </w:tc>
    </w:tr>
  </w:tbl>
  <w:p w:rsidR="04E9837C" w:rsidP="04E9837C" w:rsidRDefault="04E9837C" w14:paraId="483FBED1" w14:textId="4B167F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783FDF0A" w:rsidTr="783FDF0A" w14:paraId="6CA4AF07" w14:textId="77777777">
      <w:trPr>
        <w:trHeight w:val="300"/>
      </w:trPr>
      <w:tc>
        <w:tcPr>
          <w:tcW w:w="3360" w:type="dxa"/>
        </w:tcPr>
        <w:p w:rsidR="783FDF0A" w:rsidP="783FDF0A" w:rsidRDefault="783FDF0A" w14:paraId="6023783E" w14:textId="43B3749E">
          <w:pPr>
            <w:pStyle w:val="Header"/>
            <w:ind w:left="-115"/>
          </w:pPr>
        </w:p>
      </w:tc>
      <w:tc>
        <w:tcPr>
          <w:tcW w:w="3360" w:type="dxa"/>
        </w:tcPr>
        <w:p w:rsidR="783FDF0A" w:rsidP="783FDF0A" w:rsidRDefault="783FDF0A" w14:paraId="116AAD50" w14:textId="78AB9439">
          <w:pPr>
            <w:pStyle w:val="Header"/>
            <w:jc w:val="center"/>
          </w:pPr>
        </w:p>
      </w:tc>
      <w:tc>
        <w:tcPr>
          <w:tcW w:w="3360" w:type="dxa"/>
        </w:tcPr>
        <w:p w:rsidR="783FDF0A" w:rsidP="783FDF0A" w:rsidRDefault="783FDF0A" w14:paraId="0A4683CC" w14:textId="3FADBD42">
          <w:pPr>
            <w:pStyle w:val="Header"/>
            <w:ind w:right="-115"/>
            <w:jc w:val="right"/>
          </w:pPr>
        </w:p>
      </w:tc>
    </w:tr>
  </w:tbl>
  <w:p w:rsidR="783FDF0A" w:rsidP="783FDF0A" w:rsidRDefault="783FDF0A" w14:paraId="6EF11F02" w14:textId="4D77EF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E464C98" w14:textId="77777777">
      <w:trPr>
        <w:trHeight w:val="300"/>
      </w:trPr>
      <w:tc>
        <w:tcPr>
          <w:tcW w:w="3120" w:type="dxa"/>
        </w:tcPr>
        <w:p w:rsidR="04E9837C" w:rsidP="04E9837C" w:rsidRDefault="04E9837C" w14:paraId="1ACFD724" w14:textId="11FCF10B">
          <w:pPr>
            <w:pStyle w:val="Header"/>
            <w:ind w:left="-115"/>
          </w:pPr>
        </w:p>
      </w:tc>
      <w:tc>
        <w:tcPr>
          <w:tcW w:w="3120" w:type="dxa"/>
        </w:tcPr>
        <w:p w:rsidR="04E9837C" w:rsidP="04E9837C" w:rsidRDefault="04E9837C" w14:paraId="4A8C2DB0" w14:textId="279D99DD">
          <w:pPr>
            <w:pStyle w:val="Header"/>
            <w:jc w:val="center"/>
          </w:pPr>
        </w:p>
      </w:tc>
      <w:tc>
        <w:tcPr>
          <w:tcW w:w="3120" w:type="dxa"/>
        </w:tcPr>
        <w:p w:rsidR="04E9837C" w:rsidP="04E9837C" w:rsidRDefault="04E9837C" w14:paraId="43D61AC2" w14:textId="212E6DCD">
          <w:pPr>
            <w:pStyle w:val="Header"/>
            <w:ind w:right="-115"/>
            <w:jc w:val="right"/>
          </w:pPr>
        </w:p>
      </w:tc>
    </w:tr>
  </w:tbl>
  <w:p w:rsidR="04E9837C" w:rsidP="04E9837C" w:rsidRDefault="04E9837C" w14:paraId="55CB468B" w14:textId="39C87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34B2" w:rsidP="006E75E6" w:rsidRDefault="000234B2" w14:paraId="3E57E693" w14:textId="77777777">
      <w:r>
        <w:separator/>
      </w:r>
    </w:p>
  </w:footnote>
  <w:footnote w:type="continuationSeparator" w:id="0">
    <w:p w:rsidR="000234B2" w:rsidP="006E75E6" w:rsidRDefault="000234B2" w14:paraId="142D83E4" w14:textId="77777777">
      <w:r>
        <w:continuationSeparator/>
      </w:r>
    </w:p>
  </w:footnote>
  <w:footnote w:type="continuationNotice" w:id="1">
    <w:p w:rsidR="000234B2" w:rsidRDefault="000234B2" w14:paraId="1F88B75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00E81EE" w14:textId="77777777">
      <w:trPr>
        <w:trHeight w:val="300"/>
      </w:trPr>
      <w:tc>
        <w:tcPr>
          <w:tcW w:w="3120" w:type="dxa"/>
        </w:tcPr>
        <w:p w:rsidR="04E9837C" w:rsidP="04E9837C" w:rsidRDefault="04E9837C" w14:paraId="1B98A882" w14:textId="716A4BF6">
          <w:pPr>
            <w:pStyle w:val="Header"/>
            <w:ind w:left="-115"/>
          </w:pPr>
        </w:p>
      </w:tc>
      <w:tc>
        <w:tcPr>
          <w:tcW w:w="3120" w:type="dxa"/>
        </w:tcPr>
        <w:p w:rsidR="04E9837C" w:rsidP="04E9837C" w:rsidRDefault="04E9837C" w14:paraId="1B7A44ED" w14:textId="16C07E23">
          <w:pPr>
            <w:pStyle w:val="Header"/>
            <w:jc w:val="center"/>
          </w:pPr>
        </w:p>
      </w:tc>
      <w:tc>
        <w:tcPr>
          <w:tcW w:w="3120" w:type="dxa"/>
        </w:tcPr>
        <w:p w:rsidR="04E9837C" w:rsidP="04E9837C" w:rsidRDefault="04E9837C" w14:paraId="0C3C79DE" w14:textId="210B26A2">
          <w:pPr>
            <w:pStyle w:val="Header"/>
            <w:ind w:right="-115"/>
            <w:jc w:val="right"/>
          </w:pPr>
        </w:p>
      </w:tc>
    </w:tr>
  </w:tbl>
  <w:p w:rsidR="04E9837C" w:rsidP="04E9837C" w:rsidRDefault="04E9837C" w14:paraId="79667410" w14:textId="61E63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83FDF0A" w:rsidP="783FDF0A" w:rsidRDefault="783FDF0A" w14:paraId="02B24A3E" w14:textId="5F9BA187">
    <w:pPr>
      <w:jc w:val="right"/>
    </w:pPr>
    <w:r w:rsidRPr="783FDF0A">
      <w:rPr>
        <w:rFonts w:ascii="Century Gothic" w:hAnsi="Century Gothic" w:cs="Calibri Light"/>
        <w:b/>
        <w:bCs/>
        <w:noProof/>
        <w:sz w:val="22"/>
        <w:szCs w:val="22"/>
      </w:rPr>
      <w:t>1</w:t>
    </w:r>
    <w:r w:rsidRPr="783FDF0A">
      <w:rPr>
        <w:rFonts w:ascii="Century Gothic" w:hAnsi="Century Gothic" w:cs="Calibri Light"/>
        <w:b/>
        <w:bCs/>
        <w:noProof/>
        <w:sz w:val="22"/>
        <w:szCs w:val="22"/>
        <w:vertAlign w:val="superscript"/>
      </w:rPr>
      <w:t>st</w:t>
    </w:r>
    <w:r w:rsidRPr="783FDF0A">
      <w:rPr>
        <w:rFonts w:ascii="Century Gothic" w:hAnsi="Century Gothic" w:cs="Calibri Light"/>
        <w:b/>
        <w:bCs/>
        <w:noProof/>
        <w:sz w:val="22"/>
        <w:szCs w:val="22"/>
      </w:rPr>
      <w:t xml:space="preserve"> and 3</w:t>
    </w:r>
    <w:r w:rsidRPr="783FDF0A">
      <w:rPr>
        <w:rFonts w:ascii="Century Gothic" w:hAnsi="Century Gothic" w:cs="Calibri Light"/>
        <w:b/>
        <w:bCs/>
        <w:noProof/>
        <w:sz w:val="22"/>
        <w:szCs w:val="22"/>
        <w:vertAlign w:val="superscript"/>
      </w:rPr>
      <w:t>rd</w:t>
    </w:r>
    <w:r w:rsidRPr="783FDF0A">
      <w:rPr>
        <w:rFonts w:ascii="Century Gothic" w:hAnsi="Century Gothic" w:cs="Calibri Light"/>
        <w:b/>
        <w:bCs/>
        <w:noProof/>
        <w:sz w:val="22"/>
        <w:szCs w:val="22"/>
      </w:rPr>
      <w:t xml:space="preserve"> Wednesdays</w:t>
    </w:r>
  </w:p>
  <w:p w:rsidR="783FDF0A" w:rsidP="51ACECCF" w:rsidRDefault="51ACECCF" w14:paraId="6B5659E2" w14:textId="662C61F0">
    <w:pPr>
      <w:jc w:val="right"/>
      <w:rPr>
        <w:rFonts w:ascii="Century Gothic" w:hAnsi="Century Gothic" w:cs="Calibri Light"/>
        <w:b/>
        <w:bCs/>
        <w:sz w:val="22"/>
        <w:szCs w:val="22"/>
      </w:rPr>
    </w:pPr>
    <w:r w:rsidRPr="51ACECCF">
      <w:rPr>
        <w:rFonts w:ascii="Century Gothic" w:hAnsi="Century Gothic" w:cs="Calibri Light"/>
        <w:b/>
        <w:bCs/>
        <w:sz w:val="22"/>
        <w:szCs w:val="22"/>
      </w:rPr>
      <w:t>2pm-4pm in 227/Cruz Reynoso Hall</w:t>
    </w:r>
  </w:p>
  <w:p w:rsidRPr="006E75E6" w:rsidR="00EE75B9" w:rsidP="006E75E6" w:rsidRDefault="00EE75B9" w14:paraId="03AA0354" w14:textId="678590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38340D2" w14:textId="77777777">
      <w:trPr>
        <w:trHeight w:val="300"/>
      </w:trPr>
      <w:tc>
        <w:tcPr>
          <w:tcW w:w="3120" w:type="dxa"/>
        </w:tcPr>
        <w:p w:rsidR="04E9837C" w:rsidP="04E9837C" w:rsidRDefault="04E9837C" w14:paraId="3F1B9127" w14:textId="08559C6A">
          <w:pPr>
            <w:pStyle w:val="Header"/>
            <w:ind w:left="-115"/>
          </w:pPr>
        </w:p>
      </w:tc>
      <w:tc>
        <w:tcPr>
          <w:tcW w:w="3120" w:type="dxa"/>
        </w:tcPr>
        <w:p w:rsidR="04E9837C" w:rsidP="04E9837C" w:rsidRDefault="04E9837C" w14:paraId="32CD0B10" w14:textId="78DE43EE">
          <w:pPr>
            <w:pStyle w:val="Header"/>
            <w:jc w:val="center"/>
          </w:pPr>
        </w:p>
      </w:tc>
      <w:tc>
        <w:tcPr>
          <w:tcW w:w="3120" w:type="dxa"/>
        </w:tcPr>
        <w:p w:rsidR="04E9837C" w:rsidP="04E9837C" w:rsidRDefault="04E9837C" w14:paraId="039EDD85" w14:textId="5F375BCB">
          <w:pPr>
            <w:pStyle w:val="Header"/>
            <w:ind w:right="-115"/>
            <w:jc w:val="right"/>
          </w:pPr>
        </w:p>
      </w:tc>
    </w:tr>
  </w:tbl>
  <w:p w:rsidR="04E9837C" w:rsidP="04E9837C" w:rsidRDefault="04E9837C" w14:paraId="14AE39E3" w14:textId="3121E2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52EA5582" w14:textId="77777777">
      <w:trPr>
        <w:trHeight w:val="300"/>
      </w:trPr>
      <w:tc>
        <w:tcPr>
          <w:tcW w:w="3120" w:type="dxa"/>
        </w:tcPr>
        <w:p w:rsidR="04E9837C" w:rsidP="04E9837C" w:rsidRDefault="04E9837C" w14:paraId="2C4764C6" w14:textId="04F629F5">
          <w:pPr>
            <w:pStyle w:val="Header"/>
            <w:ind w:left="-115"/>
          </w:pPr>
        </w:p>
      </w:tc>
      <w:tc>
        <w:tcPr>
          <w:tcW w:w="3120" w:type="dxa"/>
        </w:tcPr>
        <w:p w:rsidR="04E9837C" w:rsidP="04E9837C" w:rsidRDefault="04E9837C" w14:paraId="323012CA" w14:textId="664B950C">
          <w:pPr>
            <w:pStyle w:val="Header"/>
            <w:jc w:val="center"/>
          </w:pPr>
        </w:p>
      </w:tc>
      <w:tc>
        <w:tcPr>
          <w:tcW w:w="3120" w:type="dxa"/>
        </w:tcPr>
        <w:p w:rsidR="04E9837C" w:rsidP="04E9837C" w:rsidRDefault="04E9837C" w14:paraId="648A4A21" w14:textId="31066F8F">
          <w:pPr>
            <w:pStyle w:val="Header"/>
            <w:ind w:right="-115"/>
            <w:jc w:val="right"/>
          </w:pPr>
        </w:p>
      </w:tc>
    </w:tr>
  </w:tbl>
  <w:p w:rsidR="04E9837C" w:rsidP="04E9837C" w:rsidRDefault="04E9837C" w14:paraId="057C96A0" w14:textId="375D25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29CD3A4" w14:textId="77777777">
      <w:trPr>
        <w:trHeight w:val="300"/>
      </w:trPr>
      <w:tc>
        <w:tcPr>
          <w:tcW w:w="3120" w:type="dxa"/>
        </w:tcPr>
        <w:p w:rsidR="04E9837C" w:rsidP="04E9837C" w:rsidRDefault="04E9837C" w14:paraId="6F72AF56" w14:textId="61ADF538">
          <w:pPr>
            <w:pStyle w:val="Header"/>
            <w:ind w:left="-115"/>
          </w:pPr>
        </w:p>
      </w:tc>
      <w:tc>
        <w:tcPr>
          <w:tcW w:w="3120" w:type="dxa"/>
        </w:tcPr>
        <w:p w:rsidR="04E9837C" w:rsidP="04E9837C" w:rsidRDefault="04E9837C" w14:paraId="3CF259CF" w14:textId="6D701CD7">
          <w:pPr>
            <w:pStyle w:val="Header"/>
            <w:jc w:val="center"/>
          </w:pPr>
        </w:p>
      </w:tc>
      <w:tc>
        <w:tcPr>
          <w:tcW w:w="3120" w:type="dxa"/>
        </w:tcPr>
        <w:p w:rsidR="04E9837C" w:rsidP="04E9837C" w:rsidRDefault="04E9837C" w14:paraId="14D7D7BD" w14:textId="25E47D2E">
          <w:pPr>
            <w:pStyle w:val="Header"/>
            <w:ind w:right="-115"/>
            <w:jc w:val="right"/>
          </w:pPr>
        </w:p>
      </w:tc>
    </w:tr>
  </w:tbl>
  <w:p w:rsidR="04E9837C" w:rsidP="04E9837C" w:rsidRDefault="04E9837C" w14:paraId="71AD4B29" w14:textId="408177E4">
    <w:pPr>
      <w:pStyle w:val="Header"/>
    </w:pPr>
  </w:p>
</w:hdr>
</file>

<file path=word/intelligence2.xml><?xml version="1.0" encoding="utf-8"?>
<int2:intelligence xmlns:int2="http://schemas.microsoft.com/office/intelligence/2020/intelligence">
  <int2:observations>
    <int2:bookmark int2:bookmarkName="_Int_bx1RfIZs" int2:invalidationBookmarkName="" int2:hashCode="ZSZsYp6SbQVTk4" int2:id="TCJgOzzH">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779a65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323534"/>
    <w:multiLevelType w:val="hybridMultilevel"/>
    <w:tmpl w:val="FFFFFFFF"/>
    <w:lvl w:ilvl="0" w:tplc="34A62340">
      <w:start w:val="1"/>
      <w:numFmt w:val="decimal"/>
      <w:lvlText w:val="%1."/>
      <w:lvlJc w:val="left"/>
      <w:pPr>
        <w:ind w:left="1080" w:hanging="360"/>
      </w:pPr>
    </w:lvl>
    <w:lvl w:ilvl="1" w:tplc="D2F2048E">
      <w:start w:val="1"/>
      <w:numFmt w:val="lowerLetter"/>
      <w:lvlText w:val="%2."/>
      <w:lvlJc w:val="left"/>
      <w:pPr>
        <w:ind w:left="1800" w:hanging="360"/>
      </w:pPr>
    </w:lvl>
    <w:lvl w:ilvl="2" w:tplc="2CFE9556">
      <w:start w:val="1"/>
      <w:numFmt w:val="lowerRoman"/>
      <w:lvlText w:val="%3."/>
      <w:lvlJc w:val="right"/>
      <w:pPr>
        <w:ind w:left="2520" w:hanging="180"/>
      </w:pPr>
    </w:lvl>
    <w:lvl w:ilvl="3" w:tplc="67B067B6">
      <w:start w:val="1"/>
      <w:numFmt w:val="decimal"/>
      <w:lvlText w:val="%4."/>
      <w:lvlJc w:val="left"/>
      <w:pPr>
        <w:ind w:left="3240" w:hanging="360"/>
      </w:pPr>
    </w:lvl>
    <w:lvl w:ilvl="4" w:tplc="2A72D602">
      <w:start w:val="1"/>
      <w:numFmt w:val="lowerLetter"/>
      <w:lvlText w:val="%5."/>
      <w:lvlJc w:val="left"/>
      <w:pPr>
        <w:ind w:left="3960" w:hanging="360"/>
      </w:pPr>
    </w:lvl>
    <w:lvl w:ilvl="5" w:tplc="CA525F44">
      <w:start w:val="1"/>
      <w:numFmt w:val="lowerRoman"/>
      <w:lvlText w:val="%6."/>
      <w:lvlJc w:val="right"/>
      <w:pPr>
        <w:ind w:left="4680" w:hanging="180"/>
      </w:pPr>
    </w:lvl>
    <w:lvl w:ilvl="6" w:tplc="236EA5F2">
      <w:start w:val="1"/>
      <w:numFmt w:val="decimal"/>
      <w:lvlText w:val="%7."/>
      <w:lvlJc w:val="left"/>
      <w:pPr>
        <w:ind w:left="5400" w:hanging="360"/>
      </w:pPr>
    </w:lvl>
    <w:lvl w:ilvl="7" w:tplc="C54A2312">
      <w:start w:val="1"/>
      <w:numFmt w:val="lowerLetter"/>
      <w:lvlText w:val="%8."/>
      <w:lvlJc w:val="left"/>
      <w:pPr>
        <w:ind w:left="6120" w:hanging="360"/>
      </w:pPr>
    </w:lvl>
    <w:lvl w:ilvl="8" w:tplc="DD9C2BE4">
      <w:start w:val="1"/>
      <w:numFmt w:val="lowerRoman"/>
      <w:lvlText w:val="%9."/>
      <w:lvlJc w:val="right"/>
      <w:pPr>
        <w:ind w:left="6840" w:hanging="180"/>
      </w:pPr>
    </w:lvl>
  </w:abstractNum>
  <w:abstractNum w:abstractNumId="1" w15:restartNumberingAfterBreak="0">
    <w:nsid w:val="06AD43E6"/>
    <w:multiLevelType w:val="hybridMultilevel"/>
    <w:tmpl w:val="94FE62B0"/>
    <w:lvl w:ilvl="0" w:tplc="FADE9D5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B0268D"/>
    <w:multiLevelType w:val="hybridMultilevel"/>
    <w:tmpl w:val="B88EA5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B3E1B"/>
    <w:multiLevelType w:val="hybridMultilevel"/>
    <w:tmpl w:val="8724D554"/>
    <w:lvl w:ilvl="0" w:tplc="3606D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1B0318"/>
    <w:multiLevelType w:val="hybridMultilevel"/>
    <w:tmpl w:val="FFFFFFFF"/>
    <w:lvl w:ilvl="0" w:tplc="DAB85DA2">
      <w:start w:val="1"/>
      <w:numFmt w:val="decimal"/>
      <w:lvlText w:val="%1."/>
      <w:lvlJc w:val="left"/>
      <w:pPr>
        <w:ind w:left="720" w:hanging="360"/>
      </w:pPr>
    </w:lvl>
    <w:lvl w:ilvl="1" w:tplc="7E0621E0">
      <w:start w:val="1"/>
      <w:numFmt w:val="lowerLetter"/>
      <w:lvlText w:val="%2."/>
      <w:lvlJc w:val="left"/>
      <w:pPr>
        <w:ind w:left="1440" w:hanging="360"/>
      </w:pPr>
    </w:lvl>
    <w:lvl w:ilvl="2" w:tplc="E80E10D4">
      <w:start w:val="1"/>
      <w:numFmt w:val="lowerRoman"/>
      <w:lvlText w:val="%3."/>
      <w:lvlJc w:val="right"/>
      <w:pPr>
        <w:ind w:left="2160" w:hanging="180"/>
      </w:pPr>
    </w:lvl>
    <w:lvl w:ilvl="3" w:tplc="D9FA0100">
      <w:start w:val="1"/>
      <w:numFmt w:val="decimal"/>
      <w:lvlText w:val="%4."/>
      <w:lvlJc w:val="left"/>
      <w:pPr>
        <w:ind w:left="2880" w:hanging="360"/>
      </w:pPr>
    </w:lvl>
    <w:lvl w:ilvl="4" w:tplc="9F74B502">
      <w:start w:val="1"/>
      <w:numFmt w:val="lowerLetter"/>
      <w:lvlText w:val="%5."/>
      <w:lvlJc w:val="left"/>
      <w:pPr>
        <w:ind w:left="3600" w:hanging="360"/>
      </w:pPr>
    </w:lvl>
    <w:lvl w:ilvl="5" w:tplc="80CEF2E2">
      <w:start w:val="1"/>
      <w:numFmt w:val="lowerRoman"/>
      <w:lvlText w:val="%6."/>
      <w:lvlJc w:val="right"/>
      <w:pPr>
        <w:ind w:left="4320" w:hanging="180"/>
      </w:pPr>
    </w:lvl>
    <w:lvl w:ilvl="6" w:tplc="82FEE2B8">
      <w:start w:val="1"/>
      <w:numFmt w:val="decimal"/>
      <w:lvlText w:val="%7."/>
      <w:lvlJc w:val="left"/>
      <w:pPr>
        <w:ind w:left="5040" w:hanging="360"/>
      </w:pPr>
    </w:lvl>
    <w:lvl w:ilvl="7" w:tplc="3234516A">
      <w:start w:val="1"/>
      <w:numFmt w:val="lowerLetter"/>
      <w:lvlText w:val="%8."/>
      <w:lvlJc w:val="left"/>
      <w:pPr>
        <w:ind w:left="5760" w:hanging="360"/>
      </w:pPr>
    </w:lvl>
    <w:lvl w:ilvl="8" w:tplc="B78C0F44">
      <w:start w:val="1"/>
      <w:numFmt w:val="lowerRoman"/>
      <w:lvlText w:val="%9."/>
      <w:lvlJc w:val="right"/>
      <w:pPr>
        <w:ind w:left="6480" w:hanging="180"/>
      </w:pPr>
    </w:lvl>
  </w:abstractNum>
  <w:abstractNum w:abstractNumId="5" w15:restartNumberingAfterBreak="0">
    <w:nsid w:val="2C5AB537"/>
    <w:multiLevelType w:val="hybridMultilevel"/>
    <w:tmpl w:val="FFFFFFFF"/>
    <w:lvl w:ilvl="0" w:tplc="EC0E9456">
      <w:start w:val="1"/>
      <w:numFmt w:val="decimal"/>
      <w:lvlText w:val="%1."/>
      <w:lvlJc w:val="left"/>
      <w:pPr>
        <w:ind w:left="720" w:hanging="360"/>
      </w:pPr>
    </w:lvl>
    <w:lvl w:ilvl="1" w:tplc="29AE7EB8">
      <w:start w:val="1"/>
      <w:numFmt w:val="lowerLetter"/>
      <w:lvlText w:val="%2."/>
      <w:lvlJc w:val="left"/>
      <w:pPr>
        <w:ind w:left="1440" w:hanging="360"/>
      </w:pPr>
    </w:lvl>
    <w:lvl w:ilvl="2" w:tplc="BD44497E">
      <w:start w:val="1"/>
      <w:numFmt w:val="lowerRoman"/>
      <w:lvlText w:val="%3."/>
      <w:lvlJc w:val="right"/>
      <w:pPr>
        <w:ind w:left="2160" w:hanging="180"/>
      </w:pPr>
    </w:lvl>
    <w:lvl w:ilvl="3" w:tplc="F43C5FEE">
      <w:start w:val="1"/>
      <w:numFmt w:val="decimal"/>
      <w:lvlText w:val="%4."/>
      <w:lvlJc w:val="left"/>
      <w:pPr>
        <w:ind w:left="2880" w:hanging="360"/>
      </w:pPr>
    </w:lvl>
    <w:lvl w:ilvl="4" w:tplc="87DA570E">
      <w:start w:val="1"/>
      <w:numFmt w:val="lowerLetter"/>
      <w:lvlText w:val="%5."/>
      <w:lvlJc w:val="left"/>
      <w:pPr>
        <w:ind w:left="3600" w:hanging="360"/>
      </w:pPr>
    </w:lvl>
    <w:lvl w:ilvl="5" w:tplc="0DB6458A">
      <w:start w:val="1"/>
      <w:numFmt w:val="lowerRoman"/>
      <w:lvlText w:val="%6."/>
      <w:lvlJc w:val="right"/>
      <w:pPr>
        <w:ind w:left="4320" w:hanging="180"/>
      </w:pPr>
    </w:lvl>
    <w:lvl w:ilvl="6" w:tplc="138ADAB8">
      <w:start w:val="1"/>
      <w:numFmt w:val="decimal"/>
      <w:lvlText w:val="%7."/>
      <w:lvlJc w:val="left"/>
      <w:pPr>
        <w:ind w:left="5040" w:hanging="360"/>
      </w:pPr>
    </w:lvl>
    <w:lvl w:ilvl="7" w:tplc="518820B0">
      <w:start w:val="1"/>
      <w:numFmt w:val="lowerLetter"/>
      <w:lvlText w:val="%8."/>
      <w:lvlJc w:val="left"/>
      <w:pPr>
        <w:ind w:left="5760" w:hanging="360"/>
      </w:pPr>
    </w:lvl>
    <w:lvl w:ilvl="8" w:tplc="5E2A0AB6">
      <w:start w:val="1"/>
      <w:numFmt w:val="lowerRoman"/>
      <w:lvlText w:val="%9."/>
      <w:lvlJc w:val="right"/>
      <w:pPr>
        <w:ind w:left="6480" w:hanging="180"/>
      </w:pPr>
    </w:lvl>
  </w:abstractNum>
  <w:abstractNum w:abstractNumId="6" w15:restartNumberingAfterBreak="0">
    <w:nsid w:val="2C8DA381"/>
    <w:multiLevelType w:val="hybridMultilevel"/>
    <w:tmpl w:val="FFFFFFFF"/>
    <w:lvl w:ilvl="0" w:tplc="20D269D0">
      <w:start w:val="1"/>
      <w:numFmt w:val="decimal"/>
      <w:lvlText w:val="%1."/>
      <w:lvlJc w:val="left"/>
      <w:pPr>
        <w:ind w:left="720" w:hanging="360"/>
      </w:pPr>
    </w:lvl>
    <w:lvl w:ilvl="1" w:tplc="A9501220">
      <w:start w:val="1"/>
      <w:numFmt w:val="lowerLetter"/>
      <w:lvlText w:val="%2."/>
      <w:lvlJc w:val="left"/>
      <w:pPr>
        <w:ind w:left="1440" w:hanging="360"/>
      </w:pPr>
    </w:lvl>
    <w:lvl w:ilvl="2" w:tplc="C1CEAF3E">
      <w:start w:val="1"/>
      <w:numFmt w:val="lowerRoman"/>
      <w:lvlText w:val="%3."/>
      <w:lvlJc w:val="right"/>
      <w:pPr>
        <w:ind w:left="2160" w:hanging="180"/>
      </w:pPr>
    </w:lvl>
    <w:lvl w:ilvl="3" w:tplc="53426306">
      <w:start w:val="1"/>
      <w:numFmt w:val="decimal"/>
      <w:lvlText w:val="%4."/>
      <w:lvlJc w:val="left"/>
      <w:pPr>
        <w:ind w:left="2880" w:hanging="360"/>
      </w:pPr>
    </w:lvl>
    <w:lvl w:ilvl="4" w:tplc="4C3ADA04">
      <w:start w:val="1"/>
      <w:numFmt w:val="lowerLetter"/>
      <w:lvlText w:val="%5."/>
      <w:lvlJc w:val="left"/>
      <w:pPr>
        <w:ind w:left="3600" w:hanging="360"/>
      </w:pPr>
    </w:lvl>
    <w:lvl w:ilvl="5" w:tplc="88222380">
      <w:start w:val="1"/>
      <w:numFmt w:val="lowerRoman"/>
      <w:lvlText w:val="%6."/>
      <w:lvlJc w:val="right"/>
      <w:pPr>
        <w:ind w:left="4320" w:hanging="180"/>
      </w:pPr>
    </w:lvl>
    <w:lvl w:ilvl="6" w:tplc="582AA426">
      <w:start w:val="1"/>
      <w:numFmt w:val="decimal"/>
      <w:lvlText w:val="%7."/>
      <w:lvlJc w:val="left"/>
      <w:pPr>
        <w:ind w:left="5040" w:hanging="360"/>
      </w:pPr>
    </w:lvl>
    <w:lvl w:ilvl="7" w:tplc="D1064FFE">
      <w:start w:val="1"/>
      <w:numFmt w:val="lowerLetter"/>
      <w:lvlText w:val="%8."/>
      <w:lvlJc w:val="left"/>
      <w:pPr>
        <w:ind w:left="5760" w:hanging="360"/>
      </w:pPr>
    </w:lvl>
    <w:lvl w:ilvl="8" w:tplc="1A3A63EE">
      <w:start w:val="1"/>
      <w:numFmt w:val="lowerRoman"/>
      <w:lvlText w:val="%9."/>
      <w:lvlJc w:val="right"/>
      <w:pPr>
        <w:ind w:left="6480" w:hanging="180"/>
      </w:pPr>
    </w:lvl>
  </w:abstractNum>
  <w:abstractNum w:abstractNumId="7" w15:restartNumberingAfterBreak="0">
    <w:nsid w:val="2E176595"/>
    <w:multiLevelType w:val="hybridMultilevel"/>
    <w:tmpl w:val="A9FE1BA2"/>
    <w:lvl w:ilvl="0" w:tplc="84F2CF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FE7489"/>
    <w:multiLevelType w:val="hybridMultilevel"/>
    <w:tmpl w:val="E4D68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5F6176"/>
    <w:multiLevelType w:val="hybridMultilevel"/>
    <w:tmpl w:val="92F2D174"/>
    <w:lvl w:ilvl="0" w:tplc="FDC87E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9CBCCA"/>
    <w:multiLevelType w:val="hybridMultilevel"/>
    <w:tmpl w:val="FFFFFFFF"/>
    <w:lvl w:ilvl="0" w:tplc="D594361E">
      <w:start w:val="1"/>
      <w:numFmt w:val="decimal"/>
      <w:lvlText w:val="%1."/>
      <w:lvlJc w:val="left"/>
      <w:pPr>
        <w:ind w:left="720" w:hanging="360"/>
      </w:pPr>
    </w:lvl>
    <w:lvl w:ilvl="1" w:tplc="A79C9C6C">
      <w:start w:val="1"/>
      <w:numFmt w:val="lowerLetter"/>
      <w:lvlText w:val="%2."/>
      <w:lvlJc w:val="left"/>
      <w:pPr>
        <w:ind w:left="1440" w:hanging="360"/>
      </w:pPr>
    </w:lvl>
    <w:lvl w:ilvl="2" w:tplc="61740BDC">
      <w:start w:val="1"/>
      <w:numFmt w:val="lowerRoman"/>
      <w:lvlText w:val="%3."/>
      <w:lvlJc w:val="right"/>
      <w:pPr>
        <w:ind w:left="2160" w:hanging="180"/>
      </w:pPr>
    </w:lvl>
    <w:lvl w:ilvl="3" w:tplc="310859A2">
      <w:start w:val="1"/>
      <w:numFmt w:val="decimal"/>
      <w:lvlText w:val="%4."/>
      <w:lvlJc w:val="left"/>
      <w:pPr>
        <w:ind w:left="2880" w:hanging="360"/>
      </w:pPr>
    </w:lvl>
    <w:lvl w:ilvl="4" w:tplc="152470F0">
      <w:start w:val="1"/>
      <w:numFmt w:val="lowerLetter"/>
      <w:lvlText w:val="%5."/>
      <w:lvlJc w:val="left"/>
      <w:pPr>
        <w:ind w:left="3600" w:hanging="360"/>
      </w:pPr>
    </w:lvl>
    <w:lvl w:ilvl="5" w:tplc="32EC040A">
      <w:start w:val="1"/>
      <w:numFmt w:val="lowerRoman"/>
      <w:lvlText w:val="%6."/>
      <w:lvlJc w:val="right"/>
      <w:pPr>
        <w:ind w:left="4320" w:hanging="180"/>
      </w:pPr>
    </w:lvl>
    <w:lvl w:ilvl="6" w:tplc="48567B4C">
      <w:start w:val="1"/>
      <w:numFmt w:val="decimal"/>
      <w:lvlText w:val="%7."/>
      <w:lvlJc w:val="left"/>
      <w:pPr>
        <w:ind w:left="5040" w:hanging="360"/>
      </w:pPr>
    </w:lvl>
    <w:lvl w:ilvl="7" w:tplc="AF282E6C">
      <w:start w:val="1"/>
      <w:numFmt w:val="lowerLetter"/>
      <w:lvlText w:val="%8."/>
      <w:lvlJc w:val="left"/>
      <w:pPr>
        <w:ind w:left="5760" w:hanging="360"/>
      </w:pPr>
    </w:lvl>
    <w:lvl w:ilvl="8" w:tplc="3DC6649C">
      <w:start w:val="1"/>
      <w:numFmt w:val="lowerRoman"/>
      <w:lvlText w:val="%9."/>
      <w:lvlJc w:val="right"/>
      <w:pPr>
        <w:ind w:left="6480" w:hanging="180"/>
      </w:pPr>
    </w:lvl>
  </w:abstractNum>
  <w:abstractNum w:abstractNumId="11" w15:restartNumberingAfterBreak="0">
    <w:nsid w:val="5A34E122"/>
    <w:multiLevelType w:val="hybridMultilevel"/>
    <w:tmpl w:val="FFFFFFFF"/>
    <w:lvl w:ilvl="0" w:tplc="58FC55BE">
      <w:start w:val="1"/>
      <w:numFmt w:val="decimal"/>
      <w:lvlText w:val="%1."/>
      <w:lvlJc w:val="left"/>
      <w:pPr>
        <w:ind w:left="720" w:hanging="360"/>
      </w:pPr>
    </w:lvl>
    <w:lvl w:ilvl="1" w:tplc="AA98110E">
      <w:start w:val="1"/>
      <w:numFmt w:val="lowerLetter"/>
      <w:lvlText w:val="%2."/>
      <w:lvlJc w:val="left"/>
      <w:pPr>
        <w:ind w:left="1440" w:hanging="360"/>
      </w:pPr>
    </w:lvl>
    <w:lvl w:ilvl="2" w:tplc="8D9AD80C">
      <w:start w:val="1"/>
      <w:numFmt w:val="lowerRoman"/>
      <w:lvlText w:val="%3."/>
      <w:lvlJc w:val="right"/>
      <w:pPr>
        <w:ind w:left="2160" w:hanging="180"/>
      </w:pPr>
    </w:lvl>
    <w:lvl w:ilvl="3" w:tplc="E0A6E852">
      <w:start w:val="1"/>
      <w:numFmt w:val="decimal"/>
      <w:lvlText w:val="%4."/>
      <w:lvlJc w:val="left"/>
      <w:pPr>
        <w:ind w:left="2880" w:hanging="360"/>
      </w:pPr>
    </w:lvl>
    <w:lvl w:ilvl="4" w:tplc="4704C21C">
      <w:start w:val="1"/>
      <w:numFmt w:val="lowerLetter"/>
      <w:lvlText w:val="%5."/>
      <w:lvlJc w:val="left"/>
      <w:pPr>
        <w:ind w:left="3600" w:hanging="360"/>
      </w:pPr>
    </w:lvl>
    <w:lvl w:ilvl="5" w:tplc="481CE53E">
      <w:start w:val="1"/>
      <w:numFmt w:val="lowerRoman"/>
      <w:lvlText w:val="%6."/>
      <w:lvlJc w:val="right"/>
      <w:pPr>
        <w:ind w:left="4320" w:hanging="180"/>
      </w:pPr>
    </w:lvl>
    <w:lvl w:ilvl="6" w:tplc="22F8D7F6">
      <w:start w:val="1"/>
      <w:numFmt w:val="decimal"/>
      <w:lvlText w:val="%7."/>
      <w:lvlJc w:val="left"/>
      <w:pPr>
        <w:ind w:left="5040" w:hanging="360"/>
      </w:pPr>
    </w:lvl>
    <w:lvl w:ilvl="7" w:tplc="812E2E48">
      <w:start w:val="1"/>
      <w:numFmt w:val="lowerLetter"/>
      <w:lvlText w:val="%8."/>
      <w:lvlJc w:val="left"/>
      <w:pPr>
        <w:ind w:left="5760" w:hanging="360"/>
      </w:pPr>
    </w:lvl>
    <w:lvl w:ilvl="8" w:tplc="FB582850">
      <w:start w:val="1"/>
      <w:numFmt w:val="lowerRoman"/>
      <w:lvlText w:val="%9."/>
      <w:lvlJc w:val="right"/>
      <w:pPr>
        <w:ind w:left="6480" w:hanging="180"/>
      </w:pPr>
    </w:lvl>
  </w:abstractNum>
  <w:abstractNum w:abstractNumId="12" w15:restartNumberingAfterBreak="0">
    <w:nsid w:val="7EEC78E7"/>
    <w:multiLevelType w:val="hybridMultilevel"/>
    <w:tmpl w:val="8724D55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F1A5337"/>
    <w:multiLevelType w:val="hybrid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5">
    <w:abstractNumId w:val="14"/>
  </w:num>
  <w:num w:numId="1" w16cid:durableId="26879778">
    <w:abstractNumId w:val="6"/>
  </w:num>
  <w:num w:numId="2" w16cid:durableId="1027564984">
    <w:abstractNumId w:val="0"/>
  </w:num>
  <w:num w:numId="3" w16cid:durableId="1036658408">
    <w:abstractNumId w:val="8"/>
  </w:num>
  <w:num w:numId="4" w16cid:durableId="1381520311">
    <w:abstractNumId w:val="13"/>
  </w:num>
  <w:num w:numId="5" w16cid:durableId="1435401374">
    <w:abstractNumId w:val="1"/>
  </w:num>
  <w:num w:numId="6" w16cid:durableId="1483156001">
    <w:abstractNumId w:val="2"/>
  </w:num>
  <w:num w:numId="7" w16cid:durableId="1553617057">
    <w:abstractNumId w:val="11"/>
  </w:num>
  <w:num w:numId="8" w16cid:durableId="1607886522">
    <w:abstractNumId w:val="5"/>
  </w:num>
  <w:num w:numId="9" w16cid:durableId="1919905381">
    <w:abstractNumId w:val="10"/>
  </w:num>
  <w:num w:numId="10" w16cid:durableId="2145809685">
    <w:abstractNumId w:val="4"/>
  </w:num>
  <w:num w:numId="11" w16cid:durableId="437061655">
    <w:abstractNumId w:val="12"/>
  </w:num>
  <w:num w:numId="12" w16cid:durableId="616717042">
    <w:abstractNumId w:val="9"/>
  </w:num>
  <w:num w:numId="13" w16cid:durableId="70472784">
    <w:abstractNumId w:val="7"/>
  </w:num>
  <w:num w:numId="14" w16cid:durableId="847210466">
    <w:abstractNumId w:val="3"/>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embedSystemFonts/>
  <w:bordersDoNotSurroundHeader/>
  <w:bordersDoNotSurroundFooter/>
  <w:proofState w:spelling="clean" w:grammar="dirty"/>
  <w:trackRevisions w:val="false"/>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27C8"/>
    <w:rsid w:val="000035AE"/>
    <w:rsid w:val="000041B5"/>
    <w:rsid w:val="00004C92"/>
    <w:rsid w:val="000055F4"/>
    <w:rsid w:val="00010A39"/>
    <w:rsid w:val="00011A4C"/>
    <w:rsid w:val="00012CDA"/>
    <w:rsid w:val="00012DA0"/>
    <w:rsid w:val="000165A9"/>
    <w:rsid w:val="000234B2"/>
    <w:rsid w:val="000305B0"/>
    <w:rsid w:val="000305BA"/>
    <w:rsid w:val="000323AB"/>
    <w:rsid w:val="00033F2D"/>
    <w:rsid w:val="00035370"/>
    <w:rsid w:val="00037F4E"/>
    <w:rsid w:val="00040326"/>
    <w:rsid w:val="0004181B"/>
    <w:rsid w:val="00041B21"/>
    <w:rsid w:val="000429A9"/>
    <w:rsid w:val="00042A96"/>
    <w:rsid w:val="00042F54"/>
    <w:rsid w:val="0004345E"/>
    <w:rsid w:val="00044748"/>
    <w:rsid w:val="00046298"/>
    <w:rsid w:val="00047542"/>
    <w:rsid w:val="00051343"/>
    <w:rsid w:val="00055493"/>
    <w:rsid w:val="000607B1"/>
    <w:rsid w:val="0006179A"/>
    <w:rsid w:val="00063A2C"/>
    <w:rsid w:val="0006468D"/>
    <w:rsid w:val="000656F6"/>
    <w:rsid w:val="00065842"/>
    <w:rsid w:val="00071491"/>
    <w:rsid w:val="00071780"/>
    <w:rsid w:val="000766BF"/>
    <w:rsid w:val="000775B6"/>
    <w:rsid w:val="0008296D"/>
    <w:rsid w:val="00084FFE"/>
    <w:rsid w:val="00085857"/>
    <w:rsid w:val="00086762"/>
    <w:rsid w:val="00087F87"/>
    <w:rsid w:val="00090CB0"/>
    <w:rsid w:val="000A0C3C"/>
    <w:rsid w:val="000A0DBB"/>
    <w:rsid w:val="000A150E"/>
    <w:rsid w:val="000A4032"/>
    <w:rsid w:val="000A4868"/>
    <w:rsid w:val="000A5FA9"/>
    <w:rsid w:val="000B0E45"/>
    <w:rsid w:val="000B120B"/>
    <w:rsid w:val="000B3732"/>
    <w:rsid w:val="000B48C2"/>
    <w:rsid w:val="000C088F"/>
    <w:rsid w:val="000C5BDA"/>
    <w:rsid w:val="000C61E6"/>
    <w:rsid w:val="000D00B5"/>
    <w:rsid w:val="000D1268"/>
    <w:rsid w:val="000D1B09"/>
    <w:rsid w:val="000D1F29"/>
    <w:rsid w:val="000D4E5F"/>
    <w:rsid w:val="000D7CAA"/>
    <w:rsid w:val="000E0550"/>
    <w:rsid w:val="000E0806"/>
    <w:rsid w:val="000E183C"/>
    <w:rsid w:val="000E1A26"/>
    <w:rsid w:val="000E6822"/>
    <w:rsid w:val="000E764B"/>
    <w:rsid w:val="000F16C8"/>
    <w:rsid w:val="000F2D34"/>
    <w:rsid w:val="000F2D82"/>
    <w:rsid w:val="000F2EA9"/>
    <w:rsid w:val="000F61A1"/>
    <w:rsid w:val="0010070D"/>
    <w:rsid w:val="00102E85"/>
    <w:rsid w:val="00102FE9"/>
    <w:rsid w:val="00104346"/>
    <w:rsid w:val="00105FC9"/>
    <w:rsid w:val="00107BB3"/>
    <w:rsid w:val="0011011F"/>
    <w:rsid w:val="001130DB"/>
    <w:rsid w:val="00115407"/>
    <w:rsid w:val="0011574E"/>
    <w:rsid w:val="00116AD0"/>
    <w:rsid w:val="00116C0F"/>
    <w:rsid w:val="00116DDE"/>
    <w:rsid w:val="001201D3"/>
    <w:rsid w:val="0012308C"/>
    <w:rsid w:val="00124388"/>
    <w:rsid w:val="0013185E"/>
    <w:rsid w:val="00135238"/>
    <w:rsid w:val="001352B1"/>
    <w:rsid w:val="00135F21"/>
    <w:rsid w:val="00140214"/>
    <w:rsid w:val="0014260C"/>
    <w:rsid w:val="0014311A"/>
    <w:rsid w:val="00143357"/>
    <w:rsid w:val="00151DD6"/>
    <w:rsid w:val="00156C21"/>
    <w:rsid w:val="00157880"/>
    <w:rsid w:val="00157BC4"/>
    <w:rsid w:val="00157C36"/>
    <w:rsid w:val="001628E1"/>
    <w:rsid w:val="001671C5"/>
    <w:rsid w:val="00170659"/>
    <w:rsid w:val="00171A77"/>
    <w:rsid w:val="0017250F"/>
    <w:rsid w:val="00173091"/>
    <w:rsid w:val="00175CEF"/>
    <w:rsid w:val="00176886"/>
    <w:rsid w:val="00176EA3"/>
    <w:rsid w:val="0018539F"/>
    <w:rsid w:val="0018768B"/>
    <w:rsid w:val="001935A8"/>
    <w:rsid w:val="00194E96"/>
    <w:rsid w:val="00196EAC"/>
    <w:rsid w:val="001A2B3E"/>
    <w:rsid w:val="001A5896"/>
    <w:rsid w:val="001A5BC2"/>
    <w:rsid w:val="001A75E2"/>
    <w:rsid w:val="001B028D"/>
    <w:rsid w:val="001B1BCE"/>
    <w:rsid w:val="001B2699"/>
    <w:rsid w:val="001B37F9"/>
    <w:rsid w:val="001B47FB"/>
    <w:rsid w:val="001B62B8"/>
    <w:rsid w:val="001B7BAD"/>
    <w:rsid w:val="001C20CF"/>
    <w:rsid w:val="001C5076"/>
    <w:rsid w:val="001C5F89"/>
    <w:rsid w:val="001C7139"/>
    <w:rsid w:val="001D3F45"/>
    <w:rsid w:val="001D5D3A"/>
    <w:rsid w:val="001D66F1"/>
    <w:rsid w:val="001E02D7"/>
    <w:rsid w:val="001E09F5"/>
    <w:rsid w:val="001E32E8"/>
    <w:rsid w:val="001F038F"/>
    <w:rsid w:val="001F152E"/>
    <w:rsid w:val="001F31C0"/>
    <w:rsid w:val="001F3FDB"/>
    <w:rsid w:val="001F4680"/>
    <w:rsid w:val="001F46FF"/>
    <w:rsid w:val="001F67F2"/>
    <w:rsid w:val="001F6D94"/>
    <w:rsid w:val="0020009F"/>
    <w:rsid w:val="00204829"/>
    <w:rsid w:val="0021037B"/>
    <w:rsid w:val="00210B67"/>
    <w:rsid w:val="00214C72"/>
    <w:rsid w:val="002151C2"/>
    <w:rsid w:val="00217FB5"/>
    <w:rsid w:val="00220EA5"/>
    <w:rsid w:val="00221744"/>
    <w:rsid w:val="00221870"/>
    <w:rsid w:val="002223D2"/>
    <w:rsid w:val="00226194"/>
    <w:rsid w:val="00230598"/>
    <w:rsid w:val="00230635"/>
    <w:rsid w:val="00230755"/>
    <w:rsid w:val="00232198"/>
    <w:rsid w:val="00232A48"/>
    <w:rsid w:val="002332CF"/>
    <w:rsid w:val="002347C1"/>
    <w:rsid w:val="00237222"/>
    <w:rsid w:val="0024050C"/>
    <w:rsid w:val="002422F1"/>
    <w:rsid w:val="00247604"/>
    <w:rsid w:val="00247FB1"/>
    <w:rsid w:val="0025033B"/>
    <w:rsid w:val="00250606"/>
    <w:rsid w:val="00250927"/>
    <w:rsid w:val="0025125C"/>
    <w:rsid w:val="002516F5"/>
    <w:rsid w:val="00254FF7"/>
    <w:rsid w:val="00256230"/>
    <w:rsid w:val="00256AD2"/>
    <w:rsid w:val="002573E9"/>
    <w:rsid w:val="00261AFA"/>
    <w:rsid w:val="002620E7"/>
    <w:rsid w:val="002641BC"/>
    <w:rsid w:val="002715AB"/>
    <w:rsid w:val="0027335D"/>
    <w:rsid w:val="0027341A"/>
    <w:rsid w:val="00273662"/>
    <w:rsid w:val="00275317"/>
    <w:rsid w:val="00277110"/>
    <w:rsid w:val="00281783"/>
    <w:rsid w:val="00284B78"/>
    <w:rsid w:val="00285E9C"/>
    <w:rsid w:val="00286B71"/>
    <w:rsid w:val="00291446"/>
    <w:rsid w:val="00293AEF"/>
    <w:rsid w:val="00295C35"/>
    <w:rsid w:val="00296522"/>
    <w:rsid w:val="002A0C88"/>
    <w:rsid w:val="002A1D9D"/>
    <w:rsid w:val="002B1265"/>
    <w:rsid w:val="002B205C"/>
    <w:rsid w:val="002B27C5"/>
    <w:rsid w:val="002B5BC4"/>
    <w:rsid w:val="002C2F72"/>
    <w:rsid w:val="002C4450"/>
    <w:rsid w:val="002C6B0F"/>
    <w:rsid w:val="002D2E6F"/>
    <w:rsid w:val="002D4AC6"/>
    <w:rsid w:val="002D6530"/>
    <w:rsid w:val="002D72BB"/>
    <w:rsid w:val="002E0083"/>
    <w:rsid w:val="002E0279"/>
    <w:rsid w:val="002E059B"/>
    <w:rsid w:val="002E0B0A"/>
    <w:rsid w:val="002E21AD"/>
    <w:rsid w:val="002E3CE6"/>
    <w:rsid w:val="002E4A7B"/>
    <w:rsid w:val="002E5DD6"/>
    <w:rsid w:val="002F07C3"/>
    <w:rsid w:val="002F2183"/>
    <w:rsid w:val="002F3B69"/>
    <w:rsid w:val="002F493C"/>
    <w:rsid w:val="003117AE"/>
    <w:rsid w:val="00313810"/>
    <w:rsid w:val="00314543"/>
    <w:rsid w:val="00314837"/>
    <w:rsid w:val="00316A31"/>
    <w:rsid w:val="00316FCA"/>
    <w:rsid w:val="0032204E"/>
    <w:rsid w:val="00323A7C"/>
    <w:rsid w:val="003256CA"/>
    <w:rsid w:val="00327CD7"/>
    <w:rsid w:val="0033089F"/>
    <w:rsid w:val="00332B47"/>
    <w:rsid w:val="00337D09"/>
    <w:rsid w:val="00342E54"/>
    <w:rsid w:val="00346094"/>
    <w:rsid w:val="00352714"/>
    <w:rsid w:val="00354028"/>
    <w:rsid w:val="00361AD1"/>
    <w:rsid w:val="0036331A"/>
    <w:rsid w:val="00364A90"/>
    <w:rsid w:val="00365ECE"/>
    <w:rsid w:val="00373E24"/>
    <w:rsid w:val="0037662A"/>
    <w:rsid w:val="00382C10"/>
    <w:rsid w:val="00382EDE"/>
    <w:rsid w:val="0038398A"/>
    <w:rsid w:val="00384F44"/>
    <w:rsid w:val="003851D6"/>
    <w:rsid w:val="00386AD6"/>
    <w:rsid w:val="00387265"/>
    <w:rsid w:val="00387746"/>
    <w:rsid w:val="0039104F"/>
    <w:rsid w:val="003A0B19"/>
    <w:rsid w:val="003A281B"/>
    <w:rsid w:val="003A44E4"/>
    <w:rsid w:val="003A4656"/>
    <w:rsid w:val="003A4BF9"/>
    <w:rsid w:val="003A53EB"/>
    <w:rsid w:val="003A7159"/>
    <w:rsid w:val="003B097A"/>
    <w:rsid w:val="003B2A7A"/>
    <w:rsid w:val="003B3C2C"/>
    <w:rsid w:val="003C050C"/>
    <w:rsid w:val="003C1F30"/>
    <w:rsid w:val="003C46D1"/>
    <w:rsid w:val="003C5E11"/>
    <w:rsid w:val="003C7F1C"/>
    <w:rsid w:val="003D3377"/>
    <w:rsid w:val="003D4AC8"/>
    <w:rsid w:val="003D6A6E"/>
    <w:rsid w:val="003D6E90"/>
    <w:rsid w:val="003D7AA1"/>
    <w:rsid w:val="003E1E73"/>
    <w:rsid w:val="003E3362"/>
    <w:rsid w:val="003E461B"/>
    <w:rsid w:val="003E5622"/>
    <w:rsid w:val="003F2DA2"/>
    <w:rsid w:val="00400083"/>
    <w:rsid w:val="00404151"/>
    <w:rsid w:val="00404D18"/>
    <w:rsid w:val="00406579"/>
    <w:rsid w:val="004106DF"/>
    <w:rsid w:val="00414BB8"/>
    <w:rsid w:val="0041531B"/>
    <w:rsid w:val="00416FAC"/>
    <w:rsid w:val="00417B91"/>
    <w:rsid w:val="00421044"/>
    <w:rsid w:val="0042378D"/>
    <w:rsid w:val="004263E9"/>
    <w:rsid w:val="00435510"/>
    <w:rsid w:val="00436E26"/>
    <w:rsid w:val="00443407"/>
    <w:rsid w:val="004437E5"/>
    <w:rsid w:val="00443FF9"/>
    <w:rsid w:val="00444EA7"/>
    <w:rsid w:val="00447C24"/>
    <w:rsid w:val="004524EB"/>
    <w:rsid w:val="00452CE3"/>
    <w:rsid w:val="00455BB6"/>
    <w:rsid w:val="0045713F"/>
    <w:rsid w:val="00457C4B"/>
    <w:rsid w:val="00460102"/>
    <w:rsid w:val="004651C8"/>
    <w:rsid w:val="00465FC0"/>
    <w:rsid w:val="0046734D"/>
    <w:rsid w:val="00472B0E"/>
    <w:rsid w:val="00473347"/>
    <w:rsid w:val="004758B9"/>
    <w:rsid w:val="004772CE"/>
    <w:rsid w:val="004807DC"/>
    <w:rsid w:val="004838AE"/>
    <w:rsid w:val="0048502A"/>
    <w:rsid w:val="0049065C"/>
    <w:rsid w:val="004963EA"/>
    <w:rsid w:val="00496EA6"/>
    <w:rsid w:val="0049722A"/>
    <w:rsid w:val="00497403"/>
    <w:rsid w:val="004A0BED"/>
    <w:rsid w:val="004A2243"/>
    <w:rsid w:val="004A4A9F"/>
    <w:rsid w:val="004A50E3"/>
    <w:rsid w:val="004A6A20"/>
    <w:rsid w:val="004A6A43"/>
    <w:rsid w:val="004B01D8"/>
    <w:rsid w:val="004B0F26"/>
    <w:rsid w:val="004B26F0"/>
    <w:rsid w:val="004B3DF7"/>
    <w:rsid w:val="004B5432"/>
    <w:rsid w:val="004B5607"/>
    <w:rsid w:val="004B6547"/>
    <w:rsid w:val="004C1BB8"/>
    <w:rsid w:val="004C49B2"/>
    <w:rsid w:val="004C4A77"/>
    <w:rsid w:val="004C6C2D"/>
    <w:rsid w:val="004C7C84"/>
    <w:rsid w:val="004C7F52"/>
    <w:rsid w:val="004D0751"/>
    <w:rsid w:val="004D442E"/>
    <w:rsid w:val="004D4BF4"/>
    <w:rsid w:val="004D721F"/>
    <w:rsid w:val="004E11BA"/>
    <w:rsid w:val="004E2016"/>
    <w:rsid w:val="004E2B13"/>
    <w:rsid w:val="004E49DC"/>
    <w:rsid w:val="004E658B"/>
    <w:rsid w:val="004E7F86"/>
    <w:rsid w:val="004F0635"/>
    <w:rsid w:val="004F07EA"/>
    <w:rsid w:val="004F1F8F"/>
    <w:rsid w:val="004F2453"/>
    <w:rsid w:val="004F3C41"/>
    <w:rsid w:val="004F56DC"/>
    <w:rsid w:val="004F5857"/>
    <w:rsid w:val="004F66FF"/>
    <w:rsid w:val="004F6B67"/>
    <w:rsid w:val="00504CA6"/>
    <w:rsid w:val="005052A3"/>
    <w:rsid w:val="00505435"/>
    <w:rsid w:val="00506474"/>
    <w:rsid w:val="00506CA7"/>
    <w:rsid w:val="005070BE"/>
    <w:rsid w:val="00507A54"/>
    <w:rsid w:val="00507E97"/>
    <w:rsid w:val="005124E9"/>
    <w:rsid w:val="005134C4"/>
    <w:rsid w:val="00513F1D"/>
    <w:rsid w:val="00515006"/>
    <w:rsid w:val="005152F1"/>
    <w:rsid w:val="005204F4"/>
    <w:rsid w:val="00525874"/>
    <w:rsid w:val="00525CBB"/>
    <w:rsid w:val="00527C37"/>
    <w:rsid w:val="00532898"/>
    <w:rsid w:val="005358CE"/>
    <w:rsid w:val="00535FEA"/>
    <w:rsid w:val="005406BE"/>
    <w:rsid w:val="00540DE6"/>
    <w:rsid w:val="0054185A"/>
    <w:rsid w:val="005448E0"/>
    <w:rsid w:val="00546FCA"/>
    <w:rsid w:val="005471F6"/>
    <w:rsid w:val="00551557"/>
    <w:rsid w:val="00554E98"/>
    <w:rsid w:val="00555540"/>
    <w:rsid w:val="00560161"/>
    <w:rsid w:val="0056075A"/>
    <w:rsid w:val="005623E6"/>
    <w:rsid w:val="00567981"/>
    <w:rsid w:val="00570E15"/>
    <w:rsid w:val="00571744"/>
    <w:rsid w:val="00572B40"/>
    <w:rsid w:val="00573676"/>
    <w:rsid w:val="00573C17"/>
    <w:rsid w:val="00573E6C"/>
    <w:rsid w:val="0057562A"/>
    <w:rsid w:val="0057637E"/>
    <w:rsid w:val="00577B9E"/>
    <w:rsid w:val="00580D45"/>
    <w:rsid w:val="00581134"/>
    <w:rsid w:val="0058167B"/>
    <w:rsid w:val="005829AF"/>
    <w:rsid w:val="00587451"/>
    <w:rsid w:val="00587C8C"/>
    <w:rsid w:val="005938E0"/>
    <w:rsid w:val="00594B72"/>
    <w:rsid w:val="0059521D"/>
    <w:rsid w:val="00595AA3"/>
    <w:rsid w:val="0059759F"/>
    <w:rsid w:val="005A39F0"/>
    <w:rsid w:val="005A3A6D"/>
    <w:rsid w:val="005B0343"/>
    <w:rsid w:val="005B0D30"/>
    <w:rsid w:val="005B191D"/>
    <w:rsid w:val="005B1C39"/>
    <w:rsid w:val="005B2060"/>
    <w:rsid w:val="005B2E20"/>
    <w:rsid w:val="005B6862"/>
    <w:rsid w:val="005B77D1"/>
    <w:rsid w:val="005C16D0"/>
    <w:rsid w:val="005C5E71"/>
    <w:rsid w:val="005C7546"/>
    <w:rsid w:val="005D1A00"/>
    <w:rsid w:val="005D2FA0"/>
    <w:rsid w:val="005D45C9"/>
    <w:rsid w:val="005E0044"/>
    <w:rsid w:val="005E176D"/>
    <w:rsid w:val="005E4CFD"/>
    <w:rsid w:val="005E533F"/>
    <w:rsid w:val="005E6673"/>
    <w:rsid w:val="005F27AD"/>
    <w:rsid w:val="005F3E3A"/>
    <w:rsid w:val="005F3EDF"/>
    <w:rsid w:val="005F48BD"/>
    <w:rsid w:val="005F4FDD"/>
    <w:rsid w:val="005F6F7B"/>
    <w:rsid w:val="005F7B81"/>
    <w:rsid w:val="0060134D"/>
    <w:rsid w:val="00602AC6"/>
    <w:rsid w:val="0060316D"/>
    <w:rsid w:val="00603C89"/>
    <w:rsid w:val="0060450D"/>
    <w:rsid w:val="00605682"/>
    <w:rsid w:val="00605D62"/>
    <w:rsid w:val="00612068"/>
    <w:rsid w:val="0061299A"/>
    <w:rsid w:val="00612C00"/>
    <w:rsid w:val="0061349F"/>
    <w:rsid w:val="006134F9"/>
    <w:rsid w:val="00615BCD"/>
    <w:rsid w:val="00617242"/>
    <w:rsid w:val="00621911"/>
    <w:rsid w:val="00622C98"/>
    <w:rsid w:val="00623041"/>
    <w:rsid w:val="00624B5C"/>
    <w:rsid w:val="00624D21"/>
    <w:rsid w:val="006274B6"/>
    <w:rsid w:val="00631189"/>
    <w:rsid w:val="006321F0"/>
    <w:rsid w:val="00632FBC"/>
    <w:rsid w:val="00633E82"/>
    <w:rsid w:val="00636223"/>
    <w:rsid w:val="00640ABD"/>
    <w:rsid w:val="00641333"/>
    <w:rsid w:val="006426A8"/>
    <w:rsid w:val="00642FAF"/>
    <w:rsid w:val="00651A83"/>
    <w:rsid w:val="00652A5E"/>
    <w:rsid w:val="006540DD"/>
    <w:rsid w:val="00655492"/>
    <w:rsid w:val="006573B5"/>
    <w:rsid w:val="00662985"/>
    <w:rsid w:val="00662ED9"/>
    <w:rsid w:val="00664954"/>
    <w:rsid w:val="00664E6E"/>
    <w:rsid w:val="00665487"/>
    <w:rsid w:val="00666693"/>
    <w:rsid w:val="00666FF7"/>
    <w:rsid w:val="00667D1F"/>
    <w:rsid w:val="00670A44"/>
    <w:rsid w:val="00670DAA"/>
    <w:rsid w:val="00673233"/>
    <w:rsid w:val="006827AD"/>
    <w:rsid w:val="00682E23"/>
    <w:rsid w:val="00690ACB"/>
    <w:rsid w:val="00691E39"/>
    <w:rsid w:val="0069519D"/>
    <w:rsid w:val="006A09E0"/>
    <w:rsid w:val="006A0AF0"/>
    <w:rsid w:val="006A2461"/>
    <w:rsid w:val="006A273C"/>
    <w:rsid w:val="006A6C24"/>
    <w:rsid w:val="006A6CFD"/>
    <w:rsid w:val="006A7730"/>
    <w:rsid w:val="006B00A8"/>
    <w:rsid w:val="006B0B17"/>
    <w:rsid w:val="006B1E66"/>
    <w:rsid w:val="006B4CAA"/>
    <w:rsid w:val="006C0F05"/>
    <w:rsid w:val="006C11D7"/>
    <w:rsid w:val="006C2671"/>
    <w:rsid w:val="006C421C"/>
    <w:rsid w:val="006D183E"/>
    <w:rsid w:val="006D235B"/>
    <w:rsid w:val="006D25BF"/>
    <w:rsid w:val="006D292C"/>
    <w:rsid w:val="006D3808"/>
    <w:rsid w:val="006D3C53"/>
    <w:rsid w:val="006D55F6"/>
    <w:rsid w:val="006D5BD0"/>
    <w:rsid w:val="006D6FA5"/>
    <w:rsid w:val="006D7379"/>
    <w:rsid w:val="006D7F3B"/>
    <w:rsid w:val="006E0F3E"/>
    <w:rsid w:val="006E30EC"/>
    <w:rsid w:val="006E449D"/>
    <w:rsid w:val="006E75E6"/>
    <w:rsid w:val="006E79EB"/>
    <w:rsid w:val="006F1744"/>
    <w:rsid w:val="006F5741"/>
    <w:rsid w:val="00700607"/>
    <w:rsid w:val="0070157B"/>
    <w:rsid w:val="00703855"/>
    <w:rsid w:val="00704482"/>
    <w:rsid w:val="00712519"/>
    <w:rsid w:val="00713425"/>
    <w:rsid w:val="007139F4"/>
    <w:rsid w:val="00715A54"/>
    <w:rsid w:val="00716203"/>
    <w:rsid w:val="007164CB"/>
    <w:rsid w:val="007171E8"/>
    <w:rsid w:val="00717A50"/>
    <w:rsid w:val="0072347A"/>
    <w:rsid w:val="00730890"/>
    <w:rsid w:val="00730DE6"/>
    <w:rsid w:val="00733D65"/>
    <w:rsid w:val="0073445D"/>
    <w:rsid w:val="007369CE"/>
    <w:rsid w:val="00736BAC"/>
    <w:rsid w:val="00736E70"/>
    <w:rsid w:val="00737D3E"/>
    <w:rsid w:val="00742C13"/>
    <w:rsid w:val="00743ACD"/>
    <w:rsid w:val="00743B5B"/>
    <w:rsid w:val="00752872"/>
    <w:rsid w:val="0075427E"/>
    <w:rsid w:val="007548F9"/>
    <w:rsid w:val="00754D1E"/>
    <w:rsid w:val="00755BB9"/>
    <w:rsid w:val="00757867"/>
    <w:rsid w:val="00760ED6"/>
    <w:rsid w:val="007623B7"/>
    <w:rsid w:val="00764143"/>
    <w:rsid w:val="00782C69"/>
    <w:rsid w:val="00784ECF"/>
    <w:rsid w:val="00785D4D"/>
    <w:rsid w:val="007919E0"/>
    <w:rsid w:val="0079406D"/>
    <w:rsid w:val="00794C94"/>
    <w:rsid w:val="007A0586"/>
    <w:rsid w:val="007A08C5"/>
    <w:rsid w:val="007A1E20"/>
    <w:rsid w:val="007A2A2D"/>
    <w:rsid w:val="007A3C80"/>
    <w:rsid w:val="007A3EDF"/>
    <w:rsid w:val="007A4CF6"/>
    <w:rsid w:val="007A5707"/>
    <w:rsid w:val="007B2A00"/>
    <w:rsid w:val="007B3A29"/>
    <w:rsid w:val="007B7FCE"/>
    <w:rsid w:val="007C24B1"/>
    <w:rsid w:val="007C259B"/>
    <w:rsid w:val="007C5C9B"/>
    <w:rsid w:val="007C7E53"/>
    <w:rsid w:val="007D06A5"/>
    <w:rsid w:val="007D12A0"/>
    <w:rsid w:val="007D60FE"/>
    <w:rsid w:val="007D6C11"/>
    <w:rsid w:val="007E0D21"/>
    <w:rsid w:val="007E2BAB"/>
    <w:rsid w:val="007E3814"/>
    <w:rsid w:val="007E39B2"/>
    <w:rsid w:val="007E5616"/>
    <w:rsid w:val="007F01CA"/>
    <w:rsid w:val="007F0FAA"/>
    <w:rsid w:val="007F136F"/>
    <w:rsid w:val="007F2510"/>
    <w:rsid w:val="007F4170"/>
    <w:rsid w:val="007F4D6E"/>
    <w:rsid w:val="007F4E48"/>
    <w:rsid w:val="007F5179"/>
    <w:rsid w:val="007F6195"/>
    <w:rsid w:val="007F62D4"/>
    <w:rsid w:val="007F7940"/>
    <w:rsid w:val="00805C5D"/>
    <w:rsid w:val="00811DFC"/>
    <w:rsid w:val="008132D9"/>
    <w:rsid w:val="0081460F"/>
    <w:rsid w:val="008154DF"/>
    <w:rsid w:val="008167BE"/>
    <w:rsid w:val="00817FEB"/>
    <w:rsid w:val="0082043F"/>
    <w:rsid w:val="00825996"/>
    <w:rsid w:val="00825B46"/>
    <w:rsid w:val="00825EB8"/>
    <w:rsid w:val="00826F20"/>
    <w:rsid w:val="00831ECC"/>
    <w:rsid w:val="00832E69"/>
    <w:rsid w:val="00832F43"/>
    <w:rsid w:val="0083381E"/>
    <w:rsid w:val="00845A2D"/>
    <w:rsid w:val="00845DB7"/>
    <w:rsid w:val="00847DB1"/>
    <w:rsid w:val="00851DF4"/>
    <w:rsid w:val="008534B0"/>
    <w:rsid w:val="0085382B"/>
    <w:rsid w:val="00853C30"/>
    <w:rsid w:val="008545CA"/>
    <w:rsid w:val="00857C2E"/>
    <w:rsid w:val="00860544"/>
    <w:rsid w:val="0086243C"/>
    <w:rsid w:val="00865EDF"/>
    <w:rsid w:val="00866EE0"/>
    <w:rsid w:val="00867249"/>
    <w:rsid w:val="00867A01"/>
    <w:rsid w:val="00872DAF"/>
    <w:rsid w:val="00875130"/>
    <w:rsid w:val="008777FC"/>
    <w:rsid w:val="00881C90"/>
    <w:rsid w:val="00883236"/>
    <w:rsid w:val="00885122"/>
    <w:rsid w:val="00886FEA"/>
    <w:rsid w:val="00890EA8"/>
    <w:rsid w:val="0089187C"/>
    <w:rsid w:val="008922F7"/>
    <w:rsid w:val="00895763"/>
    <w:rsid w:val="008961A0"/>
    <w:rsid w:val="00896E85"/>
    <w:rsid w:val="00896FD8"/>
    <w:rsid w:val="008A089C"/>
    <w:rsid w:val="008A1F0A"/>
    <w:rsid w:val="008A3338"/>
    <w:rsid w:val="008A3977"/>
    <w:rsid w:val="008A779F"/>
    <w:rsid w:val="008B0AC8"/>
    <w:rsid w:val="008B0B69"/>
    <w:rsid w:val="008B1100"/>
    <w:rsid w:val="008B2B8F"/>
    <w:rsid w:val="008B3E91"/>
    <w:rsid w:val="008B4F06"/>
    <w:rsid w:val="008B635B"/>
    <w:rsid w:val="008B7134"/>
    <w:rsid w:val="008B7F86"/>
    <w:rsid w:val="008C36C4"/>
    <w:rsid w:val="008C51EC"/>
    <w:rsid w:val="008C5913"/>
    <w:rsid w:val="008C613F"/>
    <w:rsid w:val="008C6396"/>
    <w:rsid w:val="008C6753"/>
    <w:rsid w:val="008D014E"/>
    <w:rsid w:val="008D2D6C"/>
    <w:rsid w:val="008D39B4"/>
    <w:rsid w:val="008D5325"/>
    <w:rsid w:val="008D53B3"/>
    <w:rsid w:val="008D776D"/>
    <w:rsid w:val="008E1EB9"/>
    <w:rsid w:val="008E3B0D"/>
    <w:rsid w:val="008E5075"/>
    <w:rsid w:val="008E6C55"/>
    <w:rsid w:val="008E7BB6"/>
    <w:rsid w:val="008F1A75"/>
    <w:rsid w:val="008F70D9"/>
    <w:rsid w:val="009000DA"/>
    <w:rsid w:val="0090035B"/>
    <w:rsid w:val="0090047A"/>
    <w:rsid w:val="00901763"/>
    <w:rsid w:val="00901A3A"/>
    <w:rsid w:val="00906BCE"/>
    <w:rsid w:val="00907486"/>
    <w:rsid w:val="0090762F"/>
    <w:rsid w:val="00907FD2"/>
    <w:rsid w:val="009109D2"/>
    <w:rsid w:val="009119BA"/>
    <w:rsid w:val="009136C9"/>
    <w:rsid w:val="009137A6"/>
    <w:rsid w:val="0091711E"/>
    <w:rsid w:val="00923C5C"/>
    <w:rsid w:val="00924737"/>
    <w:rsid w:val="00926E56"/>
    <w:rsid w:val="00927F76"/>
    <w:rsid w:val="0093004F"/>
    <w:rsid w:val="00931891"/>
    <w:rsid w:val="009324A6"/>
    <w:rsid w:val="00936FF1"/>
    <w:rsid w:val="00937ACB"/>
    <w:rsid w:val="00941461"/>
    <w:rsid w:val="0094263F"/>
    <w:rsid w:val="00942662"/>
    <w:rsid w:val="00943096"/>
    <w:rsid w:val="009475D8"/>
    <w:rsid w:val="00950FB3"/>
    <w:rsid w:val="00951873"/>
    <w:rsid w:val="009536C1"/>
    <w:rsid w:val="0095494A"/>
    <w:rsid w:val="00960DFD"/>
    <w:rsid w:val="0096434B"/>
    <w:rsid w:val="0096459D"/>
    <w:rsid w:val="00965143"/>
    <w:rsid w:val="00965512"/>
    <w:rsid w:val="0096596A"/>
    <w:rsid w:val="009675C1"/>
    <w:rsid w:val="00971EAB"/>
    <w:rsid w:val="00972B7D"/>
    <w:rsid w:val="00974889"/>
    <w:rsid w:val="00975166"/>
    <w:rsid w:val="009768EF"/>
    <w:rsid w:val="0098503A"/>
    <w:rsid w:val="00986071"/>
    <w:rsid w:val="00986AC3"/>
    <w:rsid w:val="00987237"/>
    <w:rsid w:val="00990D60"/>
    <w:rsid w:val="00992B7E"/>
    <w:rsid w:val="00992CE5"/>
    <w:rsid w:val="00994CF9"/>
    <w:rsid w:val="0099678D"/>
    <w:rsid w:val="009A0472"/>
    <w:rsid w:val="009A3347"/>
    <w:rsid w:val="009A3D9C"/>
    <w:rsid w:val="009A4DBD"/>
    <w:rsid w:val="009A542D"/>
    <w:rsid w:val="009A73D8"/>
    <w:rsid w:val="009B13D4"/>
    <w:rsid w:val="009B2F67"/>
    <w:rsid w:val="009B4615"/>
    <w:rsid w:val="009B4928"/>
    <w:rsid w:val="009B60BC"/>
    <w:rsid w:val="009C012D"/>
    <w:rsid w:val="009C07AC"/>
    <w:rsid w:val="009C2EF4"/>
    <w:rsid w:val="009C45FD"/>
    <w:rsid w:val="009C5147"/>
    <w:rsid w:val="009D4D35"/>
    <w:rsid w:val="009D6594"/>
    <w:rsid w:val="009E1A8D"/>
    <w:rsid w:val="009E31E8"/>
    <w:rsid w:val="009E3C98"/>
    <w:rsid w:val="009E3F50"/>
    <w:rsid w:val="009E45E1"/>
    <w:rsid w:val="009F1589"/>
    <w:rsid w:val="00A013EF"/>
    <w:rsid w:val="00A03BBC"/>
    <w:rsid w:val="00A1270E"/>
    <w:rsid w:val="00A14A23"/>
    <w:rsid w:val="00A17B67"/>
    <w:rsid w:val="00A21D13"/>
    <w:rsid w:val="00A278F5"/>
    <w:rsid w:val="00A33749"/>
    <w:rsid w:val="00A350F0"/>
    <w:rsid w:val="00A43ECA"/>
    <w:rsid w:val="00A448FF"/>
    <w:rsid w:val="00A46B94"/>
    <w:rsid w:val="00A503FD"/>
    <w:rsid w:val="00A540AA"/>
    <w:rsid w:val="00A55116"/>
    <w:rsid w:val="00A60BD6"/>
    <w:rsid w:val="00A66098"/>
    <w:rsid w:val="00A67377"/>
    <w:rsid w:val="00A7395C"/>
    <w:rsid w:val="00A73C9B"/>
    <w:rsid w:val="00A74727"/>
    <w:rsid w:val="00A74942"/>
    <w:rsid w:val="00A75D09"/>
    <w:rsid w:val="00A7663A"/>
    <w:rsid w:val="00A77A77"/>
    <w:rsid w:val="00A77ED5"/>
    <w:rsid w:val="00A8110F"/>
    <w:rsid w:val="00A81729"/>
    <w:rsid w:val="00A85B13"/>
    <w:rsid w:val="00A86154"/>
    <w:rsid w:val="00A93C95"/>
    <w:rsid w:val="00A944B5"/>
    <w:rsid w:val="00A94FE7"/>
    <w:rsid w:val="00A953C1"/>
    <w:rsid w:val="00A95E42"/>
    <w:rsid w:val="00A97FEB"/>
    <w:rsid w:val="00AA048E"/>
    <w:rsid w:val="00AA04C5"/>
    <w:rsid w:val="00AA0C8D"/>
    <w:rsid w:val="00AA0EDF"/>
    <w:rsid w:val="00AA67EC"/>
    <w:rsid w:val="00AA7281"/>
    <w:rsid w:val="00AB05F8"/>
    <w:rsid w:val="00AB067C"/>
    <w:rsid w:val="00AB4F51"/>
    <w:rsid w:val="00AB7C33"/>
    <w:rsid w:val="00AC6163"/>
    <w:rsid w:val="00AD1F1E"/>
    <w:rsid w:val="00AD3D30"/>
    <w:rsid w:val="00AD44F5"/>
    <w:rsid w:val="00AD4AB0"/>
    <w:rsid w:val="00AD5BE7"/>
    <w:rsid w:val="00AD5E56"/>
    <w:rsid w:val="00AE3958"/>
    <w:rsid w:val="00AF30C2"/>
    <w:rsid w:val="00AF30C4"/>
    <w:rsid w:val="00AF3683"/>
    <w:rsid w:val="00AF368A"/>
    <w:rsid w:val="00AF4919"/>
    <w:rsid w:val="00AF5FA6"/>
    <w:rsid w:val="00B0250A"/>
    <w:rsid w:val="00B047C6"/>
    <w:rsid w:val="00B052A0"/>
    <w:rsid w:val="00B05976"/>
    <w:rsid w:val="00B05DCB"/>
    <w:rsid w:val="00B06BD5"/>
    <w:rsid w:val="00B06D5E"/>
    <w:rsid w:val="00B1051E"/>
    <w:rsid w:val="00B15B79"/>
    <w:rsid w:val="00B2310A"/>
    <w:rsid w:val="00B239E7"/>
    <w:rsid w:val="00B23E5D"/>
    <w:rsid w:val="00B255D0"/>
    <w:rsid w:val="00B2723C"/>
    <w:rsid w:val="00B3003D"/>
    <w:rsid w:val="00B30466"/>
    <w:rsid w:val="00B30BE9"/>
    <w:rsid w:val="00B315F3"/>
    <w:rsid w:val="00B32B93"/>
    <w:rsid w:val="00B336F4"/>
    <w:rsid w:val="00B34525"/>
    <w:rsid w:val="00B34B5E"/>
    <w:rsid w:val="00B371B6"/>
    <w:rsid w:val="00B4075E"/>
    <w:rsid w:val="00B4095B"/>
    <w:rsid w:val="00B41F5F"/>
    <w:rsid w:val="00B42BFD"/>
    <w:rsid w:val="00B441CA"/>
    <w:rsid w:val="00B453AC"/>
    <w:rsid w:val="00B4782B"/>
    <w:rsid w:val="00B47CCF"/>
    <w:rsid w:val="00B524B8"/>
    <w:rsid w:val="00B53EC9"/>
    <w:rsid w:val="00B549BB"/>
    <w:rsid w:val="00B57922"/>
    <w:rsid w:val="00B6189A"/>
    <w:rsid w:val="00B620CB"/>
    <w:rsid w:val="00B639B1"/>
    <w:rsid w:val="00B640B5"/>
    <w:rsid w:val="00B748EF"/>
    <w:rsid w:val="00B827F5"/>
    <w:rsid w:val="00B83350"/>
    <w:rsid w:val="00B84150"/>
    <w:rsid w:val="00B8512E"/>
    <w:rsid w:val="00B86CB2"/>
    <w:rsid w:val="00B8700F"/>
    <w:rsid w:val="00B93D61"/>
    <w:rsid w:val="00B965E0"/>
    <w:rsid w:val="00BA0E43"/>
    <w:rsid w:val="00BA1BFC"/>
    <w:rsid w:val="00BA2327"/>
    <w:rsid w:val="00BA4DDA"/>
    <w:rsid w:val="00BB0B82"/>
    <w:rsid w:val="00BB1864"/>
    <w:rsid w:val="00BB434F"/>
    <w:rsid w:val="00BC0CBD"/>
    <w:rsid w:val="00BC1193"/>
    <w:rsid w:val="00BC1590"/>
    <w:rsid w:val="00BC45A5"/>
    <w:rsid w:val="00BC5174"/>
    <w:rsid w:val="00BC6D25"/>
    <w:rsid w:val="00BD336A"/>
    <w:rsid w:val="00BD3452"/>
    <w:rsid w:val="00BD4CD7"/>
    <w:rsid w:val="00BD77A0"/>
    <w:rsid w:val="00BE1938"/>
    <w:rsid w:val="00BE21C9"/>
    <w:rsid w:val="00BE2B8E"/>
    <w:rsid w:val="00BE4AF9"/>
    <w:rsid w:val="00BE7EF3"/>
    <w:rsid w:val="00BF2527"/>
    <w:rsid w:val="00BF3CF7"/>
    <w:rsid w:val="00BF51EE"/>
    <w:rsid w:val="00C02BB9"/>
    <w:rsid w:val="00C0375D"/>
    <w:rsid w:val="00C06BCE"/>
    <w:rsid w:val="00C0773F"/>
    <w:rsid w:val="00C10778"/>
    <w:rsid w:val="00C10F0B"/>
    <w:rsid w:val="00C11583"/>
    <w:rsid w:val="00C11F24"/>
    <w:rsid w:val="00C12F39"/>
    <w:rsid w:val="00C1307F"/>
    <w:rsid w:val="00C136BC"/>
    <w:rsid w:val="00C14526"/>
    <w:rsid w:val="00C152A6"/>
    <w:rsid w:val="00C172FE"/>
    <w:rsid w:val="00C204A4"/>
    <w:rsid w:val="00C21436"/>
    <w:rsid w:val="00C216F9"/>
    <w:rsid w:val="00C247B7"/>
    <w:rsid w:val="00C30DD6"/>
    <w:rsid w:val="00C31551"/>
    <w:rsid w:val="00C32056"/>
    <w:rsid w:val="00C3444C"/>
    <w:rsid w:val="00C34D1C"/>
    <w:rsid w:val="00C3706A"/>
    <w:rsid w:val="00C418C9"/>
    <w:rsid w:val="00C4287D"/>
    <w:rsid w:val="00C43D41"/>
    <w:rsid w:val="00C45AA0"/>
    <w:rsid w:val="00C54939"/>
    <w:rsid w:val="00C60061"/>
    <w:rsid w:val="00C61417"/>
    <w:rsid w:val="00C641D3"/>
    <w:rsid w:val="00C6517A"/>
    <w:rsid w:val="00C67CF6"/>
    <w:rsid w:val="00C73CFE"/>
    <w:rsid w:val="00C7429B"/>
    <w:rsid w:val="00C75E5E"/>
    <w:rsid w:val="00C7648D"/>
    <w:rsid w:val="00C805FA"/>
    <w:rsid w:val="00C81F50"/>
    <w:rsid w:val="00C85FE5"/>
    <w:rsid w:val="00C86BBF"/>
    <w:rsid w:val="00C8709C"/>
    <w:rsid w:val="00C90C1A"/>
    <w:rsid w:val="00C91000"/>
    <w:rsid w:val="00C919E1"/>
    <w:rsid w:val="00C92BF6"/>
    <w:rsid w:val="00C942DA"/>
    <w:rsid w:val="00C9659C"/>
    <w:rsid w:val="00C977C0"/>
    <w:rsid w:val="00CA1DD2"/>
    <w:rsid w:val="00CA2EE5"/>
    <w:rsid w:val="00CA3352"/>
    <w:rsid w:val="00CA5071"/>
    <w:rsid w:val="00CB0132"/>
    <w:rsid w:val="00CB2CA6"/>
    <w:rsid w:val="00CB2E36"/>
    <w:rsid w:val="00CB40EC"/>
    <w:rsid w:val="00CB6714"/>
    <w:rsid w:val="00CB6715"/>
    <w:rsid w:val="00CB7D0F"/>
    <w:rsid w:val="00CC3A81"/>
    <w:rsid w:val="00CC6D10"/>
    <w:rsid w:val="00CC7124"/>
    <w:rsid w:val="00CD16F7"/>
    <w:rsid w:val="00CD21BE"/>
    <w:rsid w:val="00CD23CB"/>
    <w:rsid w:val="00CD3771"/>
    <w:rsid w:val="00CD6EFC"/>
    <w:rsid w:val="00CD7FF5"/>
    <w:rsid w:val="00CE4EE9"/>
    <w:rsid w:val="00CE6735"/>
    <w:rsid w:val="00CE7367"/>
    <w:rsid w:val="00CE9896"/>
    <w:rsid w:val="00CEA841"/>
    <w:rsid w:val="00CF1C1D"/>
    <w:rsid w:val="00CF273B"/>
    <w:rsid w:val="00CF79C5"/>
    <w:rsid w:val="00D00F07"/>
    <w:rsid w:val="00D020A9"/>
    <w:rsid w:val="00D02541"/>
    <w:rsid w:val="00D030B3"/>
    <w:rsid w:val="00D043B9"/>
    <w:rsid w:val="00D11C40"/>
    <w:rsid w:val="00D11C88"/>
    <w:rsid w:val="00D11CE0"/>
    <w:rsid w:val="00D12A19"/>
    <w:rsid w:val="00D13546"/>
    <w:rsid w:val="00D141E7"/>
    <w:rsid w:val="00D1731D"/>
    <w:rsid w:val="00D1791D"/>
    <w:rsid w:val="00D20A3D"/>
    <w:rsid w:val="00D21BE9"/>
    <w:rsid w:val="00D21EAA"/>
    <w:rsid w:val="00D26147"/>
    <w:rsid w:val="00D261EF"/>
    <w:rsid w:val="00D337E8"/>
    <w:rsid w:val="00D33E66"/>
    <w:rsid w:val="00D35E35"/>
    <w:rsid w:val="00D35F94"/>
    <w:rsid w:val="00D4002A"/>
    <w:rsid w:val="00D40C91"/>
    <w:rsid w:val="00D4152A"/>
    <w:rsid w:val="00D429AD"/>
    <w:rsid w:val="00D432A0"/>
    <w:rsid w:val="00D443A5"/>
    <w:rsid w:val="00D504FD"/>
    <w:rsid w:val="00D52D9C"/>
    <w:rsid w:val="00D55D27"/>
    <w:rsid w:val="00D56763"/>
    <w:rsid w:val="00D5677D"/>
    <w:rsid w:val="00D57A7B"/>
    <w:rsid w:val="00D600C9"/>
    <w:rsid w:val="00D65786"/>
    <w:rsid w:val="00D72FAC"/>
    <w:rsid w:val="00D74E69"/>
    <w:rsid w:val="00D802A8"/>
    <w:rsid w:val="00D8067F"/>
    <w:rsid w:val="00D83315"/>
    <w:rsid w:val="00D83D92"/>
    <w:rsid w:val="00D847F5"/>
    <w:rsid w:val="00D85F3C"/>
    <w:rsid w:val="00D86056"/>
    <w:rsid w:val="00D86A8B"/>
    <w:rsid w:val="00D90769"/>
    <w:rsid w:val="00D91FEA"/>
    <w:rsid w:val="00D92003"/>
    <w:rsid w:val="00D92AA8"/>
    <w:rsid w:val="00D933CA"/>
    <w:rsid w:val="00DA0D2B"/>
    <w:rsid w:val="00DA11C5"/>
    <w:rsid w:val="00DA324C"/>
    <w:rsid w:val="00DA4342"/>
    <w:rsid w:val="00DA5850"/>
    <w:rsid w:val="00DA7E09"/>
    <w:rsid w:val="00DB74C5"/>
    <w:rsid w:val="00DC06B2"/>
    <w:rsid w:val="00DC5235"/>
    <w:rsid w:val="00DC7A67"/>
    <w:rsid w:val="00DD15D8"/>
    <w:rsid w:val="00DD2395"/>
    <w:rsid w:val="00DD4E6A"/>
    <w:rsid w:val="00DD747A"/>
    <w:rsid w:val="00DE1930"/>
    <w:rsid w:val="00DE1C3C"/>
    <w:rsid w:val="00DE248C"/>
    <w:rsid w:val="00DE63F0"/>
    <w:rsid w:val="00DE7410"/>
    <w:rsid w:val="00DF016F"/>
    <w:rsid w:val="00DF1B3C"/>
    <w:rsid w:val="00DF2BEF"/>
    <w:rsid w:val="00DF357F"/>
    <w:rsid w:val="00DF49DA"/>
    <w:rsid w:val="00DF6DB7"/>
    <w:rsid w:val="00E014BD"/>
    <w:rsid w:val="00E030AF"/>
    <w:rsid w:val="00E0471C"/>
    <w:rsid w:val="00E0624E"/>
    <w:rsid w:val="00E11D8F"/>
    <w:rsid w:val="00E1269F"/>
    <w:rsid w:val="00E142E6"/>
    <w:rsid w:val="00E14A63"/>
    <w:rsid w:val="00E157A9"/>
    <w:rsid w:val="00E22748"/>
    <w:rsid w:val="00E2366F"/>
    <w:rsid w:val="00E23C32"/>
    <w:rsid w:val="00E24BC5"/>
    <w:rsid w:val="00E250B0"/>
    <w:rsid w:val="00E26AFA"/>
    <w:rsid w:val="00E315AA"/>
    <w:rsid w:val="00E3484B"/>
    <w:rsid w:val="00E36048"/>
    <w:rsid w:val="00E36D49"/>
    <w:rsid w:val="00E375BE"/>
    <w:rsid w:val="00E37F9D"/>
    <w:rsid w:val="00E4151C"/>
    <w:rsid w:val="00E45B1B"/>
    <w:rsid w:val="00E45B1E"/>
    <w:rsid w:val="00E478DB"/>
    <w:rsid w:val="00E50AA2"/>
    <w:rsid w:val="00E51198"/>
    <w:rsid w:val="00E520B1"/>
    <w:rsid w:val="00E52551"/>
    <w:rsid w:val="00E52CD9"/>
    <w:rsid w:val="00E56534"/>
    <w:rsid w:val="00E56A82"/>
    <w:rsid w:val="00E577D9"/>
    <w:rsid w:val="00E627F4"/>
    <w:rsid w:val="00E6536D"/>
    <w:rsid w:val="00E66AB4"/>
    <w:rsid w:val="00E671E8"/>
    <w:rsid w:val="00E72870"/>
    <w:rsid w:val="00E73701"/>
    <w:rsid w:val="00E73DF5"/>
    <w:rsid w:val="00E76FC1"/>
    <w:rsid w:val="00E779E1"/>
    <w:rsid w:val="00E824C5"/>
    <w:rsid w:val="00E829EC"/>
    <w:rsid w:val="00E8336F"/>
    <w:rsid w:val="00E8424A"/>
    <w:rsid w:val="00E857B2"/>
    <w:rsid w:val="00E94100"/>
    <w:rsid w:val="00E943A3"/>
    <w:rsid w:val="00E9706C"/>
    <w:rsid w:val="00E970F0"/>
    <w:rsid w:val="00EA17D9"/>
    <w:rsid w:val="00EA3FC4"/>
    <w:rsid w:val="00EA4385"/>
    <w:rsid w:val="00EA6FE1"/>
    <w:rsid w:val="00EB0435"/>
    <w:rsid w:val="00EB215E"/>
    <w:rsid w:val="00EB25C9"/>
    <w:rsid w:val="00EB43FE"/>
    <w:rsid w:val="00EB6D62"/>
    <w:rsid w:val="00EC019B"/>
    <w:rsid w:val="00EC04EF"/>
    <w:rsid w:val="00EC106A"/>
    <w:rsid w:val="00EC3BFA"/>
    <w:rsid w:val="00EC44AA"/>
    <w:rsid w:val="00EC4507"/>
    <w:rsid w:val="00EC7392"/>
    <w:rsid w:val="00ED0CA2"/>
    <w:rsid w:val="00ED5EE1"/>
    <w:rsid w:val="00ED6033"/>
    <w:rsid w:val="00EE4EF9"/>
    <w:rsid w:val="00EE75B9"/>
    <w:rsid w:val="00EF0C60"/>
    <w:rsid w:val="00EF1FD0"/>
    <w:rsid w:val="00EF5640"/>
    <w:rsid w:val="00EF654F"/>
    <w:rsid w:val="00F0206E"/>
    <w:rsid w:val="00F02A9A"/>
    <w:rsid w:val="00F05F14"/>
    <w:rsid w:val="00F113BF"/>
    <w:rsid w:val="00F12E84"/>
    <w:rsid w:val="00F13616"/>
    <w:rsid w:val="00F2091E"/>
    <w:rsid w:val="00F24D9C"/>
    <w:rsid w:val="00F255A2"/>
    <w:rsid w:val="00F264C0"/>
    <w:rsid w:val="00F305B3"/>
    <w:rsid w:val="00F306FC"/>
    <w:rsid w:val="00F30FE4"/>
    <w:rsid w:val="00F3119D"/>
    <w:rsid w:val="00F317C3"/>
    <w:rsid w:val="00F36EE3"/>
    <w:rsid w:val="00F443FD"/>
    <w:rsid w:val="00F505AA"/>
    <w:rsid w:val="00F52B3D"/>
    <w:rsid w:val="00F53083"/>
    <w:rsid w:val="00F53424"/>
    <w:rsid w:val="00F55926"/>
    <w:rsid w:val="00F55B1E"/>
    <w:rsid w:val="00F56614"/>
    <w:rsid w:val="00F60E2B"/>
    <w:rsid w:val="00F61617"/>
    <w:rsid w:val="00F624E3"/>
    <w:rsid w:val="00F63DCF"/>
    <w:rsid w:val="00F65734"/>
    <w:rsid w:val="00F65E7A"/>
    <w:rsid w:val="00F67581"/>
    <w:rsid w:val="00F7045A"/>
    <w:rsid w:val="00F72487"/>
    <w:rsid w:val="00F75A5B"/>
    <w:rsid w:val="00F76C00"/>
    <w:rsid w:val="00F76C48"/>
    <w:rsid w:val="00F80050"/>
    <w:rsid w:val="00F82F24"/>
    <w:rsid w:val="00F83648"/>
    <w:rsid w:val="00F8388A"/>
    <w:rsid w:val="00F83B9E"/>
    <w:rsid w:val="00F84257"/>
    <w:rsid w:val="00F917C1"/>
    <w:rsid w:val="00F91CAD"/>
    <w:rsid w:val="00F92E14"/>
    <w:rsid w:val="00F97631"/>
    <w:rsid w:val="00FA00F6"/>
    <w:rsid w:val="00FA3EF5"/>
    <w:rsid w:val="00FA45DA"/>
    <w:rsid w:val="00FA62C8"/>
    <w:rsid w:val="00FA7C10"/>
    <w:rsid w:val="00FA7D66"/>
    <w:rsid w:val="00FB19B5"/>
    <w:rsid w:val="00FB5E23"/>
    <w:rsid w:val="00FB765F"/>
    <w:rsid w:val="00FC06A8"/>
    <w:rsid w:val="00FC55CD"/>
    <w:rsid w:val="00FC61F2"/>
    <w:rsid w:val="00FC62F7"/>
    <w:rsid w:val="00FC71D4"/>
    <w:rsid w:val="00FD1F88"/>
    <w:rsid w:val="00FD39BC"/>
    <w:rsid w:val="00FD3E0A"/>
    <w:rsid w:val="00FD3EEF"/>
    <w:rsid w:val="00FD5D26"/>
    <w:rsid w:val="00FD5F1B"/>
    <w:rsid w:val="00FE1C5A"/>
    <w:rsid w:val="00FE5097"/>
    <w:rsid w:val="00FE5E58"/>
    <w:rsid w:val="00FE661F"/>
    <w:rsid w:val="00FF0A05"/>
    <w:rsid w:val="00FF1E41"/>
    <w:rsid w:val="00FF397C"/>
    <w:rsid w:val="00FF3D99"/>
    <w:rsid w:val="00FF4E47"/>
    <w:rsid w:val="00FF7A7C"/>
    <w:rsid w:val="00FF7B6A"/>
    <w:rsid w:val="011AB403"/>
    <w:rsid w:val="0120ED91"/>
    <w:rsid w:val="01291ED0"/>
    <w:rsid w:val="015E47C8"/>
    <w:rsid w:val="016E722D"/>
    <w:rsid w:val="0195FB41"/>
    <w:rsid w:val="01A73FA9"/>
    <w:rsid w:val="01BCE548"/>
    <w:rsid w:val="01D9EF17"/>
    <w:rsid w:val="0220E872"/>
    <w:rsid w:val="0242C38A"/>
    <w:rsid w:val="025E4168"/>
    <w:rsid w:val="0291768C"/>
    <w:rsid w:val="03350449"/>
    <w:rsid w:val="034002EF"/>
    <w:rsid w:val="03410E9C"/>
    <w:rsid w:val="0413DFD3"/>
    <w:rsid w:val="04189E04"/>
    <w:rsid w:val="04715E01"/>
    <w:rsid w:val="047A0BA5"/>
    <w:rsid w:val="04A9DCDA"/>
    <w:rsid w:val="04E18F53"/>
    <w:rsid w:val="04E7BAC4"/>
    <w:rsid w:val="04E9837C"/>
    <w:rsid w:val="0522D0ED"/>
    <w:rsid w:val="052F7721"/>
    <w:rsid w:val="058F7100"/>
    <w:rsid w:val="0599C615"/>
    <w:rsid w:val="05A7B6D5"/>
    <w:rsid w:val="05BE17D3"/>
    <w:rsid w:val="05E6820E"/>
    <w:rsid w:val="06090D76"/>
    <w:rsid w:val="06691A29"/>
    <w:rsid w:val="06C6C207"/>
    <w:rsid w:val="06E95BF8"/>
    <w:rsid w:val="078DB2AA"/>
    <w:rsid w:val="07CC96AE"/>
    <w:rsid w:val="08212A27"/>
    <w:rsid w:val="08915FFD"/>
    <w:rsid w:val="08B45B7D"/>
    <w:rsid w:val="08EF7CDB"/>
    <w:rsid w:val="090C110C"/>
    <w:rsid w:val="09A6CDE4"/>
    <w:rsid w:val="09A9A79C"/>
    <w:rsid w:val="09E5922C"/>
    <w:rsid w:val="09E71F5F"/>
    <w:rsid w:val="0A2B4C3C"/>
    <w:rsid w:val="0A3092E4"/>
    <w:rsid w:val="0B36B5A9"/>
    <w:rsid w:val="0B660676"/>
    <w:rsid w:val="0B6D354D"/>
    <w:rsid w:val="0B7AD39C"/>
    <w:rsid w:val="0BA88EBB"/>
    <w:rsid w:val="0BB9D4DF"/>
    <w:rsid w:val="0C009DBC"/>
    <w:rsid w:val="0C2D2138"/>
    <w:rsid w:val="0C556ADC"/>
    <w:rsid w:val="0C7F975F"/>
    <w:rsid w:val="0C9A03DD"/>
    <w:rsid w:val="0CA41311"/>
    <w:rsid w:val="0CB937EA"/>
    <w:rsid w:val="0CE98063"/>
    <w:rsid w:val="0D208EB1"/>
    <w:rsid w:val="0D41CA40"/>
    <w:rsid w:val="0D66DF41"/>
    <w:rsid w:val="0D78BC7C"/>
    <w:rsid w:val="0D86C662"/>
    <w:rsid w:val="0DB7572C"/>
    <w:rsid w:val="0DCA0A66"/>
    <w:rsid w:val="0DF6372A"/>
    <w:rsid w:val="0E401A54"/>
    <w:rsid w:val="0EAA96AA"/>
    <w:rsid w:val="0ED8679E"/>
    <w:rsid w:val="0F1B8EA7"/>
    <w:rsid w:val="0F36DFED"/>
    <w:rsid w:val="0F39AB78"/>
    <w:rsid w:val="0F4FFC38"/>
    <w:rsid w:val="0F598AFA"/>
    <w:rsid w:val="0F6E362B"/>
    <w:rsid w:val="0FC259B7"/>
    <w:rsid w:val="10181DCC"/>
    <w:rsid w:val="10266C29"/>
    <w:rsid w:val="10739850"/>
    <w:rsid w:val="107CDA9C"/>
    <w:rsid w:val="10BF8C18"/>
    <w:rsid w:val="10C19825"/>
    <w:rsid w:val="11660B32"/>
    <w:rsid w:val="118E1805"/>
    <w:rsid w:val="11E5EDCA"/>
    <w:rsid w:val="11EA4E3F"/>
    <w:rsid w:val="12C166ED"/>
    <w:rsid w:val="1411805D"/>
    <w:rsid w:val="1436FFBC"/>
    <w:rsid w:val="14741C94"/>
    <w:rsid w:val="14755582"/>
    <w:rsid w:val="14BCD80D"/>
    <w:rsid w:val="14C8CBE0"/>
    <w:rsid w:val="14C9EC96"/>
    <w:rsid w:val="14E44A60"/>
    <w:rsid w:val="151103C0"/>
    <w:rsid w:val="156E79A1"/>
    <w:rsid w:val="158C9DD1"/>
    <w:rsid w:val="159895CF"/>
    <w:rsid w:val="15C8DC0B"/>
    <w:rsid w:val="15D24630"/>
    <w:rsid w:val="16479847"/>
    <w:rsid w:val="16571543"/>
    <w:rsid w:val="16914502"/>
    <w:rsid w:val="16A7CE36"/>
    <w:rsid w:val="16B8DBC9"/>
    <w:rsid w:val="171369A3"/>
    <w:rsid w:val="173FF16B"/>
    <w:rsid w:val="1747B133"/>
    <w:rsid w:val="175B6DD3"/>
    <w:rsid w:val="17801C75"/>
    <w:rsid w:val="179345CA"/>
    <w:rsid w:val="1797E633"/>
    <w:rsid w:val="179E65AB"/>
    <w:rsid w:val="17A60AA7"/>
    <w:rsid w:val="17E243A5"/>
    <w:rsid w:val="17E33577"/>
    <w:rsid w:val="18676302"/>
    <w:rsid w:val="18713A47"/>
    <w:rsid w:val="189A7C22"/>
    <w:rsid w:val="18C030E1"/>
    <w:rsid w:val="18D11DA7"/>
    <w:rsid w:val="19339F70"/>
    <w:rsid w:val="1960AB15"/>
    <w:rsid w:val="197125BE"/>
    <w:rsid w:val="19789A94"/>
    <w:rsid w:val="19ADC87D"/>
    <w:rsid w:val="19AF9A23"/>
    <w:rsid w:val="19BB40D6"/>
    <w:rsid w:val="19BE3BC0"/>
    <w:rsid w:val="19C932CF"/>
    <w:rsid w:val="1A113D1B"/>
    <w:rsid w:val="1A327404"/>
    <w:rsid w:val="1AAE94FA"/>
    <w:rsid w:val="1ABF2B41"/>
    <w:rsid w:val="1AE76835"/>
    <w:rsid w:val="1B4F2ACC"/>
    <w:rsid w:val="1BEA1749"/>
    <w:rsid w:val="1BFC4517"/>
    <w:rsid w:val="1BFD4E0F"/>
    <w:rsid w:val="1C382928"/>
    <w:rsid w:val="1C4CC5E0"/>
    <w:rsid w:val="1CDF24F9"/>
    <w:rsid w:val="1D15E5E6"/>
    <w:rsid w:val="1D74888E"/>
    <w:rsid w:val="1D8F41A6"/>
    <w:rsid w:val="1D9C8190"/>
    <w:rsid w:val="1DB2B440"/>
    <w:rsid w:val="1E1DE956"/>
    <w:rsid w:val="1E22E82A"/>
    <w:rsid w:val="1E71224C"/>
    <w:rsid w:val="1EAC9DEA"/>
    <w:rsid w:val="1EB111B8"/>
    <w:rsid w:val="1EF56456"/>
    <w:rsid w:val="1EFF3558"/>
    <w:rsid w:val="1F06F606"/>
    <w:rsid w:val="1FB507EE"/>
    <w:rsid w:val="1FF46AE8"/>
    <w:rsid w:val="1FF60E03"/>
    <w:rsid w:val="204B8DCB"/>
    <w:rsid w:val="20DCB575"/>
    <w:rsid w:val="20F15C89"/>
    <w:rsid w:val="21254E03"/>
    <w:rsid w:val="213EBB5B"/>
    <w:rsid w:val="216A01B3"/>
    <w:rsid w:val="21CB03DD"/>
    <w:rsid w:val="21EB31B9"/>
    <w:rsid w:val="221B355A"/>
    <w:rsid w:val="221F0BC0"/>
    <w:rsid w:val="22B91628"/>
    <w:rsid w:val="22CE49E6"/>
    <w:rsid w:val="23310AC2"/>
    <w:rsid w:val="233CD9B3"/>
    <w:rsid w:val="2343A736"/>
    <w:rsid w:val="234909FD"/>
    <w:rsid w:val="2399E27E"/>
    <w:rsid w:val="239BF637"/>
    <w:rsid w:val="23B6433E"/>
    <w:rsid w:val="23F07999"/>
    <w:rsid w:val="23F9D652"/>
    <w:rsid w:val="243BE7DD"/>
    <w:rsid w:val="24EA970D"/>
    <w:rsid w:val="25697425"/>
    <w:rsid w:val="258FF267"/>
    <w:rsid w:val="25A07CBE"/>
    <w:rsid w:val="25A79638"/>
    <w:rsid w:val="25FDE871"/>
    <w:rsid w:val="26318578"/>
    <w:rsid w:val="26AE9768"/>
    <w:rsid w:val="26D0C477"/>
    <w:rsid w:val="26DD1F79"/>
    <w:rsid w:val="26DE48B0"/>
    <w:rsid w:val="276D544B"/>
    <w:rsid w:val="27D89697"/>
    <w:rsid w:val="288540F9"/>
    <w:rsid w:val="289EE5D7"/>
    <w:rsid w:val="28ABC2AA"/>
    <w:rsid w:val="28BCFA57"/>
    <w:rsid w:val="291B3FD6"/>
    <w:rsid w:val="29626DDE"/>
    <w:rsid w:val="2988B8F8"/>
    <w:rsid w:val="29E56EDF"/>
    <w:rsid w:val="2A1D9120"/>
    <w:rsid w:val="2A6AC67C"/>
    <w:rsid w:val="2AAE6272"/>
    <w:rsid w:val="2AC0B041"/>
    <w:rsid w:val="2ACAF1E1"/>
    <w:rsid w:val="2AD12AAA"/>
    <w:rsid w:val="2AE3FF88"/>
    <w:rsid w:val="2B4E3305"/>
    <w:rsid w:val="2B54B7C3"/>
    <w:rsid w:val="2B9D3C29"/>
    <w:rsid w:val="2BE9D0A9"/>
    <w:rsid w:val="2BEAE209"/>
    <w:rsid w:val="2C48081D"/>
    <w:rsid w:val="2C69D6FC"/>
    <w:rsid w:val="2CA86AB9"/>
    <w:rsid w:val="2CB1F703"/>
    <w:rsid w:val="2CBA0083"/>
    <w:rsid w:val="2CDD9275"/>
    <w:rsid w:val="2CFFDD61"/>
    <w:rsid w:val="2D6230AA"/>
    <w:rsid w:val="2DE04451"/>
    <w:rsid w:val="2DE73084"/>
    <w:rsid w:val="2E35AC3F"/>
    <w:rsid w:val="2E53D274"/>
    <w:rsid w:val="2E53D933"/>
    <w:rsid w:val="2E5D6E7E"/>
    <w:rsid w:val="2E640B55"/>
    <w:rsid w:val="2E714628"/>
    <w:rsid w:val="2EF23711"/>
    <w:rsid w:val="3006B793"/>
    <w:rsid w:val="3015D3D2"/>
    <w:rsid w:val="302B813E"/>
    <w:rsid w:val="30971106"/>
    <w:rsid w:val="30E17A46"/>
    <w:rsid w:val="3166388D"/>
    <w:rsid w:val="31817D2E"/>
    <w:rsid w:val="3194A0E5"/>
    <w:rsid w:val="319DFFBA"/>
    <w:rsid w:val="31A4760C"/>
    <w:rsid w:val="31DCB23F"/>
    <w:rsid w:val="324B7B7F"/>
    <w:rsid w:val="3264D707"/>
    <w:rsid w:val="33591143"/>
    <w:rsid w:val="3362E19C"/>
    <w:rsid w:val="33AB8B52"/>
    <w:rsid w:val="33AEA774"/>
    <w:rsid w:val="33F5A004"/>
    <w:rsid w:val="340A4480"/>
    <w:rsid w:val="34629B8C"/>
    <w:rsid w:val="3479E61B"/>
    <w:rsid w:val="347F5F0C"/>
    <w:rsid w:val="3497DC25"/>
    <w:rsid w:val="34B2D6C3"/>
    <w:rsid w:val="3514F86C"/>
    <w:rsid w:val="35B2621A"/>
    <w:rsid w:val="36006259"/>
    <w:rsid w:val="36258F8F"/>
    <w:rsid w:val="3634704B"/>
    <w:rsid w:val="3642EF38"/>
    <w:rsid w:val="364FB90C"/>
    <w:rsid w:val="3677960A"/>
    <w:rsid w:val="36926D19"/>
    <w:rsid w:val="3692DDBD"/>
    <w:rsid w:val="36F0DFCF"/>
    <w:rsid w:val="373C9C80"/>
    <w:rsid w:val="374B9740"/>
    <w:rsid w:val="376C7B69"/>
    <w:rsid w:val="377B35CD"/>
    <w:rsid w:val="37AD5A41"/>
    <w:rsid w:val="37FB7790"/>
    <w:rsid w:val="37FCCD44"/>
    <w:rsid w:val="3806ECB4"/>
    <w:rsid w:val="382D6E13"/>
    <w:rsid w:val="383CFBB6"/>
    <w:rsid w:val="3850C331"/>
    <w:rsid w:val="3888A4DB"/>
    <w:rsid w:val="38FA611F"/>
    <w:rsid w:val="39082A82"/>
    <w:rsid w:val="393E35B5"/>
    <w:rsid w:val="3966E611"/>
    <w:rsid w:val="397DC006"/>
    <w:rsid w:val="39CD3A00"/>
    <w:rsid w:val="39DF6544"/>
    <w:rsid w:val="39FE31AE"/>
    <w:rsid w:val="3A052C9A"/>
    <w:rsid w:val="3A176B8F"/>
    <w:rsid w:val="3A54D265"/>
    <w:rsid w:val="3AA2CB5F"/>
    <w:rsid w:val="3AFA7C1E"/>
    <w:rsid w:val="3B624F72"/>
    <w:rsid w:val="3B7198B9"/>
    <w:rsid w:val="3B816D08"/>
    <w:rsid w:val="3C0E8039"/>
    <w:rsid w:val="3C5FE1A3"/>
    <w:rsid w:val="3C68E16A"/>
    <w:rsid w:val="3C795F63"/>
    <w:rsid w:val="3C937D71"/>
    <w:rsid w:val="3D188C2D"/>
    <w:rsid w:val="3D276B88"/>
    <w:rsid w:val="3DC8B1F3"/>
    <w:rsid w:val="3DE91617"/>
    <w:rsid w:val="3E98269C"/>
    <w:rsid w:val="3EB2371D"/>
    <w:rsid w:val="3EC1A449"/>
    <w:rsid w:val="3ED5E418"/>
    <w:rsid w:val="3F24C595"/>
    <w:rsid w:val="3F8BD248"/>
    <w:rsid w:val="3F9928A0"/>
    <w:rsid w:val="3FD7B677"/>
    <w:rsid w:val="3FFDE48C"/>
    <w:rsid w:val="404849C0"/>
    <w:rsid w:val="406C3C50"/>
    <w:rsid w:val="412630FA"/>
    <w:rsid w:val="4142483F"/>
    <w:rsid w:val="414B063E"/>
    <w:rsid w:val="4156C762"/>
    <w:rsid w:val="41B0379A"/>
    <w:rsid w:val="41C04FC8"/>
    <w:rsid w:val="41C5488C"/>
    <w:rsid w:val="41EAAD72"/>
    <w:rsid w:val="41FEC28C"/>
    <w:rsid w:val="41FEC91E"/>
    <w:rsid w:val="4266D55E"/>
    <w:rsid w:val="427BEA73"/>
    <w:rsid w:val="42895B6B"/>
    <w:rsid w:val="42BA5C90"/>
    <w:rsid w:val="42DEA5AA"/>
    <w:rsid w:val="4303CDE5"/>
    <w:rsid w:val="433E5639"/>
    <w:rsid w:val="436241FB"/>
    <w:rsid w:val="437F00B3"/>
    <w:rsid w:val="448CCEE8"/>
    <w:rsid w:val="4542CB3F"/>
    <w:rsid w:val="4567CBCF"/>
    <w:rsid w:val="45795E55"/>
    <w:rsid w:val="45B0E8C7"/>
    <w:rsid w:val="45BD2288"/>
    <w:rsid w:val="45C20B5A"/>
    <w:rsid w:val="46092D54"/>
    <w:rsid w:val="4659BD0D"/>
    <w:rsid w:val="465B5AE8"/>
    <w:rsid w:val="467A8A45"/>
    <w:rsid w:val="469CF7B9"/>
    <w:rsid w:val="46B68395"/>
    <w:rsid w:val="47657797"/>
    <w:rsid w:val="47ADB32B"/>
    <w:rsid w:val="47C44351"/>
    <w:rsid w:val="47E9F5C0"/>
    <w:rsid w:val="4838CDE6"/>
    <w:rsid w:val="4892ED58"/>
    <w:rsid w:val="48ABF814"/>
    <w:rsid w:val="48B9F3C4"/>
    <w:rsid w:val="48D3C4E8"/>
    <w:rsid w:val="49146325"/>
    <w:rsid w:val="49168BC6"/>
    <w:rsid w:val="494335F4"/>
    <w:rsid w:val="49520153"/>
    <w:rsid w:val="495765A7"/>
    <w:rsid w:val="495B967D"/>
    <w:rsid w:val="4965E41D"/>
    <w:rsid w:val="497119FA"/>
    <w:rsid w:val="49812B19"/>
    <w:rsid w:val="49BFED17"/>
    <w:rsid w:val="49E5DD57"/>
    <w:rsid w:val="49E9DD10"/>
    <w:rsid w:val="4A168396"/>
    <w:rsid w:val="4A3F2A58"/>
    <w:rsid w:val="4A4C8B2A"/>
    <w:rsid w:val="4AC8A667"/>
    <w:rsid w:val="4AD34C7E"/>
    <w:rsid w:val="4AF3F964"/>
    <w:rsid w:val="4B2BC7B4"/>
    <w:rsid w:val="4B4AF4C1"/>
    <w:rsid w:val="4B8DE1D4"/>
    <w:rsid w:val="4B983729"/>
    <w:rsid w:val="4B9CF76E"/>
    <w:rsid w:val="4BB20B94"/>
    <w:rsid w:val="4BFBAEA6"/>
    <w:rsid w:val="4C3C6DF8"/>
    <w:rsid w:val="4C9F0942"/>
    <w:rsid w:val="4D1DD9EF"/>
    <w:rsid w:val="4D3267B0"/>
    <w:rsid w:val="4DBA3820"/>
    <w:rsid w:val="4DBAF23B"/>
    <w:rsid w:val="4DCA0AB2"/>
    <w:rsid w:val="4DD16061"/>
    <w:rsid w:val="4DD2C51C"/>
    <w:rsid w:val="4E037D27"/>
    <w:rsid w:val="4E28D3BE"/>
    <w:rsid w:val="4E5BC706"/>
    <w:rsid w:val="4E7012B4"/>
    <w:rsid w:val="4F209D24"/>
    <w:rsid w:val="4F2B7978"/>
    <w:rsid w:val="4FD6EBD8"/>
    <w:rsid w:val="5046D2B7"/>
    <w:rsid w:val="509B6572"/>
    <w:rsid w:val="50DCF639"/>
    <w:rsid w:val="51ACECCF"/>
    <w:rsid w:val="51B9EA8E"/>
    <w:rsid w:val="51E589C3"/>
    <w:rsid w:val="52666682"/>
    <w:rsid w:val="5267BE62"/>
    <w:rsid w:val="5286C746"/>
    <w:rsid w:val="5297E882"/>
    <w:rsid w:val="52E7A27D"/>
    <w:rsid w:val="531E0CB0"/>
    <w:rsid w:val="533DB90D"/>
    <w:rsid w:val="538C9579"/>
    <w:rsid w:val="539446B1"/>
    <w:rsid w:val="53DF0F35"/>
    <w:rsid w:val="5424E6F9"/>
    <w:rsid w:val="54550446"/>
    <w:rsid w:val="54D82ECF"/>
    <w:rsid w:val="54EE9FBB"/>
    <w:rsid w:val="55156C7A"/>
    <w:rsid w:val="552C500D"/>
    <w:rsid w:val="5558ABAE"/>
    <w:rsid w:val="555B9F4D"/>
    <w:rsid w:val="5588E645"/>
    <w:rsid w:val="559C315A"/>
    <w:rsid w:val="55AAC153"/>
    <w:rsid w:val="55E86FA7"/>
    <w:rsid w:val="560F4383"/>
    <w:rsid w:val="566E7CE3"/>
    <w:rsid w:val="5709B344"/>
    <w:rsid w:val="57255B9A"/>
    <w:rsid w:val="5752406E"/>
    <w:rsid w:val="57BE9FD9"/>
    <w:rsid w:val="57EC69FD"/>
    <w:rsid w:val="588EED81"/>
    <w:rsid w:val="589DAFC4"/>
    <w:rsid w:val="589DC7C7"/>
    <w:rsid w:val="58ADE738"/>
    <w:rsid w:val="5939106B"/>
    <w:rsid w:val="5AD0A008"/>
    <w:rsid w:val="5AE17B0A"/>
    <w:rsid w:val="5AF242F2"/>
    <w:rsid w:val="5B050CC3"/>
    <w:rsid w:val="5BA9BCF1"/>
    <w:rsid w:val="5C19D970"/>
    <w:rsid w:val="5C235B42"/>
    <w:rsid w:val="5C4D7672"/>
    <w:rsid w:val="5C63C546"/>
    <w:rsid w:val="5C82ED05"/>
    <w:rsid w:val="5C8DB2A8"/>
    <w:rsid w:val="5C94012B"/>
    <w:rsid w:val="5CBFD190"/>
    <w:rsid w:val="5D82763D"/>
    <w:rsid w:val="5DDB2A03"/>
    <w:rsid w:val="5DDF1AD4"/>
    <w:rsid w:val="5DFA5D5D"/>
    <w:rsid w:val="5E2559AA"/>
    <w:rsid w:val="5E4830DC"/>
    <w:rsid w:val="5E63C515"/>
    <w:rsid w:val="5E6EAD38"/>
    <w:rsid w:val="5E9B31A8"/>
    <w:rsid w:val="5ED33C30"/>
    <w:rsid w:val="5EEA46CF"/>
    <w:rsid w:val="5F3E240F"/>
    <w:rsid w:val="5F774462"/>
    <w:rsid w:val="5F8C4C2A"/>
    <w:rsid w:val="601B6E8D"/>
    <w:rsid w:val="603493D5"/>
    <w:rsid w:val="606149B8"/>
    <w:rsid w:val="606721B9"/>
    <w:rsid w:val="60BA8868"/>
    <w:rsid w:val="6104F788"/>
    <w:rsid w:val="628C3D99"/>
    <w:rsid w:val="62D06D04"/>
    <w:rsid w:val="62FDD8EF"/>
    <w:rsid w:val="6302F2D8"/>
    <w:rsid w:val="63269029"/>
    <w:rsid w:val="63A9208D"/>
    <w:rsid w:val="63B22D5D"/>
    <w:rsid w:val="641E02E1"/>
    <w:rsid w:val="64348720"/>
    <w:rsid w:val="6439B36D"/>
    <w:rsid w:val="6449ECD9"/>
    <w:rsid w:val="650387FF"/>
    <w:rsid w:val="654320F8"/>
    <w:rsid w:val="65D61745"/>
    <w:rsid w:val="65E264B5"/>
    <w:rsid w:val="65F4AB40"/>
    <w:rsid w:val="65F71823"/>
    <w:rsid w:val="663B87C3"/>
    <w:rsid w:val="66408B3C"/>
    <w:rsid w:val="6654B90A"/>
    <w:rsid w:val="669E9C0B"/>
    <w:rsid w:val="66C3AEB2"/>
    <w:rsid w:val="66E2CDCA"/>
    <w:rsid w:val="6700FD3E"/>
    <w:rsid w:val="672FD636"/>
    <w:rsid w:val="673D06BC"/>
    <w:rsid w:val="67908CE9"/>
    <w:rsid w:val="67BCC2A7"/>
    <w:rsid w:val="6814D4FF"/>
    <w:rsid w:val="6826C0D3"/>
    <w:rsid w:val="6848F897"/>
    <w:rsid w:val="6853D7B2"/>
    <w:rsid w:val="689F80D1"/>
    <w:rsid w:val="692CD242"/>
    <w:rsid w:val="693923FD"/>
    <w:rsid w:val="696C5286"/>
    <w:rsid w:val="69BE11EE"/>
    <w:rsid w:val="69F723EC"/>
    <w:rsid w:val="6A60CC27"/>
    <w:rsid w:val="6A6FDC11"/>
    <w:rsid w:val="6A8AE1F2"/>
    <w:rsid w:val="6A9A0546"/>
    <w:rsid w:val="6A9AB70C"/>
    <w:rsid w:val="6B8237C9"/>
    <w:rsid w:val="6C5343A2"/>
    <w:rsid w:val="6C56AB6D"/>
    <w:rsid w:val="6C5BDEE0"/>
    <w:rsid w:val="6D0BB8B5"/>
    <w:rsid w:val="6D43F98F"/>
    <w:rsid w:val="6D66082D"/>
    <w:rsid w:val="6DBEFFC2"/>
    <w:rsid w:val="6DE4C37C"/>
    <w:rsid w:val="6E118762"/>
    <w:rsid w:val="6E37A4DB"/>
    <w:rsid w:val="6EB60054"/>
    <w:rsid w:val="6ECC7E63"/>
    <w:rsid w:val="6ED2DBEF"/>
    <w:rsid w:val="6F2A59F6"/>
    <w:rsid w:val="6F603635"/>
    <w:rsid w:val="6F82F4C5"/>
    <w:rsid w:val="6F9349BF"/>
    <w:rsid w:val="6FA5E958"/>
    <w:rsid w:val="6FE6C237"/>
    <w:rsid w:val="7013F971"/>
    <w:rsid w:val="707DCB4A"/>
    <w:rsid w:val="71102EEA"/>
    <w:rsid w:val="713D24D9"/>
    <w:rsid w:val="7154EFB8"/>
    <w:rsid w:val="7168E644"/>
    <w:rsid w:val="71A5BF04"/>
    <w:rsid w:val="71FE009E"/>
    <w:rsid w:val="72255ECD"/>
    <w:rsid w:val="722C2EED"/>
    <w:rsid w:val="7254600F"/>
    <w:rsid w:val="725FE93E"/>
    <w:rsid w:val="729099AA"/>
    <w:rsid w:val="72A2201A"/>
    <w:rsid w:val="72A3F0E0"/>
    <w:rsid w:val="72AF05A2"/>
    <w:rsid w:val="72CA7FAC"/>
    <w:rsid w:val="72DBF249"/>
    <w:rsid w:val="73371BD6"/>
    <w:rsid w:val="733ED416"/>
    <w:rsid w:val="736E19AC"/>
    <w:rsid w:val="73854301"/>
    <w:rsid w:val="7397422F"/>
    <w:rsid w:val="73F0B724"/>
    <w:rsid w:val="73F1BF20"/>
    <w:rsid w:val="7411AFB3"/>
    <w:rsid w:val="748B3821"/>
    <w:rsid w:val="74AE3AB9"/>
    <w:rsid w:val="74C0E135"/>
    <w:rsid w:val="74F1462B"/>
    <w:rsid w:val="7500E91A"/>
    <w:rsid w:val="758546FA"/>
    <w:rsid w:val="7591BFE7"/>
    <w:rsid w:val="75A3DFF1"/>
    <w:rsid w:val="75BA27A1"/>
    <w:rsid w:val="7644FA07"/>
    <w:rsid w:val="764A9161"/>
    <w:rsid w:val="76553AA3"/>
    <w:rsid w:val="769DC2D5"/>
    <w:rsid w:val="76AF130A"/>
    <w:rsid w:val="76B00500"/>
    <w:rsid w:val="76D56FD3"/>
    <w:rsid w:val="76F05288"/>
    <w:rsid w:val="7724B35D"/>
    <w:rsid w:val="77599D9C"/>
    <w:rsid w:val="777E8C3F"/>
    <w:rsid w:val="77E7B6C2"/>
    <w:rsid w:val="78333E54"/>
    <w:rsid w:val="783FDF0A"/>
    <w:rsid w:val="78A13241"/>
    <w:rsid w:val="79239335"/>
    <w:rsid w:val="79595744"/>
    <w:rsid w:val="79891E9C"/>
    <w:rsid w:val="798B6384"/>
    <w:rsid w:val="7A1AAD7F"/>
    <w:rsid w:val="7A5D236F"/>
    <w:rsid w:val="7A7B1010"/>
    <w:rsid w:val="7AABFFB1"/>
    <w:rsid w:val="7AEA36CE"/>
    <w:rsid w:val="7AEEE77D"/>
    <w:rsid w:val="7AF3FC7E"/>
    <w:rsid w:val="7B12E6C9"/>
    <w:rsid w:val="7B346A35"/>
    <w:rsid w:val="7B7047CC"/>
    <w:rsid w:val="7BD7E721"/>
    <w:rsid w:val="7C2D62D1"/>
    <w:rsid w:val="7C6367DD"/>
    <w:rsid w:val="7C741E7F"/>
    <w:rsid w:val="7C8A3AC9"/>
    <w:rsid w:val="7CA627DF"/>
    <w:rsid w:val="7CEF40A6"/>
    <w:rsid w:val="7CFD95C2"/>
    <w:rsid w:val="7D4729EA"/>
    <w:rsid w:val="7D4BC603"/>
    <w:rsid w:val="7D4BC8A1"/>
    <w:rsid w:val="7D4BD329"/>
    <w:rsid w:val="7D55A41C"/>
    <w:rsid w:val="7D94BE15"/>
    <w:rsid w:val="7DFD06E0"/>
    <w:rsid w:val="7E468150"/>
    <w:rsid w:val="7E54A641"/>
    <w:rsid w:val="7E71A3FC"/>
    <w:rsid w:val="7E7C051A"/>
    <w:rsid w:val="7E925055"/>
    <w:rsid w:val="7EC7F789"/>
    <w:rsid w:val="7EEEA184"/>
    <w:rsid w:val="7F123CF9"/>
    <w:rsid w:val="7F384871"/>
    <w:rsid w:val="7F736802"/>
    <w:rsid w:val="7FB8F8F2"/>
    <w:rsid w:val="7FF6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595812A"/>
  <w14:defaultImageDpi w14:val="96"/>
  <w15:docId w15:val="{78853FAB-F58B-4D38-95F6-019CFAF2E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footer" Target="footer6.xml" Id="rId23" /><Relationship Type="http://schemas.openxmlformats.org/officeDocument/2006/relationships/image" Target="media/image1.png" Id="rId10" /><Relationship Type="http://schemas.openxmlformats.org/officeDocument/2006/relationships/header" Target="header4.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eader" Target="header5.xml" Id="rId22" /><Relationship Type="http://schemas.microsoft.com/office/2016/09/relationships/commentsIds" Target="commentsIds.xml" Id="R97d8b4490d4f4af2" /><Relationship Type="http://schemas.microsoft.com/office/2011/relationships/commentsExtended" Target="commentsExtended.xml" Id="R02b45682c5ee4949" /><Relationship Type="http://schemas.microsoft.com/office/2011/relationships/people" Target="people.xml" Id="R2a56e9be3b7a4fec" /><Relationship Type="http://schemas.openxmlformats.org/officeDocument/2006/relationships/hyperlink" Target="https://fullcolledu.sharepoint.com/:w:/s/PlanningandBudgetSteeringCommitteePBSC/IQAuNL3t3gHvTohdGLxuekBmAYzRrw8pm_OHf7oD1B4ttzo?e=9EgnZ0" TargetMode="External" Id="R927433258b77492c" /><Relationship Type="http://schemas.openxmlformats.org/officeDocument/2006/relationships/hyperlink" Target="https://fullcolledu.sharepoint.com/:w:/s/PlanningandBudgetSteeringCommitteePBSC/IQC_x2HcVKyxTaDpqR6-0IJlAQi90hVZglykvC1WRsbjGmQ?e=WjUoGs" TargetMode="External" Id="Ref2bbbeb48d944b0" /><Relationship Type="http://schemas.openxmlformats.org/officeDocument/2006/relationships/hyperlink" Target="https://fullcolledu.sharepoint.com/:b:/s/PlanningandBudgetSteeringCommitteePBSC/IQC7EiH1mm5rR5xNLuAVQhv_ASyx7JFRNdw-ONFQib2Xxzc?e=f2ssmM" TargetMode="External" Id="Ra7f0924f85a147ac" /><Relationship Type="http://schemas.openxmlformats.org/officeDocument/2006/relationships/hyperlink" Target="https://fullcolledu.sharepoint.com/:b:/s/PlanningandBudgetSteeringCommitteePBSC/IQA4jURVxGHNSY3_YCqF6xYqAblU1hFgVY6_ccPHmk3Tnkk?e=q85wgp" TargetMode="External" Id="R13b9ac706cc9429c" /><Relationship Type="http://schemas.openxmlformats.org/officeDocument/2006/relationships/hyperlink" Target="https://fullcolledu.sharepoint.com/:b:/s/PlanningandBudgetSteeringCommitteePBSC/IQA4jURVxGHNSY3_YCqF6xYqAblU1hFgVY6_ccPHmk3Tnkk?e=q85wgp" TargetMode="External" Id="R3ef0e9848b5b4515" /><Relationship Type="http://schemas.microsoft.com/office/2020/10/relationships/intelligence" Target="intelligence2.xml" Id="R67474615092c43f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FFDC51FC87B4EB6EFBEE6FBF098E5" ma:contentTypeVersion="6" ma:contentTypeDescription="Create a new document." ma:contentTypeScope="" ma:versionID="bcfca5a09a1ad5853365d37907bb2c2a">
  <xsd:schema xmlns:xsd="http://www.w3.org/2001/XMLSchema" xmlns:xs="http://www.w3.org/2001/XMLSchema" xmlns:p="http://schemas.microsoft.com/office/2006/metadata/properties" xmlns:ns2="7e62998a-c8f9-4ecb-bda8-f0062e0faba6" xmlns:ns3="76b2450b-2f89-48a3-8690-e8cdb79fc846" targetNamespace="http://schemas.microsoft.com/office/2006/metadata/properties" ma:root="true" ma:fieldsID="28944dbcddb3afa0bb49c87114d36542" ns2:_="" ns3:_="">
    <xsd:import namespace="7e62998a-c8f9-4ecb-bda8-f0062e0faba6"/>
    <xsd:import namespace="76b2450b-2f89-48a3-8690-e8cdb79fc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2998a-c8f9-4ecb-bda8-f0062e0fa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b2450b-2f89-48a3-8690-e8cdb79fc8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18039-22A9-4001-A8E2-1E94BCDE2D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3.xml><?xml version="1.0" encoding="utf-8"?>
<ds:datastoreItem xmlns:ds="http://schemas.openxmlformats.org/officeDocument/2006/customXml" ds:itemID="{E15B7180-BBA5-423C-BB90-1904B3CC0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2998a-c8f9-4ecb-bda8-f0062e0faba6"/>
    <ds:schemaRef ds:uri="76b2450b-2f89-48a3-8690-e8cdb79fc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Bridget Kominek</lastModifiedBy>
  <revision>276</revision>
  <lastPrinted>2026-02-18T21:36:00.0000000Z</lastPrinted>
  <dcterms:created xsi:type="dcterms:W3CDTF">2025-08-26T05:35:00.0000000Z</dcterms:created>
  <dcterms:modified xsi:type="dcterms:W3CDTF">2026-10-02T20:36:47.3414308Z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0x010100934FFDC51FC87B4EB6EFBEE6FBF098E5</vt:lpwstr>
  </property>
</Properties>
</file>