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6E75E6" w:rsidR="00DD4E6A" w:rsidP="00EB53A0" w:rsidRDefault="00DD4E6A" w14:paraId="5918B223" w14:textId="74491433">
      <w:pPr>
        <w:rPr>
          <w:color w:val="auto"/>
          <w:kern w:val="0"/>
          <w:sz w:val="22"/>
          <w:szCs w:val="22"/>
        </w:rPr>
        <w:sectPr w:rsidRPr="006E75E6" w:rsidR="00DD4E6A" w:rsidSect="005406BE">
          <w:headerReference w:type="even" r:id="rId12"/>
          <w:headerReference w:type="default" r:id="rId13"/>
          <w:footerReference w:type="even" r:id="rId14"/>
          <w:footerReference w:type="default" r:id="rId15"/>
          <w:headerReference w:type="first" r:id="rId16"/>
          <w:footerReference w:type="first" r:id="rId17"/>
          <w:pgSz w:w="12240" w:h="15840" w:orient="portrait"/>
          <w:pgMar w:top="900" w:right="1440" w:bottom="1440" w:left="1440" w:header="180" w:footer="720" w:gutter="0"/>
          <w:cols w:space="720"/>
          <w:noEndnote/>
          <w:docGrid w:linePitch="272"/>
        </w:sectPr>
      </w:pPr>
      <w:r w:rsidR="00EB53A0">
        <w:drawing>
          <wp:inline wp14:editId="03E6FFC0" wp14:anchorId="035B876B">
            <wp:extent cx="3705225" cy="942975"/>
            <wp:effectExtent l="0" t="0" r="9525" b="9525"/>
            <wp:docPr id="1042959570" name="Picture 2" descr="A blue text on a black background&#10;&#10;Description automatically generated">
              <a:extLst>
                <a:ext uri="{FF2B5EF4-FFF2-40B4-BE49-F238E27FC236}">
                  <a16:creationId xmlns:a16="http://schemas.microsoft.com/office/drawing/2014/main" id="{71738D4A-4B2B-4938-BD15-50ADC57989B6}"/>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2959570" name="Picture 2" descr="A blue text on a black background&#10;&#10;Description automatically generated"/>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3705225" cy="942975"/>
                    </a:xfrm>
                    <a:prstGeom prst="rect">
                      <a:avLst/>
                    </a:prstGeom>
                    <a:noFill/>
                    <a:ln>
                      <a:noFill/>
                    </a:ln>
                  </pic:spPr>
                </pic:pic>
              </a:graphicData>
            </a:graphic>
          </wp:inline>
        </w:drawing>
      </w:r>
      <w:r>
        <w:tab/>
      </w:r>
    </w:p>
    <w:p w:rsidR="6DD8DD2F" w:rsidP="23F7169C" w:rsidRDefault="6DD8DD2F" w14:paraId="680F04C3" w14:textId="5D158508">
      <w:pPr>
        <w:pBdr>
          <w:bottom w:val="single" w:color="FF000000" w:sz="12" w:space="1"/>
        </w:pBdr>
        <w:jc w:val="center"/>
        <w:rPr>
          <w:rFonts w:ascii="Calibri Light" w:hAnsi="Calibri Light" w:cs="Calibri Light"/>
          <w:b w:val="1"/>
          <w:bCs w:val="1"/>
          <w:i w:val="0"/>
          <w:iCs w:val="0"/>
          <w:sz w:val="32"/>
          <w:szCs w:val="32"/>
        </w:rPr>
      </w:pPr>
      <w:r w:rsidRPr="23F7169C" w:rsidR="330E2EF2">
        <w:rPr>
          <w:rFonts w:ascii="Calibri Light" w:hAnsi="Calibri Light" w:cs="Calibri Light"/>
          <w:b w:val="1"/>
          <w:bCs w:val="1"/>
          <w:i w:val="0"/>
          <w:iCs w:val="0"/>
          <w:sz w:val="32"/>
          <w:szCs w:val="32"/>
        </w:rPr>
        <w:t>Campus Technology Committee</w:t>
      </w:r>
      <w:r w:rsidRPr="23F7169C" w:rsidR="5BAFCB44">
        <w:rPr>
          <w:rFonts w:ascii="Calibri Light" w:hAnsi="Calibri Light" w:cs="Calibri Light"/>
          <w:b w:val="1"/>
          <w:bCs w:val="1"/>
          <w:i w:val="0"/>
          <w:iCs w:val="0"/>
          <w:sz w:val="32"/>
          <w:szCs w:val="32"/>
        </w:rPr>
        <w:t xml:space="preserve"> </w:t>
      </w:r>
      <w:r w:rsidRPr="23F7169C" w:rsidR="3497D9C0">
        <w:rPr>
          <w:rFonts w:ascii="Calibri Light" w:hAnsi="Calibri Light" w:cs="Calibri Light"/>
          <w:b w:val="1"/>
          <w:bCs w:val="1"/>
          <w:i w:val="0"/>
          <w:iCs w:val="0"/>
          <w:sz w:val="32"/>
          <w:szCs w:val="32"/>
        </w:rPr>
        <w:t>Notes</w:t>
      </w:r>
    </w:p>
    <w:p w:rsidR="001C089B" w:rsidP="23F7169C" w:rsidRDefault="002370A8" w14:paraId="666CB76F" w14:textId="77777777">
      <w:pPr>
        <w:pBdr>
          <w:bottom w:val="single" w:color="000000" w:sz="12" w:space="1"/>
        </w:pBdr>
        <w:jc w:val="center"/>
        <w:rPr>
          <w:rFonts w:ascii="Calibri Light" w:hAnsi="Calibri Light" w:cs="Calibri Light"/>
          <w:b w:val="1"/>
          <w:bCs w:val="1"/>
          <w:i w:val="0"/>
          <w:iCs w:val="0"/>
          <w:sz w:val="32"/>
          <w:szCs w:val="32"/>
        </w:rPr>
      </w:pPr>
      <w:r w:rsidRPr="23F7169C" w:rsidR="330E2EF2">
        <w:rPr>
          <w:rFonts w:ascii="Calibri Light" w:hAnsi="Calibri Light" w:cs="Calibri Light"/>
          <w:b w:val="1"/>
          <w:bCs w:val="1"/>
          <w:i w:val="0"/>
          <w:iCs w:val="0"/>
          <w:sz w:val="32"/>
          <w:szCs w:val="32"/>
        </w:rPr>
        <w:t>September 17</w:t>
      </w:r>
      <w:r w:rsidRPr="23F7169C" w:rsidR="0B6A1635">
        <w:rPr>
          <w:rFonts w:ascii="Calibri Light" w:hAnsi="Calibri Light" w:cs="Calibri Light"/>
          <w:b w:val="1"/>
          <w:bCs w:val="1"/>
          <w:i w:val="0"/>
          <w:iCs w:val="0"/>
          <w:sz w:val="32"/>
          <w:szCs w:val="32"/>
        </w:rPr>
        <w:t>, 2026</w:t>
      </w:r>
      <w:r w:rsidRPr="23F7169C" w:rsidR="2E8EF6CA">
        <w:rPr>
          <w:rFonts w:ascii="Calibri Light" w:hAnsi="Calibri Light" w:cs="Calibri Light"/>
          <w:b w:val="1"/>
          <w:bCs w:val="1"/>
          <w:i w:val="0"/>
          <w:iCs w:val="0"/>
          <w:sz w:val="32"/>
          <w:szCs w:val="32"/>
        </w:rPr>
        <w:t xml:space="preserve"> </w:t>
      </w:r>
    </w:p>
    <w:p w:rsidR="00C11B0F" w:rsidP="23F7169C" w:rsidRDefault="00C11B0F" w14:paraId="7A6213FD" w14:textId="56C0B8C6">
      <w:pPr>
        <w:pBdr>
          <w:bottom w:val="single" w:color="000000" w:sz="12" w:space="1"/>
        </w:pBdr>
        <w:jc w:val="center"/>
        <w:rPr>
          <w:rFonts w:ascii="Calibri Light" w:hAnsi="Calibri Light" w:cs="Calibri Light"/>
          <w:b w:val="1"/>
          <w:bCs w:val="1"/>
          <w:i w:val="0"/>
          <w:iCs w:val="0"/>
          <w:sz w:val="32"/>
          <w:szCs w:val="32"/>
        </w:rPr>
      </w:pPr>
      <w:r w:rsidRPr="23F7169C" w:rsidR="2E8EF6CA">
        <w:rPr>
          <w:rFonts w:ascii="Calibri Light" w:hAnsi="Calibri Light" w:cs="Calibri Light"/>
          <w:b w:val="1"/>
          <w:bCs w:val="1"/>
          <w:i w:val="0"/>
          <w:iCs w:val="0"/>
          <w:sz w:val="32"/>
          <w:szCs w:val="32"/>
        </w:rPr>
        <w:t>2</w:t>
      </w:r>
      <w:r w:rsidRPr="23F7169C" w:rsidR="28D2DF91">
        <w:rPr>
          <w:rFonts w:ascii="Calibri Light" w:hAnsi="Calibri Light" w:cs="Calibri Light"/>
          <w:b w:val="1"/>
          <w:bCs w:val="1"/>
          <w:i w:val="0"/>
          <w:iCs w:val="0"/>
          <w:sz w:val="32"/>
          <w:szCs w:val="32"/>
        </w:rPr>
        <w:t>:00</w:t>
      </w:r>
      <w:r w:rsidRPr="23F7169C" w:rsidR="1B3352F0">
        <w:rPr>
          <w:rFonts w:ascii="Calibri Light" w:hAnsi="Calibri Light" w:cs="Calibri Light"/>
          <w:b w:val="1"/>
          <w:bCs w:val="1"/>
          <w:i w:val="0"/>
          <w:iCs w:val="0"/>
          <w:sz w:val="32"/>
          <w:szCs w:val="32"/>
        </w:rPr>
        <w:t>pm</w:t>
      </w:r>
      <w:r w:rsidRPr="23F7169C" w:rsidR="2E8EF6CA">
        <w:rPr>
          <w:rFonts w:ascii="Calibri Light" w:hAnsi="Calibri Light" w:cs="Calibri Light"/>
          <w:b w:val="1"/>
          <w:bCs w:val="1"/>
          <w:i w:val="0"/>
          <w:iCs w:val="0"/>
          <w:sz w:val="32"/>
          <w:szCs w:val="32"/>
        </w:rPr>
        <w:t>-3:3</w:t>
      </w:r>
      <w:r w:rsidRPr="23F7169C" w:rsidR="1B3352F0">
        <w:rPr>
          <w:rFonts w:ascii="Calibri Light" w:hAnsi="Calibri Light" w:cs="Calibri Light"/>
          <w:b w:val="1"/>
          <w:bCs w:val="1"/>
          <w:i w:val="0"/>
          <w:iCs w:val="0"/>
          <w:sz w:val="32"/>
          <w:szCs w:val="32"/>
        </w:rPr>
        <w:t>0pm</w:t>
      </w:r>
    </w:p>
    <w:p w:rsidR="6DD8DD2F" w:rsidP="6DD8DD2F" w:rsidRDefault="6DD8DD2F" w14:paraId="4E9D4B35" w14:textId="502C90A8">
      <w:pPr>
        <w:rPr>
          <w:rFonts w:ascii="Calibri" w:hAnsi="Calibri" w:cs="Arial" w:asciiTheme="minorAscii" w:hAnsiTheme="minorAscii" w:cstheme="minorBidi"/>
          <w:b w:val="1"/>
          <w:bCs w:val="1"/>
          <w:i w:val="1"/>
          <w:iCs w:val="1"/>
          <w:sz w:val="24"/>
          <w:szCs w:val="24"/>
        </w:rPr>
      </w:pPr>
    </w:p>
    <w:p w:rsidRPr="00331659" w:rsidR="0086243C" w:rsidP="23F7169C" w:rsidRDefault="00DD4E6A" w14:paraId="5935CCCD" w14:textId="5A79EA06">
      <w:pPr>
        <w:rPr>
          <w:rFonts w:ascii="Calibri" w:hAnsi="Calibri" w:cs="Arial" w:asciiTheme="minorAscii" w:hAnsiTheme="minorAscii" w:cstheme="minorBidi"/>
          <w:i w:val="0"/>
          <w:iCs w:val="0"/>
          <w:color w:val="auto"/>
          <w:sz w:val="24"/>
          <w:szCs w:val="24"/>
        </w:rPr>
      </w:pPr>
      <w:r w:rsidRPr="23F7169C" w:rsidR="272DD04C">
        <w:rPr>
          <w:rFonts w:ascii="Calibri" w:hAnsi="Calibri" w:cs="Arial" w:asciiTheme="minorAscii" w:hAnsiTheme="minorAscii" w:cstheme="minorBidi"/>
          <w:b w:val="1"/>
          <w:bCs w:val="1"/>
          <w:i w:val="0"/>
          <w:iCs w:val="0"/>
          <w:sz w:val="24"/>
          <w:szCs w:val="24"/>
        </w:rPr>
        <w:t xml:space="preserve">Co-Chairs: </w:t>
      </w:r>
      <w:r w:rsidRPr="23F7169C" w:rsidR="03289894">
        <w:rPr>
          <w:rFonts w:ascii="Calibri" w:hAnsi="Calibri" w:cs="Arial" w:asciiTheme="minorAscii" w:hAnsiTheme="minorAscii" w:cstheme="minorBidi"/>
          <w:i w:val="0"/>
          <w:iCs w:val="0"/>
          <w:sz w:val="24"/>
          <w:szCs w:val="24"/>
        </w:rPr>
        <w:t>Daniel Berumen</w:t>
      </w:r>
      <w:r w:rsidRPr="23F7169C" w:rsidR="03289894">
        <w:rPr>
          <w:rFonts w:ascii="Calibri" w:hAnsi="Calibri" w:cs="Arial" w:asciiTheme="minorAscii" w:hAnsiTheme="minorAscii" w:cstheme="minorBidi"/>
          <w:i w:val="0"/>
          <w:iCs w:val="0"/>
          <w:sz w:val="24"/>
          <w:szCs w:val="24"/>
        </w:rPr>
        <w:t xml:space="preserve"> </w:t>
      </w:r>
      <w:r w:rsidRPr="23F7169C" w:rsidR="03289894">
        <w:rPr>
          <w:rFonts w:ascii="Calibri" w:hAnsi="Calibri" w:cs="Arial" w:asciiTheme="minorAscii" w:hAnsiTheme="minorAscii" w:cstheme="minorBidi"/>
          <w:i w:val="0"/>
          <w:iCs w:val="0"/>
          <w:sz w:val="24"/>
          <w:szCs w:val="24"/>
        </w:rPr>
        <w:t>-</w:t>
      </w:r>
      <w:r w:rsidRPr="23F7169C" w:rsidR="03289894">
        <w:rPr>
          <w:rFonts w:ascii="Calibri" w:hAnsi="Calibri" w:cs="Arial" w:asciiTheme="minorAscii" w:hAnsiTheme="minorAscii" w:cstheme="minorBidi"/>
          <w:i w:val="0"/>
          <w:iCs w:val="0"/>
          <w:sz w:val="24"/>
          <w:szCs w:val="24"/>
        </w:rPr>
        <w:t xml:space="preserve"> </w:t>
      </w:r>
      <w:r w:rsidRPr="23F7169C" w:rsidR="03289894">
        <w:rPr>
          <w:rFonts w:ascii="Calibri" w:hAnsi="Calibri" w:cs="Arial" w:asciiTheme="minorAscii" w:hAnsiTheme="minorAscii" w:cstheme="minorBidi"/>
          <w:i w:val="0"/>
          <w:iCs w:val="0"/>
          <w:sz w:val="24"/>
          <w:szCs w:val="24"/>
        </w:rPr>
        <w:t>Interim ACT Director (Manager), Toni Nielson (Faculty)</w:t>
      </w:r>
    </w:p>
    <w:p w:rsidRPr="00331659" w:rsidR="0086243C" w:rsidP="23F7169C" w:rsidRDefault="00A14A23" w14:paraId="7FC69EB2" w14:textId="336C0DCA">
      <w:pPr>
        <w:rPr>
          <w:rFonts w:ascii="Calibri" w:hAnsi="Calibri" w:cs="Arial" w:asciiTheme="minorAscii" w:hAnsiTheme="minorAscii" w:cstheme="minorBidi"/>
          <w:i w:val="0"/>
          <w:iCs w:val="0"/>
          <w:color w:val="000000" w:themeColor="text1" w:themeTint="FF" w:themeShade="FF"/>
          <w:sz w:val="24"/>
          <w:szCs w:val="24"/>
        </w:rPr>
      </w:pPr>
      <w:r w:rsidRPr="23F7169C" w:rsidR="2145B2C4">
        <w:rPr>
          <w:rFonts w:ascii="Calibri" w:hAnsi="Calibri" w:cs="Arial" w:asciiTheme="minorAscii" w:hAnsiTheme="minorAscii" w:cstheme="minorBidi"/>
          <w:b w:val="1"/>
          <w:bCs w:val="1"/>
          <w:i w:val="0"/>
          <w:iCs w:val="0"/>
          <w:color w:val="000000" w:themeColor="text1" w:themeTint="FF" w:themeShade="FF"/>
          <w:sz w:val="24"/>
          <w:szCs w:val="24"/>
        </w:rPr>
        <w:t>Members:</w:t>
      </w:r>
      <w:r w:rsidRPr="23F7169C" w:rsidR="02F29C73">
        <w:rPr>
          <w:rFonts w:ascii="Calibri" w:hAnsi="Calibri" w:cs="Arial" w:asciiTheme="minorAscii" w:hAnsiTheme="minorAscii" w:cstheme="minorBidi"/>
          <w:i w:val="0"/>
          <w:iCs w:val="0"/>
          <w:color w:val="000000" w:themeColor="text1" w:themeTint="FF" w:themeShade="FF"/>
          <w:sz w:val="24"/>
          <w:szCs w:val="24"/>
        </w:rPr>
        <w:t xml:space="preserve"> </w:t>
      </w:r>
      <w:r w:rsidRPr="23F7169C" w:rsidR="03289894">
        <w:rPr>
          <w:rFonts w:ascii="Calibri" w:hAnsi="Calibri" w:cs="Arial" w:asciiTheme="minorAscii" w:hAnsiTheme="minorAscii" w:cstheme="minorBidi"/>
          <w:i w:val="0"/>
          <w:iCs w:val="0"/>
          <w:color w:val="000000" w:themeColor="text1" w:themeTint="FF" w:themeShade="FF"/>
          <w:sz w:val="24"/>
          <w:szCs w:val="24"/>
        </w:rPr>
        <w:t xml:space="preserve">Azin </w:t>
      </w:r>
      <w:r w:rsidRPr="23F7169C" w:rsidR="03289894">
        <w:rPr>
          <w:rFonts w:ascii="Calibri" w:hAnsi="Calibri" w:cs="Arial" w:asciiTheme="minorAscii" w:hAnsiTheme="minorAscii" w:cstheme="minorBidi"/>
          <w:i w:val="0"/>
          <w:iCs w:val="0"/>
          <w:color w:val="000000" w:themeColor="text1" w:themeTint="FF" w:themeShade="FF"/>
          <w:sz w:val="24"/>
          <w:szCs w:val="24"/>
        </w:rPr>
        <w:t>Biatani</w:t>
      </w:r>
      <w:r w:rsidRPr="23F7169C" w:rsidR="03289894">
        <w:rPr>
          <w:rFonts w:ascii="Calibri" w:hAnsi="Calibri" w:cs="Arial" w:asciiTheme="minorAscii" w:hAnsiTheme="minorAscii" w:cstheme="minorBidi"/>
          <w:i w:val="0"/>
          <w:iCs w:val="0"/>
          <w:color w:val="000000" w:themeColor="text1" w:themeTint="FF" w:themeShade="FF"/>
          <w:sz w:val="24"/>
          <w:szCs w:val="24"/>
        </w:rPr>
        <w:t xml:space="preserve">, Stewart Kimura, Rena Martinez-Stluka, Jennifer Merchant, </w:t>
      </w:r>
    </w:p>
    <w:p w:rsidRPr="00331659" w:rsidR="0086243C" w:rsidP="23F7169C" w:rsidRDefault="00A14A23" w14:paraId="00736356" w14:textId="0C2E0A81">
      <w:pPr>
        <w:rPr>
          <w:rFonts w:ascii="Calibri" w:hAnsi="Calibri" w:cs="Arial" w:asciiTheme="minorAscii" w:hAnsiTheme="minorAscii" w:cstheme="minorBidi"/>
          <w:i w:val="0"/>
          <w:iCs w:val="0"/>
          <w:color w:val="000000" w:themeColor="text1"/>
          <w:sz w:val="24"/>
          <w:szCs w:val="24"/>
        </w:rPr>
      </w:pPr>
      <w:r w:rsidRPr="23F7169C" w:rsidR="03289894">
        <w:rPr>
          <w:rFonts w:ascii="Calibri" w:hAnsi="Calibri" w:cs="Arial" w:asciiTheme="minorAscii" w:hAnsiTheme="minorAscii" w:cstheme="minorBidi"/>
          <w:i w:val="0"/>
          <w:iCs w:val="0"/>
          <w:color w:val="000000" w:themeColor="text1" w:themeTint="FF" w:themeShade="FF"/>
          <w:sz w:val="24"/>
          <w:szCs w:val="24"/>
        </w:rPr>
        <w:t>Darnell Kemp, Timothy Ream, Ryan Patterson, Curtis Stoermer</w:t>
      </w:r>
    </w:p>
    <w:p w:rsidRPr="006C11D7" w:rsidR="0086243C" w:rsidP="23F7169C" w:rsidRDefault="3966E611" w14:paraId="026C833B" w14:textId="15B47F69">
      <w:pPr>
        <w:rPr>
          <w:rFonts w:ascii="Calibri" w:hAnsi="Calibri" w:cs="Arial" w:asciiTheme="minorAscii" w:hAnsiTheme="minorAscii" w:cstheme="minorBidi"/>
          <w:i w:val="0"/>
          <w:iCs w:val="0"/>
          <w:color w:val="000000" w:themeColor="text1" w:themeTint="FF" w:themeShade="FF"/>
          <w:sz w:val="24"/>
          <w:szCs w:val="24"/>
        </w:rPr>
      </w:pPr>
      <w:r w:rsidRPr="23F7169C" w:rsidR="68321D27">
        <w:rPr>
          <w:rFonts w:ascii="Calibri" w:hAnsi="Calibri" w:cs="Arial" w:asciiTheme="minorAscii" w:hAnsiTheme="minorAscii" w:cstheme="minorBidi"/>
          <w:b w:val="1"/>
          <w:bCs w:val="1"/>
          <w:i w:val="0"/>
          <w:iCs w:val="0"/>
          <w:color w:val="000000" w:themeColor="text1" w:themeTint="FF" w:themeShade="FF"/>
          <w:sz w:val="24"/>
          <w:szCs w:val="24"/>
        </w:rPr>
        <w:t xml:space="preserve">Resource Members: </w:t>
      </w:r>
      <w:r w:rsidRPr="23F7169C" w:rsidR="03289894">
        <w:rPr>
          <w:rFonts w:ascii="Calibri" w:hAnsi="Calibri" w:cs="Arial" w:asciiTheme="minorAscii" w:hAnsiTheme="minorAscii" w:cstheme="minorBidi"/>
          <w:i w:val="0"/>
          <w:iCs w:val="0"/>
          <w:color w:val="000000" w:themeColor="text1" w:themeTint="FF" w:themeShade="FF"/>
          <w:sz w:val="24"/>
          <w:szCs w:val="24"/>
        </w:rPr>
        <w:t>Michael Cortez</w:t>
      </w:r>
    </w:p>
    <w:p w:rsidR="501A6DF3" w:rsidP="23F7169C" w:rsidRDefault="501A6DF3" w14:paraId="00433BCF" w14:textId="0774F123">
      <w:pPr>
        <w:rPr>
          <w:rFonts w:ascii="Calibri" w:hAnsi="Calibri" w:cs="Arial" w:asciiTheme="minorAscii" w:hAnsiTheme="minorAscii" w:cstheme="minorBidi"/>
          <w:i w:val="0"/>
          <w:iCs w:val="0"/>
          <w:color w:val="000000" w:themeColor="text1" w:themeTint="FF" w:themeShade="FF"/>
          <w:sz w:val="24"/>
          <w:szCs w:val="24"/>
        </w:rPr>
      </w:pPr>
      <w:r w:rsidRPr="23F7169C" w:rsidR="1DA01D1F">
        <w:rPr>
          <w:rFonts w:ascii="Calibri" w:hAnsi="Calibri" w:cs="Arial" w:asciiTheme="minorAscii" w:hAnsiTheme="minorAscii" w:cstheme="minorBidi"/>
          <w:b w:val="1"/>
          <w:bCs w:val="1"/>
          <w:i w:val="0"/>
          <w:iCs w:val="0"/>
          <w:color w:val="000000" w:themeColor="text1" w:themeTint="FF" w:themeShade="FF"/>
          <w:sz w:val="24"/>
          <w:szCs w:val="24"/>
        </w:rPr>
        <w:t xml:space="preserve">Student Representatives: </w:t>
      </w:r>
      <w:r w:rsidRPr="23F7169C" w:rsidR="542717B8">
        <w:rPr>
          <w:rFonts w:ascii="Calibri" w:hAnsi="Calibri" w:cs="Arial" w:asciiTheme="minorAscii" w:hAnsiTheme="minorAscii" w:cstheme="minorBidi"/>
          <w:i w:val="0"/>
          <w:iCs w:val="0"/>
          <w:color w:val="000000" w:themeColor="text1" w:themeTint="FF" w:themeShade="FF"/>
          <w:sz w:val="24"/>
          <w:szCs w:val="24"/>
        </w:rPr>
        <w:t>K</w:t>
      </w:r>
      <w:r w:rsidRPr="23F7169C" w:rsidR="1DA01D1F">
        <w:rPr>
          <w:rFonts w:ascii="Calibri" w:hAnsi="Calibri" w:cs="Arial" w:asciiTheme="minorAscii" w:hAnsiTheme="minorAscii" w:cstheme="minorBidi"/>
          <w:i w:val="0"/>
          <w:iCs w:val="0"/>
          <w:color w:val="000000" w:themeColor="text1" w:themeTint="FF" w:themeShade="FF"/>
          <w:sz w:val="24"/>
          <w:szCs w:val="24"/>
        </w:rPr>
        <w:t>atherin</w:t>
      </w:r>
      <w:r w:rsidRPr="23F7169C" w:rsidR="1DA01D1F">
        <w:rPr>
          <w:rFonts w:ascii="Calibri" w:hAnsi="Calibri" w:cs="Arial" w:asciiTheme="minorAscii" w:hAnsiTheme="minorAscii" w:cstheme="minorBidi"/>
          <w:i w:val="0"/>
          <w:iCs w:val="0"/>
          <w:color w:val="000000" w:themeColor="text1" w:themeTint="FF" w:themeShade="FF"/>
          <w:sz w:val="24"/>
          <w:szCs w:val="24"/>
        </w:rPr>
        <w:t>e</w:t>
      </w:r>
      <w:r w:rsidRPr="23F7169C" w:rsidR="07CCD88A">
        <w:rPr>
          <w:rFonts w:ascii="Calibri" w:hAnsi="Calibri" w:cs="Arial" w:asciiTheme="minorAscii" w:hAnsiTheme="minorAscii" w:cstheme="minorBidi"/>
          <w:i w:val="0"/>
          <w:iCs w:val="0"/>
          <w:color w:val="000000" w:themeColor="text1" w:themeTint="FF" w:themeShade="FF"/>
          <w:sz w:val="24"/>
          <w:szCs w:val="24"/>
        </w:rPr>
        <w:t xml:space="preserve"> Arellanos</w:t>
      </w:r>
      <w:r w:rsidRPr="23F7169C" w:rsidR="1DA01D1F">
        <w:rPr>
          <w:rFonts w:ascii="Calibri" w:hAnsi="Calibri" w:cs="Arial" w:asciiTheme="minorAscii" w:hAnsiTheme="minorAscii" w:cstheme="minorBidi"/>
          <w:i w:val="0"/>
          <w:iCs w:val="0"/>
          <w:color w:val="000000" w:themeColor="text1" w:themeTint="FF" w:themeShade="FF"/>
          <w:sz w:val="24"/>
          <w:szCs w:val="24"/>
        </w:rPr>
        <w:t xml:space="preserve"> and Iris</w:t>
      </w:r>
      <w:r w:rsidRPr="23F7169C" w:rsidR="574817C5">
        <w:rPr>
          <w:rFonts w:ascii="Calibri" w:hAnsi="Calibri" w:cs="Arial" w:asciiTheme="minorAscii" w:hAnsiTheme="minorAscii" w:cstheme="minorBidi"/>
          <w:i w:val="0"/>
          <w:iCs w:val="0"/>
          <w:color w:val="000000" w:themeColor="text1" w:themeTint="FF" w:themeShade="FF"/>
          <w:sz w:val="24"/>
          <w:szCs w:val="24"/>
        </w:rPr>
        <w:t xml:space="preserve"> Gonzalez-Gomez</w:t>
      </w:r>
    </w:p>
    <w:p w:rsidR="23F7169C" w:rsidP="23F7169C" w:rsidRDefault="23F7169C" w14:paraId="526AE7AC" w14:textId="793F9075">
      <w:pPr>
        <w:rPr>
          <w:rFonts w:ascii="Calibri" w:hAnsi="Calibri" w:cs="Arial" w:asciiTheme="minorAscii" w:hAnsiTheme="minorAscii" w:cstheme="minorBidi"/>
          <w:i w:val="0"/>
          <w:iCs w:val="0"/>
          <w:color w:val="000000" w:themeColor="text1" w:themeTint="FF" w:themeShade="FF"/>
          <w:sz w:val="24"/>
          <w:szCs w:val="24"/>
        </w:rPr>
      </w:pPr>
    </w:p>
    <w:p w:rsidR="00DD4E6A" w:rsidP="23F7169C" w:rsidRDefault="00A14A23" w14:paraId="630DEBEA" w14:textId="6BE7DBC3">
      <w:pPr>
        <w:pBdr>
          <w:bottom w:val="single" w:color="000000" w:sz="12" w:space="1"/>
        </w:pBdr>
        <w:rPr>
          <w:rFonts w:ascii="Calibri" w:hAnsi="Calibri" w:cs="Arial" w:asciiTheme="minorAscii" w:hAnsiTheme="minorAscii" w:cstheme="minorBidi"/>
          <w:i w:val="0"/>
          <w:iCs w:val="0"/>
          <w:sz w:val="24"/>
          <w:szCs w:val="24"/>
        </w:rPr>
      </w:pPr>
      <w:r w:rsidRPr="23F7169C" w:rsidR="2145B2C4">
        <w:rPr>
          <w:rFonts w:ascii="Calibri" w:hAnsi="Calibri" w:cs="Arial" w:asciiTheme="minorAscii" w:hAnsiTheme="minorAscii" w:cstheme="minorBidi"/>
          <w:b w:val="1"/>
          <w:bCs w:val="1"/>
          <w:i w:val="0"/>
          <w:iCs w:val="0"/>
          <w:sz w:val="24"/>
          <w:szCs w:val="24"/>
        </w:rPr>
        <w:t>Recorder:</w:t>
      </w:r>
      <w:r w:rsidRPr="23F7169C" w:rsidR="4BE43F73">
        <w:rPr>
          <w:rFonts w:ascii="Calibri" w:hAnsi="Calibri" w:cs="Arial" w:asciiTheme="minorAscii" w:hAnsiTheme="minorAscii" w:cstheme="minorBidi"/>
          <w:b w:val="1"/>
          <w:bCs w:val="1"/>
          <w:i w:val="0"/>
          <w:iCs w:val="0"/>
          <w:sz w:val="24"/>
          <w:szCs w:val="24"/>
        </w:rPr>
        <w:t xml:space="preserve"> </w:t>
      </w:r>
      <w:r w:rsidRPr="23F7169C" w:rsidR="07A9154B">
        <w:rPr>
          <w:rFonts w:ascii="Calibri" w:hAnsi="Calibri" w:cs="Arial" w:asciiTheme="minorAscii" w:hAnsiTheme="minorAscii" w:cstheme="minorBidi"/>
          <w:i w:val="0"/>
          <w:iCs w:val="0"/>
          <w:sz w:val="24"/>
          <w:szCs w:val="24"/>
        </w:rPr>
        <w:t>Sabrina Nguy</w:t>
      </w:r>
      <w:r w:rsidRPr="23F7169C" w:rsidR="69F98BA6">
        <w:rPr>
          <w:rFonts w:ascii="Calibri" w:hAnsi="Calibri" w:cs="Arial" w:asciiTheme="minorAscii" w:hAnsiTheme="minorAscii" w:cstheme="minorBidi"/>
          <w:i w:val="0"/>
          <w:iCs w:val="0"/>
          <w:sz w:val="24"/>
          <w:szCs w:val="24"/>
        </w:rPr>
        <w:t xml:space="preserve"> (</w:t>
      </w:r>
      <w:r w:rsidRPr="23F7169C" w:rsidR="69F98BA6">
        <w:rPr>
          <w:rFonts w:ascii="Calibri" w:hAnsi="Calibri" w:cs="Arial" w:asciiTheme="minorAscii" w:hAnsiTheme="minorAscii" w:cstheme="minorBidi"/>
          <w:i w:val="0"/>
          <w:iCs w:val="0"/>
          <w:sz w:val="24"/>
          <w:szCs w:val="24"/>
        </w:rPr>
        <w:t>sub</w:t>
      </w:r>
      <w:r w:rsidRPr="23F7169C" w:rsidR="4EA0EBAB">
        <w:rPr>
          <w:rFonts w:ascii="Calibri" w:hAnsi="Calibri" w:cs="Arial" w:asciiTheme="minorAscii" w:hAnsiTheme="minorAscii" w:cstheme="minorBidi"/>
          <w:i w:val="0"/>
          <w:iCs w:val="0"/>
          <w:sz w:val="24"/>
          <w:szCs w:val="24"/>
        </w:rPr>
        <w:t>-</w:t>
      </w:r>
      <w:r w:rsidRPr="23F7169C" w:rsidR="69F98BA6">
        <w:rPr>
          <w:rFonts w:ascii="Calibri" w:hAnsi="Calibri" w:cs="Arial" w:asciiTheme="minorAscii" w:hAnsiTheme="minorAscii" w:cstheme="minorBidi"/>
          <w:i w:val="0"/>
          <w:iCs w:val="0"/>
          <w:sz w:val="24"/>
          <w:szCs w:val="24"/>
        </w:rPr>
        <w:t>Bianca Gladen</w:t>
      </w:r>
      <w:r w:rsidRPr="23F7169C" w:rsidR="69F98BA6">
        <w:rPr>
          <w:rFonts w:ascii="Calibri" w:hAnsi="Calibri" w:cs="Arial" w:asciiTheme="minorAscii" w:hAnsiTheme="minorAscii" w:cstheme="minorBidi"/>
          <w:i w:val="0"/>
          <w:iCs w:val="0"/>
          <w:sz w:val="24"/>
          <w:szCs w:val="24"/>
        </w:rPr>
        <w:t xml:space="preserve"> on 9/17)</w:t>
      </w:r>
    </w:p>
    <w:p w:rsidR="6DD8DD2F" w:rsidP="23F7169C" w:rsidRDefault="6DD8DD2F" w14:paraId="3321B298" w14:textId="490A3155">
      <w:pPr>
        <w:pBdr>
          <w:bottom w:val="single" w:color="000000" w:sz="12" w:space="1"/>
        </w:pBdr>
        <w:rPr>
          <w:rFonts w:ascii="Calibri" w:hAnsi="Calibri" w:cs="Arial" w:asciiTheme="minorAscii" w:hAnsiTheme="minorAscii" w:cstheme="minorBidi"/>
          <w:i w:val="0"/>
          <w:iCs w:val="0"/>
          <w:sz w:val="24"/>
          <w:szCs w:val="24"/>
        </w:rPr>
      </w:pPr>
    </w:p>
    <w:p w:rsidR="69F98BA6" w:rsidP="23F7169C" w:rsidRDefault="69F98BA6" w14:paraId="6E46FEA1" w14:textId="10790322">
      <w:pPr>
        <w:pBdr>
          <w:bottom w:val="single" w:color="000000" w:sz="12" w:space="1"/>
        </w:pBdr>
        <w:rPr>
          <w:rFonts w:ascii="Calibri" w:hAnsi="Calibri" w:cs="Arial" w:asciiTheme="minorAscii" w:hAnsiTheme="minorAscii" w:cstheme="minorBidi"/>
          <w:i w:val="0"/>
          <w:iCs w:val="0"/>
          <w:sz w:val="24"/>
          <w:szCs w:val="24"/>
        </w:rPr>
      </w:pPr>
      <w:r w:rsidRPr="23F7169C" w:rsidR="69F98BA6">
        <w:rPr>
          <w:rFonts w:ascii="Calibri" w:hAnsi="Calibri" w:cs="Arial" w:asciiTheme="minorAscii" w:hAnsiTheme="minorAscii" w:cstheme="minorBidi"/>
          <w:i w:val="0"/>
          <w:iCs w:val="0"/>
          <w:sz w:val="24"/>
          <w:szCs w:val="24"/>
        </w:rPr>
        <w:t>Absent: Jennifer Merchant, Rena Martinez Stluka</w:t>
      </w:r>
    </w:p>
    <w:p w:rsidRPr="00CD16F7" w:rsidR="006321F0" w:rsidP="006C11D7" w:rsidRDefault="006321F0" w14:paraId="59C5F671" w14:textId="7D6B1904">
      <w:pPr>
        <w:rPr>
          <w:rFonts w:ascii="Century Gothic" w:hAnsi="Century Gothic"/>
          <w:color w:val="0563C1" w:themeColor="hyperlink"/>
          <w:sz w:val="22"/>
          <w:szCs w:val="22"/>
          <w:u w:val="single"/>
        </w:rPr>
      </w:pPr>
    </w:p>
    <w:p w:rsidRPr="00414BB8" w:rsidR="00DD4E6A" w:rsidRDefault="00DD4E6A" w14:paraId="2E2D054D" w14:textId="22ACE473">
      <w:pPr>
        <w:rPr>
          <w:rFonts w:ascii="Century Gothic" w:hAnsi="Century Gothic" w:cs="Calibri"/>
          <w:sz w:val="22"/>
          <w:szCs w:val="22"/>
        </w:rPr>
      </w:pPr>
      <w:r w:rsidRPr="00414BB8">
        <w:rPr>
          <w:rFonts w:ascii="Century Gothic" w:hAnsi="Century Gothic" w:cs="HP Simplified Light"/>
          <w:b/>
          <w:bCs/>
          <w:sz w:val="22"/>
          <w:szCs w:val="22"/>
        </w:rPr>
        <w:t>HOUSEKEEPING</w:t>
      </w:r>
    </w:p>
    <w:p w:rsidRPr="00414BB8" w:rsidR="00035370" w:rsidP="00624B5C" w:rsidRDefault="00D02541" w14:paraId="7907F0E0" w14:textId="5165665B">
      <w:pPr>
        <w:pStyle w:val="ListParagraph"/>
        <w:numPr>
          <w:ilvl w:val="0"/>
          <w:numId w:val="6"/>
        </w:numPr>
        <w:rPr>
          <w:rFonts w:ascii="Century Gothic" w:hAnsi="Century Gothic" w:cs="Calibri Light"/>
          <w:color w:val="auto"/>
          <w:sz w:val="22"/>
          <w:szCs w:val="22"/>
        </w:rPr>
      </w:pPr>
      <w:r w:rsidRPr="23F7169C" w:rsidR="2FB2CD4A">
        <w:rPr>
          <w:rFonts w:ascii="Century Gothic" w:hAnsi="Century Gothic" w:cs="Calibri Light"/>
          <w:color w:val="auto"/>
          <w:sz w:val="22"/>
          <w:szCs w:val="22"/>
        </w:rPr>
        <w:t>Call to Order</w:t>
      </w:r>
      <w:r>
        <w:tab/>
      </w:r>
    </w:p>
    <w:p w:rsidRPr="00414BB8" w:rsidR="00035370" w:rsidP="23F7169C" w:rsidRDefault="00D02541" w14:paraId="69B88733" w14:textId="25E8FF73">
      <w:pPr>
        <w:pStyle w:val="ListParagraph"/>
        <w:numPr>
          <w:ilvl w:val="1"/>
          <w:numId w:val="6"/>
        </w:numPr>
        <w:rPr>
          <w:rFonts w:ascii="Century Gothic" w:hAnsi="Century Gothic" w:cs="Calibri Light"/>
          <w:color w:val="auto"/>
          <w:sz w:val="22"/>
          <w:szCs w:val="22"/>
        </w:rPr>
      </w:pPr>
      <w:r w:rsidRPr="23F7169C" w:rsidR="1B1F043E">
        <w:rPr>
          <w:rFonts w:ascii="Century Gothic" w:hAnsi="Century Gothic" w:eastAsia="ＭＳ 明朝" w:cs="Calibri Light" w:asciiTheme="minorAscii" w:hAnsiTheme="minorAscii" w:eastAsiaTheme="minorEastAsia" w:cstheme="minorBidi"/>
          <w:color w:val="auto"/>
          <w:sz w:val="22"/>
          <w:szCs w:val="22"/>
          <w:lang w:eastAsia="en-US" w:bidi="ar-SA"/>
        </w:rPr>
        <w:t>2:04pm</w:t>
      </w:r>
      <w:r>
        <w:tab/>
      </w:r>
      <w:r>
        <w:tab/>
      </w:r>
      <w:r>
        <w:tab/>
      </w:r>
      <w:r>
        <w:tab/>
      </w:r>
      <w:r w:rsidRPr="23F7169C" w:rsidR="19DF9AE9">
        <w:rPr>
          <w:rFonts w:ascii="Century Gothic" w:hAnsi="Century Gothic" w:cs="Calibri Light"/>
          <w:color w:val="auto"/>
          <w:sz w:val="22"/>
          <w:szCs w:val="22"/>
        </w:rPr>
        <w:t xml:space="preserve">    </w:t>
      </w:r>
    </w:p>
    <w:p w:rsidRPr="00414BB8" w:rsidR="00DD4E6A" w:rsidP="23F7169C" w:rsidRDefault="00DD4E6A" w14:paraId="58B3DC48" w14:textId="6B0197A7">
      <w:pPr>
        <w:pStyle w:val="ListParagraph"/>
        <w:numPr>
          <w:ilvl w:val="0"/>
          <w:numId w:val="6"/>
        </w:numPr>
        <w:rPr>
          <w:rFonts w:ascii="Century Gothic" w:hAnsi="Century Gothic" w:cs="Calibri Light"/>
          <w:color w:val="auto"/>
          <w:sz w:val="22"/>
          <w:szCs w:val="22"/>
        </w:rPr>
      </w:pPr>
      <w:r w:rsidRPr="23F7169C" w:rsidR="272DD04C">
        <w:rPr>
          <w:rFonts w:ascii="Century Gothic" w:hAnsi="Century Gothic" w:eastAsia="ＭＳ 明朝" w:cs="Calibri Light" w:asciiTheme="minorAscii" w:hAnsiTheme="minorAscii" w:eastAsiaTheme="minorEastAsia" w:cstheme="minorBidi"/>
          <w:color w:val="auto"/>
          <w:sz w:val="22"/>
          <w:szCs w:val="22"/>
          <w:lang w:eastAsia="en-US" w:bidi="ar-SA"/>
        </w:rPr>
        <w:t>A</w:t>
      </w:r>
      <w:r w:rsidRPr="23F7169C" w:rsidR="71F11152">
        <w:rPr>
          <w:rFonts w:ascii="Century Gothic" w:hAnsi="Century Gothic" w:eastAsia="ＭＳ 明朝" w:cs="Calibri Light" w:asciiTheme="minorAscii" w:hAnsiTheme="minorAscii" w:eastAsiaTheme="minorEastAsia" w:cstheme="minorBidi"/>
          <w:color w:val="auto"/>
          <w:sz w:val="22"/>
          <w:szCs w:val="22"/>
          <w:lang w:eastAsia="en-US" w:bidi="ar-SA"/>
        </w:rPr>
        <w:t>pproval of A</w:t>
      </w:r>
      <w:r w:rsidRPr="23F7169C" w:rsidR="272DD04C">
        <w:rPr>
          <w:rFonts w:ascii="Century Gothic" w:hAnsi="Century Gothic" w:eastAsia="ＭＳ 明朝" w:cs="Calibri Light" w:asciiTheme="minorAscii" w:hAnsiTheme="minorAscii" w:eastAsiaTheme="minorEastAsia" w:cstheme="minorBidi"/>
          <w:color w:val="auto"/>
          <w:sz w:val="22"/>
          <w:szCs w:val="22"/>
          <w:lang w:eastAsia="en-US" w:bidi="ar-SA"/>
        </w:rPr>
        <w:t>genda</w:t>
      </w:r>
    </w:p>
    <w:p w:rsidRPr="00414BB8" w:rsidR="00DD4E6A" w:rsidP="23F7169C" w:rsidRDefault="00DD4E6A" w14:paraId="1031266E" w14:textId="6B5B3C01">
      <w:pPr>
        <w:pStyle w:val="ListParagraph"/>
        <w:numPr>
          <w:ilvl w:val="1"/>
          <w:numId w:val="6"/>
        </w:numPr>
        <w:rPr/>
      </w:pPr>
      <w:r w:rsidRPr="23F7169C" w:rsidR="09B3E9E5">
        <w:rPr>
          <w:rFonts w:ascii="Century Gothic" w:hAnsi="Century Gothic" w:eastAsia="ＭＳ 明朝" w:cs="Calibri Light" w:asciiTheme="minorAscii" w:hAnsiTheme="minorAscii" w:eastAsiaTheme="minorEastAsia" w:cstheme="minorBidi"/>
          <w:color w:val="auto"/>
          <w:sz w:val="22"/>
          <w:szCs w:val="22"/>
          <w:lang w:eastAsia="en-US" w:bidi="ar-SA"/>
        </w:rPr>
        <w:t>The committee app</w:t>
      </w:r>
      <w:r w:rsidRPr="23F7169C" w:rsidR="09B3E9E5">
        <w:rPr>
          <w:rFonts w:ascii="Century Gothic" w:hAnsi="Century Gothic" w:eastAsia="ＭＳ 明朝" w:cs="Calibri Light" w:asciiTheme="minorAscii" w:hAnsiTheme="minorAscii" w:eastAsiaTheme="minorEastAsia" w:cstheme="minorBidi"/>
          <w:color w:val="000000" w:themeColor="text1" w:themeTint="FF" w:themeShade="FF"/>
          <w:sz w:val="22"/>
          <w:szCs w:val="22"/>
          <w:lang w:eastAsia="en-US" w:bidi="ar-SA"/>
        </w:rPr>
        <w:t>roved the agen</w:t>
      </w:r>
      <w:r w:rsidRPr="23F7169C" w:rsidR="4214EB02">
        <w:rPr>
          <w:rFonts w:ascii="Century Gothic" w:hAnsi="Century Gothic" w:eastAsia="ＭＳ 明朝" w:cs="Calibri Light" w:asciiTheme="minorAscii" w:hAnsiTheme="minorAscii" w:eastAsiaTheme="minorEastAsia" w:cstheme="minorBidi"/>
          <w:color w:val="000000" w:themeColor="text1" w:themeTint="FF" w:themeShade="FF"/>
          <w:sz w:val="22"/>
          <w:szCs w:val="22"/>
          <w:lang w:eastAsia="en-US" w:bidi="ar-SA"/>
        </w:rPr>
        <w:t>da</w:t>
      </w:r>
      <w:r>
        <w:tab/>
      </w:r>
      <w:r>
        <w:tab/>
      </w:r>
      <w:r>
        <w:tab/>
      </w:r>
      <w:r>
        <w:tab/>
      </w:r>
      <w:r>
        <w:tab/>
      </w:r>
    </w:p>
    <w:p w:rsidRPr="002370A8" w:rsidR="002370A8" w:rsidP="00624B5C" w:rsidRDefault="00D02541" w14:paraId="561917A2" w14:textId="03531F06">
      <w:pPr>
        <w:pStyle w:val="ListParagraph"/>
        <w:numPr>
          <w:ilvl w:val="0"/>
          <w:numId w:val="6"/>
        </w:numPr>
        <w:rPr>
          <w:rFonts w:ascii="Century Gothic" w:hAnsi="Century Gothic" w:cs="Calibri Light"/>
          <w:color w:val="auto"/>
          <w:sz w:val="22"/>
          <w:szCs w:val="22"/>
        </w:rPr>
      </w:pPr>
      <w:r w:rsidRPr="23F7169C" w:rsidR="2FB2CD4A">
        <w:rPr>
          <w:rFonts w:ascii="Century Gothic" w:hAnsi="Century Gothic" w:cs="Calibri Light"/>
          <w:color w:val="auto"/>
          <w:sz w:val="22"/>
          <w:szCs w:val="22"/>
        </w:rPr>
        <w:t>Approval of</w:t>
      </w:r>
      <w:r w:rsidRPr="23F7169C" w:rsidR="71F11152">
        <w:rPr>
          <w:rFonts w:ascii="Century Gothic" w:hAnsi="Century Gothic" w:cs="Calibri Light"/>
          <w:color w:val="auto"/>
          <w:sz w:val="22"/>
          <w:szCs w:val="22"/>
        </w:rPr>
        <w:t xml:space="preserve"> </w:t>
      </w:r>
      <w:r w:rsidRPr="23F7169C" w:rsidR="452233EB">
        <w:rPr>
          <w:rFonts w:ascii="Century Gothic" w:hAnsi="Century Gothic" w:cs="Calibri Light"/>
          <w:sz w:val="22"/>
          <w:szCs w:val="22"/>
        </w:rPr>
        <w:t>Meeting Minutes</w:t>
      </w:r>
      <w:r w:rsidRPr="23F7169C" w:rsidR="0C095732">
        <w:rPr>
          <w:rFonts w:ascii="Century Gothic" w:hAnsi="Century Gothic" w:cs="Calibri Light"/>
          <w:sz w:val="22"/>
          <w:szCs w:val="22"/>
        </w:rPr>
        <w:t xml:space="preserve"> from</w:t>
      </w:r>
      <w:r w:rsidRPr="23F7169C" w:rsidR="038F0F6D">
        <w:rPr>
          <w:rFonts w:ascii="Century Gothic" w:hAnsi="Century Gothic" w:cs="Calibri Light"/>
          <w:sz w:val="22"/>
          <w:szCs w:val="22"/>
        </w:rPr>
        <w:t xml:space="preserve"> </w:t>
      </w:r>
      <w:r w:rsidRPr="23F7169C" w:rsidR="07A9154B">
        <w:rPr>
          <w:rFonts w:ascii="Century Gothic" w:hAnsi="Century Gothic" w:cs="Calibri Light"/>
          <w:i w:val="1"/>
          <w:iCs w:val="1"/>
          <w:sz w:val="22"/>
          <w:szCs w:val="22"/>
        </w:rPr>
        <w:t>April</w:t>
      </w:r>
      <w:r w:rsidRPr="23F7169C" w:rsidR="330E2EF2">
        <w:rPr>
          <w:rFonts w:ascii="Century Gothic" w:hAnsi="Century Gothic" w:cs="Calibri Light"/>
          <w:i w:val="1"/>
          <w:iCs w:val="1"/>
          <w:sz w:val="22"/>
          <w:szCs w:val="22"/>
        </w:rPr>
        <w:t xml:space="preserve"> 1</w:t>
      </w:r>
      <w:r w:rsidRPr="23F7169C" w:rsidR="07A9154B">
        <w:rPr>
          <w:rFonts w:ascii="Century Gothic" w:hAnsi="Century Gothic" w:cs="Calibri Light"/>
          <w:i w:val="1"/>
          <w:iCs w:val="1"/>
          <w:sz w:val="22"/>
          <w:szCs w:val="22"/>
        </w:rPr>
        <w:t>6</w:t>
      </w:r>
      <w:r w:rsidRPr="23F7169C" w:rsidR="330E2EF2">
        <w:rPr>
          <w:rFonts w:ascii="Century Gothic" w:hAnsi="Century Gothic" w:cs="Calibri Light"/>
          <w:i w:val="1"/>
          <w:iCs w:val="1"/>
          <w:sz w:val="22"/>
          <w:szCs w:val="22"/>
        </w:rPr>
        <w:t xml:space="preserve">, 2026 </w:t>
      </w:r>
    </w:p>
    <w:p w:rsidR="320BDA5A" w:rsidP="23F7169C" w:rsidRDefault="320BDA5A" w14:paraId="666108D4" w14:textId="3F873BF4">
      <w:pPr>
        <w:pStyle w:val="ListParagraph"/>
        <w:numPr>
          <w:ilvl w:val="1"/>
          <w:numId w:val="6"/>
        </w:numPr>
        <w:rPr>
          <w:rFonts w:ascii="Century Gothic" w:hAnsi="Century Gothic" w:eastAsia="ＭＳ 明朝" w:cs="Calibri Light"/>
          <w:b w:val="0"/>
          <w:bCs w:val="0"/>
          <w:i w:val="0"/>
          <w:iCs w:val="0"/>
          <w:caps w:val="0"/>
          <w:smallCaps w:val="0"/>
          <w:noProof w:val="0"/>
          <w:sz w:val="22"/>
          <w:szCs w:val="22"/>
          <w:lang w:val="en-US"/>
        </w:rPr>
      </w:pPr>
      <w:r w:rsidRPr="23F7169C" w:rsidR="320BDA5A">
        <w:rPr>
          <w:rFonts w:ascii="Century Gothic" w:hAnsi="Century Gothic" w:eastAsia="ＭＳ 明朝" w:cs="Calibri Light"/>
          <w:b w:val="0"/>
          <w:bCs w:val="0"/>
          <w:i w:val="0"/>
          <w:iCs w:val="0"/>
          <w:caps w:val="0"/>
          <w:smallCaps w:val="0"/>
          <w:noProof w:val="0"/>
          <w:sz w:val="22"/>
          <w:szCs w:val="22"/>
          <w:lang w:val="en-US"/>
        </w:rPr>
        <w:t>The committee approved the notes, with four members voting in favor.</w:t>
      </w:r>
    </w:p>
    <w:p w:rsidR="320BDA5A" w:rsidP="23F7169C" w:rsidRDefault="320BDA5A" w14:paraId="39B11B88" w14:textId="3CC87AD0">
      <w:pPr>
        <w:pStyle w:val="ListParagraph"/>
        <w:numPr>
          <w:ilvl w:val="1"/>
          <w:numId w:val="6"/>
        </w:numPr>
        <w:rPr>
          <w:rFonts w:ascii="Century Gothic" w:hAnsi="Century Gothic" w:eastAsia="ＭＳ 明朝" w:cs="Calibri Light"/>
          <w:noProof w:val="0"/>
          <w:sz w:val="22"/>
          <w:szCs w:val="22"/>
          <w:lang w:val="en-US"/>
        </w:rPr>
      </w:pPr>
      <w:r w:rsidRPr="23F7169C" w:rsidR="320BDA5A">
        <w:rPr>
          <w:rFonts w:ascii="Century Gothic" w:hAnsi="Century Gothic" w:eastAsia="ＭＳ 明朝" w:cs="Calibri Light"/>
          <w:b w:val="0"/>
          <w:bCs w:val="0"/>
          <w:i w:val="0"/>
          <w:iCs w:val="0"/>
          <w:caps w:val="0"/>
          <w:smallCaps w:val="0"/>
          <w:noProof w:val="0"/>
          <w:sz w:val="22"/>
          <w:szCs w:val="22"/>
          <w:lang w:val="en-US"/>
        </w:rPr>
        <w:t xml:space="preserve">Daniel Berumen, Toni Nielson, Curtis Stoermer, and Stewart Kimura abstained from the vote </w:t>
      </w:r>
      <w:r w:rsidRPr="23F7169C" w:rsidR="0109B1C7">
        <w:rPr>
          <w:rFonts w:ascii="Century Gothic" w:hAnsi="Century Gothic" w:eastAsia="ＭＳ 明朝" w:cs="Calibri Light"/>
          <w:noProof w:val="0"/>
          <w:sz w:val="22"/>
          <w:szCs w:val="22"/>
          <w:lang w:val="en-US"/>
        </w:rPr>
        <w:t>as they were not members of the committee during the previous semester.</w:t>
      </w:r>
    </w:p>
    <w:p w:rsidRPr="006F5741" w:rsidR="006F5741" w:rsidP="23F7169C" w:rsidRDefault="00D02541" w14:paraId="09BCE47C" w14:textId="3E788877">
      <w:pPr>
        <w:pStyle w:val="ListParagraph"/>
        <w:numPr>
          <w:ilvl w:val="0"/>
          <w:numId w:val="6"/>
        </w:numPr>
        <w:rPr>
          <w:rFonts w:ascii="Century Gothic" w:hAnsi="Century Gothic" w:eastAsia="ＭＳ 明朝" w:cs="Calibri Light" w:asciiTheme="minorAscii" w:hAnsiTheme="minorAscii" w:eastAsiaTheme="minorEastAsia" w:cstheme="minorBidi"/>
          <w:color w:val="000000" w:themeColor="text1" w:themeTint="FF" w:themeShade="FF"/>
          <w:sz w:val="22"/>
          <w:szCs w:val="22"/>
          <w:lang w:eastAsia="en-US" w:bidi="ar-SA"/>
        </w:rPr>
      </w:pPr>
      <w:r w:rsidRPr="23F7169C" w:rsidR="2FB2CD4A">
        <w:rPr>
          <w:rFonts w:ascii="Century Gothic" w:hAnsi="Century Gothic" w:cs="Calibri Light"/>
          <w:color w:val="auto"/>
          <w:sz w:val="22"/>
          <w:szCs w:val="22"/>
        </w:rPr>
        <w:t>Pub</w:t>
      </w:r>
      <w:r w:rsidRPr="23F7169C" w:rsidR="2FB2CD4A">
        <w:rPr>
          <w:rFonts w:ascii="Century Gothic" w:hAnsi="Century Gothic" w:eastAsia="ＭＳ 明朝" w:cs="Calibri Light" w:asciiTheme="minorAscii" w:hAnsiTheme="minorAscii" w:eastAsiaTheme="minorEastAsia" w:cstheme="minorBidi"/>
          <w:color w:val="000000" w:themeColor="text1" w:themeTint="FF" w:themeShade="FF"/>
          <w:sz w:val="22"/>
          <w:szCs w:val="22"/>
          <w:lang w:eastAsia="en-US" w:bidi="ar-SA"/>
        </w:rPr>
        <w:t>lic Comment</w:t>
      </w:r>
    </w:p>
    <w:p w:rsidRPr="006F5741" w:rsidR="006F5741" w:rsidP="23F7169C" w:rsidRDefault="00D02541" w14:paraId="3EC41B7B" w14:textId="247CEE76">
      <w:pPr>
        <w:pStyle w:val="ListParagraph"/>
        <w:numPr>
          <w:ilvl w:val="1"/>
          <w:numId w:val="6"/>
        </w:numPr>
        <w:rPr>
          <w:rFonts w:ascii="Century Gothic" w:hAnsi="Century Gothic" w:cs="Calibri Light"/>
          <w:color w:val="auto"/>
          <w:sz w:val="22"/>
          <w:szCs w:val="22"/>
        </w:rPr>
      </w:pPr>
      <w:r w:rsidRPr="23F7169C" w:rsidR="25EC8138">
        <w:rPr>
          <w:rFonts w:ascii="Century Gothic" w:hAnsi="Century Gothic" w:eastAsia="ＭＳ 明朝" w:cs="Calibri Light" w:asciiTheme="minorAscii" w:hAnsiTheme="minorAscii" w:eastAsiaTheme="minorEastAsia" w:cstheme="minorBidi"/>
          <w:color w:val="000000" w:themeColor="text1" w:themeTint="FF" w:themeShade="FF"/>
          <w:sz w:val="22"/>
          <w:szCs w:val="22"/>
          <w:lang w:eastAsia="en-US" w:bidi="ar-SA"/>
        </w:rPr>
        <w:t>No Comment</w:t>
      </w:r>
      <w:r>
        <w:tab/>
      </w:r>
    </w:p>
    <w:p w:rsidRPr="00797A0E" w:rsidR="00A953C1" w:rsidP="00A953C1" w:rsidRDefault="006F5741" w14:paraId="16C56282" w14:textId="03D6DE45">
      <w:pPr>
        <w:pStyle w:val="ListParagraph"/>
        <w:numPr>
          <w:ilvl w:val="0"/>
          <w:numId w:val="6"/>
        </w:numPr>
        <w:rPr>
          <w:rFonts w:ascii="Century Gothic" w:hAnsi="Century Gothic" w:cs="Calibri Light"/>
          <w:color w:val="auto"/>
          <w:sz w:val="22"/>
          <w:szCs w:val="22"/>
        </w:rPr>
      </w:pPr>
      <w:r w:rsidRPr="23F7169C" w:rsidR="16080F2C">
        <w:rPr>
          <w:rFonts w:ascii="Century Gothic" w:hAnsi="Century Gothic"/>
          <w:sz w:val="22"/>
          <w:szCs w:val="22"/>
        </w:rPr>
        <w:t>Co-chair Reports</w:t>
      </w:r>
    </w:p>
    <w:p w:rsidR="28ACCFA6" w:rsidP="23F7169C" w:rsidRDefault="28ACCFA6" w14:paraId="3E35707D" w14:textId="6A22668C">
      <w:pPr>
        <w:pStyle w:val="ListParagraph"/>
        <w:numPr>
          <w:ilvl w:val="1"/>
          <w:numId w:val="6"/>
        </w:numPr>
        <w:rPr>
          <w:rFonts w:ascii="Century Gothic" w:hAnsi="Century Gothic" w:cs="Calibri Light"/>
          <w:color w:val="auto"/>
          <w:sz w:val="22"/>
          <w:szCs w:val="22"/>
        </w:rPr>
      </w:pPr>
      <w:r w:rsidRPr="23F7169C" w:rsidR="28ACCFA6">
        <w:rPr>
          <w:rFonts w:ascii="Century Gothic" w:hAnsi="Century Gothic" w:cs="Calibri Light"/>
          <w:color w:val="auto"/>
          <w:sz w:val="22"/>
          <w:szCs w:val="22"/>
        </w:rPr>
        <w:t>Tech</w:t>
      </w:r>
      <w:r w:rsidRPr="23F7169C" w:rsidR="34469438">
        <w:rPr>
          <w:rFonts w:ascii="Century Gothic" w:hAnsi="Century Gothic" w:cs="Calibri Light"/>
          <w:color w:val="auto"/>
          <w:sz w:val="22"/>
          <w:szCs w:val="22"/>
        </w:rPr>
        <w:t>nology</w:t>
      </w:r>
      <w:r w:rsidRPr="23F7169C" w:rsidR="28ACCFA6">
        <w:rPr>
          <w:rFonts w:ascii="Century Gothic" w:hAnsi="Century Gothic" w:cs="Calibri Light"/>
          <w:color w:val="auto"/>
          <w:sz w:val="22"/>
          <w:szCs w:val="22"/>
        </w:rPr>
        <w:t xml:space="preserve"> </w:t>
      </w:r>
      <w:r w:rsidRPr="23F7169C" w:rsidR="6AE2D141">
        <w:rPr>
          <w:rFonts w:ascii="Century Gothic" w:hAnsi="Century Gothic" w:cs="Calibri Light"/>
          <w:color w:val="auto"/>
          <w:sz w:val="22"/>
          <w:szCs w:val="22"/>
        </w:rPr>
        <w:t>I</w:t>
      </w:r>
      <w:r w:rsidRPr="23F7169C" w:rsidR="28ACCFA6">
        <w:rPr>
          <w:rFonts w:ascii="Century Gothic" w:hAnsi="Century Gothic" w:cs="Calibri Light"/>
          <w:color w:val="auto"/>
          <w:sz w:val="22"/>
          <w:szCs w:val="22"/>
        </w:rPr>
        <w:t xml:space="preserve">ssues and </w:t>
      </w:r>
      <w:r w:rsidRPr="23F7169C" w:rsidR="3D80684E">
        <w:rPr>
          <w:rFonts w:ascii="Century Gothic" w:hAnsi="Century Gothic" w:cs="Calibri Light"/>
          <w:color w:val="auto"/>
          <w:sz w:val="22"/>
          <w:szCs w:val="22"/>
        </w:rPr>
        <w:t>R</w:t>
      </w:r>
      <w:r w:rsidRPr="23F7169C" w:rsidR="28ACCFA6">
        <w:rPr>
          <w:rFonts w:ascii="Century Gothic" w:hAnsi="Century Gothic" w:cs="Calibri Light"/>
          <w:color w:val="auto"/>
          <w:sz w:val="22"/>
          <w:szCs w:val="22"/>
        </w:rPr>
        <w:t xml:space="preserve">ollouts </w:t>
      </w:r>
    </w:p>
    <w:p w:rsidR="2FD02EF6" w:rsidP="23F7169C" w:rsidRDefault="2FD02EF6" w14:paraId="6A3A021A" w14:textId="4E0430D6">
      <w:pPr>
        <w:pStyle w:val="ListParagraph"/>
        <w:numPr>
          <w:ilvl w:val="2"/>
          <w:numId w:val="6"/>
        </w:numPr>
        <w:rPr>
          <w:rFonts w:ascii="Century Gothic" w:hAnsi="Century Gothic" w:eastAsia="ＭＳ 明朝" w:cs="Calibri Light"/>
          <w:noProof w:val="0"/>
          <w:color w:val="auto"/>
          <w:sz w:val="22"/>
          <w:szCs w:val="22"/>
          <w:lang w:val="en-US"/>
        </w:rPr>
      </w:pPr>
      <w:r w:rsidRPr="23F7169C" w:rsidR="2FD02EF6">
        <w:rPr>
          <w:rFonts w:ascii="Century Gothic" w:hAnsi="Century Gothic" w:eastAsia="ＭＳ 明朝" w:cs="Calibri Light"/>
          <w:noProof w:val="0"/>
          <w:color w:val="auto"/>
          <w:sz w:val="22"/>
          <w:szCs w:val="22"/>
          <w:lang w:val="en-US"/>
        </w:rPr>
        <w:t>MFA and passkey rollout: Microsoft is retiring SMS and voice-based multi-factor authentication</w:t>
      </w:r>
      <w:r w:rsidRPr="23F7169C" w:rsidR="6FCC63CD">
        <w:rPr>
          <w:rFonts w:ascii="Century Gothic" w:hAnsi="Century Gothic" w:eastAsia="ＭＳ 明朝" w:cs="Calibri Light"/>
          <w:noProof w:val="0"/>
          <w:color w:val="auto"/>
          <w:sz w:val="22"/>
          <w:szCs w:val="22"/>
          <w:lang w:val="en-US"/>
        </w:rPr>
        <w:t xml:space="preserve">. </w:t>
      </w:r>
      <w:r w:rsidRPr="23F7169C" w:rsidR="2FD02EF6">
        <w:rPr>
          <w:rFonts w:ascii="Century Gothic" w:hAnsi="Century Gothic" w:eastAsia="ＭＳ 明朝" w:cs="Calibri Light"/>
          <w:noProof w:val="0"/>
          <w:color w:val="auto"/>
          <w:sz w:val="22"/>
          <w:szCs w:val="22"/>
          <w:lang w:val="en-US"/>
        </w:rPr>
        <w:t>NOCCC plans to transition students, faculty, and staff to passkeys and other secure options, with a current target of December 1, 2026 and alternatives for users who do not use a personal smartphone.</w:t>
      </w:r>
    </w:p>
    <w:p w:rsidR="2FD02EF6" w:rsidP="23F7169C" w:rsidRDefault="2FD02EF6" w14:paraId="15105B1E" w14:textId="4AFA4AC9">
      <w:pPr>
        <w:pStyle w:val="ListParagraph"/>
        <w:numPr>
          <w:ilvl w:val="2"/>
          <w:numId w:val="6"/>
        </w:numPr>
        <w:rPr>
          <w:rFonts w:ascii="Century Gothic" w:hAnsi="Century Gothic" w:eastAsia="ＭＳ 明朝" w:cs="Calibri Light"/>
          <w:noProof w:val="0"/>
          <w:color w:val="auto"/>
          <w:sz w:val="22"/>
          <w:szCs w:val="22"/>
          <w:lang w:val="en-US"/>
        </w:rPr>
      </w:pPr>
      <w:r w:rsidRPr="23F7169C" w:rsidR="2FD02EF6">
        <w:rPr>
          <w:rFonts w:ascii="Century Gothic" w:hAnsi="Century Gothic" w:eastAsia="ＭＳ 明朝" w:cs="Calibri Light"/>
          <w:noProof w:val="0"/>
          <w:color w:val="auto"/>
          <w:sz w:val="22"/>
          <w:szCs w:val="22"/>
          <w:lang w:val="en-US"/>
        </w:rPr>
        <w:t>Digital accessibility and ACMM: NOCCCD will hold accessibility training and assessments in October, including a Fullerton College assessment on October 9, on the Accessibility Capability Maturity Model.</w:t>
      </w:r>
      <w:r>
        <w:br/>
      </w:r>
      <w:r w:rsidRPr="23F7169C" w:rsidR="2FD02EF6">
        <w:rPr>
          <w:rFonts w:ascii="Century Gothic" w:hAnsi="Century Gothic" w:eastAsia="ＭＳ 明朝" w:cs="Calibri Light"/>
          <w:noProof w:val="0"/>
          <w:color w:val="auto"/>
          <w:sz w:val="22"/>
          <w:szCs w:val="22"/>
          <w:lang w:val="en-US"/>
        </w:rPr>
        <w:t xml:space="preserve"> CTC should review findings to identify campus priorities for accessibility support, training, digital content, and technology.</w:t>
      </w:r>
    </w:p>
    <w:p w:rsidR="2FD02EF6" w:rsidP="23F7169C" w:rsidRDefault="2FD02EF6" w14:paraId="5F23DD11" w14:textId="1F420261">
      <w:pPr>
        <w:pStyle w:val="ListParagraph"/>
        <w:numPr>
          <w:ilvl w:val="2"/>
          <w:numId w:val="6"/>
        </w:numPr>
        <w:rPr>
          <w:rFonts w:ascii="Century Gothic" w:hAnsi="Century Gothic" w:eastAsia="ＭＳ 明朝" w:cs="Calibri Light"/>
          <w:noProof w:val="0"/>
          <w:color w:val="auto"/>
          <w:sz w:val="22"/>
          <w:szCs w:val="22"/>
          <w:lang w:val="en-US"/>
        </w:rPr>
      </w:pPr>
      <w:r w:rsidRPr="23F7169C" w:rsidR="2FD02EF6">
        <w:rPr>
          <w:rFonts w:ascii="Century Gothic" w:hAnsi="Century Gothic" w:eastAsia="ＭＳ 明朝" w:cs="Calibri Light"/>
          <w:noProof w:val="0"/>
          <w:color w:val="auto"/>
          <w:sz w:val="22"/>
          <w:szCs w:val="22"/>
          <w:lang w:val="en-US"/>
        </w:rPr>
        <w:t>Campus Technology Plan: CTC has been asked to help develop a broader Fullerton College technology plan tied to accreditation expectations. The plan can</w:t>
      </w:r>
      <w:r w:rsidRPr="23F7169C" w:rsidR="2FD02EF6">
        <w:rPr>
          <w:rFonts w:ascii="Century Gothic" w:hAnsi="Century Gothic" w:eastAsia="ＭＳ 明朝" w:cs="Calibri Light"/>
          <w:noProof w:val="0"/>
          <w:color w:val="auto"/>
          <w:sz w:val="22"/>
          <w:szCs w:val="22"/>
          <w:lang w:val="en-US"/>
        </w:rPr>
        <w:t xml:space="preserve"> identif</w:t>
      </w:r>
      <w:r w:rsidRPr="23F7169C" w:rsidR="2FD02EF6">
        <w:rPr>
          <w:rFonts w:ascii="Century Gothic" w:hAnsi="Century Gothic" w:eastAsia="ＭＳ 明朝" w:cs="Calibri Light"/>
          <w:noProof w:val="0"/>
          <w:color w:val="auto"/>
          <w:sz w:val="22"/>
          <w:szCs w:val="22"/>
          <w:lang w:val="en-US"/>
        </w:rPr>
        <w:t>y campus priorities for instructional and student-service technology, accessibility, infrastructure, support, and emerging tools.</w:t>
      </w:r>
    </w:p>
    <w:p w:rsidR="2FD02EF6" w:rsidP="23F7169C" w:rsidRDefault="2FD02EF6" w14:paraId="02AD56F2" w14:textId="2DBF2107">
      <w:pPr>
        <w:pStyle w:val="ListParagraph"/>
        <w:numPr>
          <w:ilvl w:val="2"/>
          <w:numId w:val="6"/>
        </w:numPr>
        <w:rPr>
          <w:rFonts w:ascii="Century Gothic" w:hAnsi="Century Gothic" w:eastAsia="ＭＳ 明朝" w:cs="Calibri Light"/>
          <w:noProof w:val="0"/>
          <w:color w:val="auto"/>
          <w:sz w:val="22"/>
          <w:szCs w:val="22"/>
          <w:lang w:val="en-US"/>
        </w:rPr>
      </w:pPr>
      <w:r w:rsidRPr="23F7169C" w:rsidR="2FD02EF6">
        <w:rPr>
          <w:rFonts w:ascii="Century Gothic" w:hAnsi="Century Gothic" w:eastAsia="ＭＳ 明朝" w:cs="Calibri Light"/>
          <w:noProof w:val="0"/>
          <w:color w:val="auto"/>
          <w:sz w:val="22"/>
          <w:szCs w:val="22"/>
          <w:lang w:val="en-US"/>
        </w:rPr>
        <w:t>BP 3720 technology and acceptable-use policy review/feedback: DTC is revising the district policy that governs technology and acceptable use. Fullerton constituency groups will have an opportunity to review the draft and provide feedback before the revised policy moves forward</w:t>
      </w:r>
      <w:r w:rsidRPr="23F7169C" w:rsidR="7CD39AD6">
        <w:rPr>
          <w:rFonts w:ascii="Century Gothic" w:hAnsi="Century Gothic" w:eastAsia="ＭＳ 明朝" w:cs="Calibri Light"/>
          <w:noProof w:val="0"/>
          <w:color w:val="auto"/>
          <w:sz w:val="22"/>
          <w:szCs w:val="22"/>
          <w:lang w:val="en-US"/>
        </w:rPr>
        <w:t>.</w:t>
      </w:r>
    </w:p>
    <w:p w:rsidR="08D117EA" w:rsidP="23F7169C" w:rsidRDefault="08D117EA" w14:paraId="05B789BE" w14:textId="0FD2286D">
      <w:pPr>
        <w:pStyle w:val="ListParagraph"/>
        <w:numPr>
          <w:ilvl w:val="3"/>
          <w:numId w:val="6"/>
        </w:numPr>
        <w:rPr>
          <w:rFonts w:ascii="Century Gothic" w:hAnsi="Century Gothic" w:eastAsia="ＭＳ 明朝" w:cs="Calibri Light"/>
          <w:noProof w:val="0"/>
          <w:color w:val="auto"/>
          <w:sz w:val="22"/>
          <w:szCs w:val="22"/>
          <w:lang w:val="en-US"/>
        </w:rPr>
      </w:pPr>
      <w:r w:rsidRPr="23F7169C" w:rsidR="08D117EA">
        <w:rPr>
          <w:rFonts w:ascii="Century Gothic" w:hAnsi="Century Gothic" w:eastAsia="ＭＳ 明朝" w:cs="Calibri Light"/>
          <w:noProof w:val="0"/>
          <w:color w:val="auto"/>
          <w:sz w:val="22"/>
          <w:szCs w:val="22"/>
          <w:lang w:val="en-US"/>
        </w:rPr>
        <w:t>BP 3720 will be shared with the committee for feedback on revisions to the wording to account for the different types of systems currently in use and their acceptable use requirements.</w:t>
      </w:r>
    </w:p>
    <w:p w:rsidR="08D117EA" w:rsidP="23F7169C" w:rsidRDefault="08D117EA" w14:paraId="71E7337E" w14:textId="4056AD37">
      <w:pPr>
        <w:pStyle w:val="ListParagraph"/>
        <w:numPr>
          <w:ilvl w:val="3"/>
          <w:numId w:val="6"/>
        </w:numPr>
        <w:rPr>
          <w:rFonts w:ascii="Century Gothic" w:hAnsi="Century Gothic" w:eastAsia="ＭＳ 明朝" w:cs="Calibri Light"/>
          <w:noProof w:val="0"/>
          <w:color w:val="auto"/>
          <w:sz w:val="22"/>
          <w:szCs w:val="22"/>
          <w:lang w:val="en-US"/>
        </w:rPr>
      </w:pPr>
      <w:r w:rsidRPr="23F7169C" w:rsidR="08D117EA">
        <w:rPr>
          <w:rFonts w:ascii="Century Gothic" w:hAnsi="Century Gothic" w:eastAsia="ＭＳ 明朝" w:cs="Calibri Light"/>
          <w:noProof w:val="0"/>
          <w:color w:val="auto"/>
          <w:sz w:val="22"/>
          <w:szCs w:val="22"/>
          <w:lang w:val="en-US"/>
        </w:rPr>
        <w:t>The AP for AI Technology will also be attached. The AI Workgroup is working to reschedule its meeting time. Once the new meeting time is confirmed, Toni will share the information with the committee. Toni also advocated for student representation on the workgroup.</w:t>
      </w:r>
    </w:p>
    <w:p w:rsidR="2FD02EF6" w:rsidP="23F7169C" w:rsidRDefault="2FD02EF6" w14:paraId="21BB9B30" w14:textId="62FD8DE4">
      <w:pPr>
        <w:pStyle w:val="ListParagraph"/>
        <w:numPr>
          <w:ilvl w:val="2"/>
          <w:numId w:val="6"/>
        </w:numPr>
        <w:rPr>
          <w:rFonts w:ascii="Century Gothic" w:hAnsi="Century Gothic" w:eastAsia="ＭＳ 明朝" w:cs="Calibri Light"/>
          <w:noProof w:val="0"/>
          <w:color w:val="auto"/>
          <w:sz w:val="22"/>
          <w:szCs w:val="22"/>
          <w:lang w:val="en-US"/>
        </w:rPr>
      </w:pPr>
      <w:r w:rsidRPr="23F7169C" w:rsidR="2FD02EF6">
        <w:rPr>
          <w:rFonts w:ascii="Century Gothic" w:hAnsi="Century Gothic" w:eastAsia="ＭＳ 明朝" w:cs="Calibri Light"/>
          <w:noProof w:val="0"/>
          <w:color w:val="auto"/>
          <w:sz w:val="22"/>
          <w:szCs w:val="22"/>
          <w:lang w:val="en-US"/>
        </w:rPr>
        <w:t>District Al policy: A DTC workgroup is developing an AP for districtwide Al guidance, including different expectations for instructional use and employee or operational use. The policy may shape acceptable use, data privacy and security, and institutional support for Al.</w:t>
      </w:r>
    </w:p>
    <w:p w:rsidR="2FD02EF6" w:rsidP="23F7169C" w:rsidRDefault="2FD02EF6" w14:paraId="61FE48BC" w14:textId="3C815E19">
      <w:pPr>
        <w:pStyle w:val="ListParagraph"/>
        <w:numPr>
          <w:ilvl w:val="2"/>
          <w:numId w:val="6"/>
        </w:numPr>
        <w:rPr>
          <w:rFonts w:ascii="Century Gothic" w:hAnsi="Century Gothic" w:eastAsia="ＭＳ 明朝" w:cs="Calibri Light"/>
          <w:noProof w:val="0"/>
          <w:color w:val="auto"/>
          <w:sz w:val="22"/>
          <w:szCs w:val="22"/>
          <w:lang w:val="en-US"/>
        </w:rPr>
      </w:pPr>
      <w:r w:rsidRPr="23F7169C" w:rsidR="2FD02EF6">
        <w:rPr>
          <w:rFonts w:ascii="Century Gothic" w:hAnsi="Century Gothic" w:eastAsia="ＭＳ 明朝" w:cs="Calibri Light"/>
          <w:noProof w:val="0"/>
          <w:color w:val="auto"/>
          <w:sz w:val="22"/>
          <w:szCs w:val="22"/>
          <w:lang w:val="en-US"/>
        </w:rPr>
        <w:t>Campus Al options: NOCCCD is exploring Microsoft Copilot within its existing Microsoft environment, while the statewide CCC agreement also makes Google Gemini and NotebookLM available. The most appropriate enterprise Al option may vary by discipline, department, and workflow rather than relying on one tool for every need.</w:t>
      </w:r>
    </w:p>
    <w:p w:rsidR="58872C18" w:rsidP="23F7169C" w:rsidRDefault="58872C18" w14:paraId="5A822D5D" w14:textId="516ED60F">
      <w:pPr>
        <w:pStyle w:val="ListParagraph"/>
        <w:numPr>
          <w:ilvl w:val="3"/>
          <w:numId w:val="6"/>
        </w:numPr>
        <w:rPr>
          <w:rFonts w:ascii="Century Gothic" w:hAnsi="Century Gothic" w:eastAsia="ＭＳ 明朝" w:cs="Calibri Light"/>
          <w:noProof w:val="0"/>
          <w:color w:val="auto"/>
          <w:sz w:val="22"/>
          <w:szCs w:val="22"/>
          <w:lang w:val="en-US"/>
        </w:rPr>
      </w:pPr>
      <w:r w:rsidRPr="23F7169C" w:rsidR="58872C18">
        <w:rPr>
          <w:rFonts w:ascii="Century Gothic" w:hAnsi="Century Gothic" w:eastAsia="ＭＳ 明朝" w:cs="Calibri Light"/>
          <w:noProof w:val="0"/>
          <w:color w:val="auto"/>
          <w:sz w:val="22"/>
          <w:szCs w:val="22"/>
          <w:lang w:val="en-US"/>
        </w:rPr>
        <w:t>The committee discussed the increasing use of AI tools across campus and the need to identify which tools are currently being used and which have been approved by the college, district, or State Chancellor’s Office. Members suggested conducting a campus-wide survey or inventory to establish a clearer understanding of AI tool usage and existing approval processes.</w:t>
      </w:r>
    </w:p>
    <w:p w:rsidR="58872C18" w:rsidP="23F7169C" w:rsidRDefault="58872C18" w14:paraId="614CBD65" w14:textId="6729FEAD">
      <w:pPr>
        <w:pStyle w:val="ListParagraph"/>
        <w:numPr>
          <w:ilvl w:val="3"/>
          <w:numId w:val="6"/>
        </w:numPr>
        <w:rPr>
          <w:rFonts w:ascii="Century Gothic" w:hAnsi="Century Gothic" w:eastAsia="ＭＳ 明朝" w:cs="Calibri Light"/>
          <w:noProof w:val="0"/>
          <w:color w:val="auto"/>
          <w:sz w:val="22"/>
          <w:szCs w:val="22"/>
          <w:lang w:val="en-US"/>
        </w:rPr>
      </w:pPr>
      <w:r w:rsidRPr="23F7169C" w:rsidR="58872C18">
        <w:rPr>
          <w:rFonts w:ascii="Century Gothic" w:hAnsi="Century Gothic" w:eastAsia="ＭＳ 明朝" w:cs="Calibri Light"/>
          <w:noProof w:val="0"/>
          <w:color w:val="auto"/>
          <w:sz w:val="22"/>
          <w:szCs w:val="22"/>
          <w:lang w:val="en-US"/>
        </w:rPr>
        <w:t>The committee discussed the role of the Campus Technology Committee in evaluating campus AI systems before making recommendations to the District Technology Committee (DTC). The committee indicated that it would be useful to first identify campus needs and existing AI systems and then develop recommendations for consideration by DTC.</w:t>
      </w:r>
    </w:p>
    <w:p w:rsidR="2FD02EF6" w:rsidP="23F7169C" w:rsidRDefault="2FD02EF6" w14:paraId="595D3B6B" w14:textId="3418E8B8">
      <w:pPr>
        <w:pStyle w:val="ListParagraph"/>
        <w:numPr>
          <w:ilvl w:val="2"/>
          <w:numId w:val="6"/>
        </w:numPr>
        <w:rPr>
          <w:rFonts w:ascii="Century Gothic" w:hAnsi="Century Gothic" w:eastAsia="ＭＳ 明朝" w:cs="Calibri Light"/>
          <w:noProof w:val="0"/>
          <w:color w:val="auto"/>
          <w:sz w:val="22"/>
          <w:szCs w:val="22"/>
          <w:lang w:val="en-US"/>
        </w:rPr>
      </w:pPr>
      <w:r w:rsidRPr="23F7169C" w:rsidR="2FD02EF6">
        <w:rPr>
          <w:rFonts w:ascii="Century Gothic" w:hAnsi="Century Gothic" w:eastAsia="ＭＳ 明朝" w:cs="Calibri Light"/>
          <w:noProof w:val="0"/>
          <w:color w:val="auto"/>
          <w:sz w:val="22"/>
          <w:szCs w:val="22"/>
          <w:lang w:val="en-US"/>
        </w:rPr>
        <w:t>Vetted Instructional and discipline-specific Al systems: Nectir.ai is one instructional Al option under discussion, while other Al systems are already in use on campus and in surrounding districts. As workplace Al becomes more specialized across fields such as drones, nursing, and writing development, Fullerton may need a process for evaluating and supporting multiple discipline-specific tools.</w:t>
      </w:r>
    </w:p>
    <w:p w:rsidR="662E1FD4" w:rsidP="23F7169C" w:rsidRDefault="662E1FD4" w14:paraId="4CD623DD" w14:textId="7DB1274F">
      <w:pPr>
        <w:pStyle w:val="ListParagraph"/>
        <w:numPr>
          <w:ilvl w:val="3"/>
          <w:numId w:val="6"/>
        </w:numPr>
        <w:rPr>
          <w:rFonts w:ascii="Century Gothic" w:hAnsi="Century Gothic" w:eastAsia="ＭＳ 明朝" w:cs="Calibri Light"/>
          <w:noProof w:val="0"/>
          <w:color w:val="auto"/>
          <w:sz w:val="22"/>
          <w:szCs w:val="22"/>
          <w:lang w:val="en-US"/>
        </w:rPr>
      </w:pPr>
      <w:r w:rsidRPr="23F7169C" w:rsidR="662E1FD4">
        <w:rPr>
          <w:rFonts w:ascii="Century Gothic" w:hAnsi="Century Gothic" w:eastAsia="ＭＳ 明朝" w:cs="Calibri Light"/>
          <w:noProof w:val="0"/>
          <w:color w:val="auto"/>
          <w:sz w:val="22"/>
          <w:szCs w:val="22"/>
          <w:lang w:val="en-US"/>
        </w:rPr>
        <w:t xml:space="preserve">The committee discussed conducting a survey to identify the AI </w:t>
      </w:r>
      <w:r w:rsidRPr="23F7169C" w:rsidR="662E1FD4">
        <w:rPr>
          <w:rFonts w:ascii="Century Gothic" w:hAnsi="Century Gothic" w:eastAsia="ＭＳ 明朝" w:cs="Calibri Light"/>
          <w:noProof w:val="0"/>
          <w:color w:val="auto"/>
          <w:sz w:val="22"/>
          <w:szCs w:val="22"/>
          <w:lang w:val="en-US"/>
        </w:rPr>
        <w:t>technolo</w:t>
      </w:r>
      <w:r w:rsidRPr="23F7169C" w:rsidR="662E1FD4">
        <w:rPr>
          <w:rFonts w:ascii="Century Gothic" w:hAnsi="Century Gothic" w:eastAsia="ＭＳ 明朝" w:cs="Calibri Light"/>
          <w:noProof w:val="0"/>
          <w:color w:val="auto"/>
          <w:sz w:val="22"/>
          <w:szCs w:val="22"/>
          <w:lang w:val="en-US"/>
        </w:rPr>
        <w:t xml:space="preserve">gies currently being used and </w:t>
      </w:r>
      <w:r w:rsidRPr="23F7169C" w:rsidR="662E1FD4">
        <w:rPr>
          <w:rFonts w:ascii="Century Gothic" w:hAnsi="Century Gothic" w:eastAsia="ＭＳ 明朝" w:cs="Calibri Light"/>
          <w:noProof w:val="0"/>
          <w:color w:val="auto"/>
          <w:sz w:val="22"/>
          <w:szCs w:val="22"/>
          <w:lang w:val="en-US"/>
        </w:rPr>
        <w:t xml:space="preserve">determine which </w:t>
      </w:r>
      <w:r w:rsidRPr="23F7169C" w:rsidR="662E1FD4">
        <w:rPr>
          <w:rFonts w:ascii="Century Gothic" w:hAnsi="Century Gothic" w:eastAsia="ＭＳ 明朝" w:cs="Calibri Light"/>
          <w:noProof w:val="0"/>
          <w:color w:val="auto"/>
          <w:sz w:val="22"/>
          <w:szCs w:val="22"/>
          <w:lang w:val="en-US"/>
        </w:rPr>
        <w:t>have been</w:t>
      </w:r>
      <w:r w:rsidRPr="23F7169C" w:rsidR="662E1FD4">
        <w:rPr>
          <w:rFonts w:ascii="Century Gothic" w:hAnsi="Century Gothic" w:eastAsia="ＭＳ 明朝" w:cs="Calibri Light"/>
          <w:noProof w:val="0"/>
          <w:color w:val="auto"/>
          <w:sz w:val="22"/>
          <w:szCs w:val="22"/>
          <w:lang w:val="en-US"/>
        </w:rPr>
        <w:t xml:space="preserve"> approved by the College or State Chancellor’s Office.</w:t>
      </w:r>
    </w:p>
    <w:p w:rsidRPr="0034391D" w:rsidR="00797A0E" w:rsidP="00797A0E" w:rsidRDefault="00797A0E" w14:paraId="467DC548" w14:textId="556EAF1F">
      <w:pPr>
        <w:pStyle w:val="ListParagraph"/>
        <w:rPr>
          <w:rFonts w:ascii="Century Gothic" w:hAnsi="Century Gothic" w:cs="Calibri Light"/>
          <w:color w:val="auto"/>
          <w:sz w:val="22"/>
          <w:szCs w:val="22"/>
        </w:rPr>
      </w:pPr>
    </w:p>
    <w:p w:rsidR="00F255A2" w:rsidP="433E5639" w:rsidRDefault="00F255A2" w14:paraId="4D7DEA05" w14:textId="2EFF6764">
      <w:r w:rsidRPr="4DD2C51C">
        <w:rPr>
          <w:rFonts w:ascii="Century Gothic" w:hAnsi="Century Gothic" w:cs="HP Simplified Light"/>
          <w:b/>
          <w:bCs/>
          <w:color w:val="auto"/>
          <w:sz w:val="22"/>
          <w:szCs w:val="22"/>
        </w:rPr>
        <w:t>NEW BUSINESS</w:t>
      </w:r>
    </w:p>
    <w:p w:rsidR="3F9928A0" w:rsidP="4DD2C51C" w:rsidRDefault="002370A8" w14:paraId="1F75446E" w14:textId="7791C158">
      <w:pPr>
        <w:pStyle w:val="ListParagraph"/>
        <w:numPr>
          <w:ilvl w:val="0"/>
          <w:numId w:val="1"/>
        </w:numPr>
        <w:rPr>
          <w:rFonts w:ascii="Century Gothic" w:hAnsi="Century Gothic" w:cs="HP Simplified Light"/>
          <w:color w:val="auto"/>
          <w:sz w:val="22"/>
          <w:szCs w:val="22"/>
        </w:rPr>
      </w:pPr>
      <w:r w:rsidRPr="23F7169C" w:rsidR="1309BA8E">
        <w:rPr>
          <w:rFonts w:ascii="Century Gothic" w:hAnsi="Century Gothic" w:cs="HP Simplified Light"/>
          <w:color w:val="auto"/>
          <w:sz w:val="22"/>
          <w:szCs w:val="22"/>
        </w:rPr>
        <w:t>Review Membership &amp; Committee Mission/Description</w:t>
      </w:r>
    </w:p>
    <w:p w:rsidR="5225AFDC" w:rsidP="23F7169C" w:rsidRDefault="5225AFDC" w14:paraId="69D14E1A" w14:textId="4AE8E9E5">
      <w:pPr>
        <w:pStyle w:val="ListParagraph"/>
        <w:numPr>
          <w:ilvl w:val="1"/>
          <w:numId w:val="1"/>
        </w:numPr>
        <w:rPr>
          <w:rFonts w:ascii="Century Gothic" w:hAnsi="Century Gothic" w:cs="HP Simplified Light"/>
          <w:color w:val="auto"/>
          <w:sz w:val="22"/>
          <w:szCs w:val="22"/>
        </w:rPr>
      </w:pPr>
      <w:r w:rsidRPr="23F7169C" w:rsidR="5225AFDC">
        <w:rPr>
          <w:rFonts w:ascii="Century Gothic" w:hAnsi="Century Gothic" w:cs="HP Simplified Light"/>
          <w:color w:val="auto"/>
          <w:sz w:val="22"/>
          <w:szCs w:val="22"/>
        </w:rPr>
        <w:t xml:space="preserve">As part of the requirements in the Integrated Planning Manual, shared governance committees review their membership and </w:t>
      </w:r>
      <w:r w:rsidRPr="23F7169C" w:rsidR="198E5F0E">
        <w:rPr>
          <w:rFonts w:ascii="Century Gothic" w:hAnsi="Century Gothic" w:cs="HP Simplified Light"/>
          <w:color w:val="auto"/>
          <w:sz w:val="22"/>
          <w:szCs w:val="22"/>
        </w:rPr>
        <w:t>committee description.</w:t>
      </w:r>
    </w:p>
    <w:p w:rsidR="68B3C7C4" w:rsidP="23F7169C" w:rsidRDefault="68B3C7C4" w14:paraId="6CEF4AE2" w14:textId="1A7BD23B">
      <w:pPr>
        <w:pStyle w:val="ListParagraph"/>
        <w:numPr>
          <w:ilvl w:val="2"/>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b w:val="0"/>
          <w:bCs w:val="0"/>
          <w:i w:val="0"/>
          <w:iCs w:val="0"/>
          <w:caps w:val="0"/>
          <w:smallCaps w:val="0"/>
          <w:noProof w:val="0"/>
          <w:color w:val="auto"/>
          <w:sz w:val="22"/>
          <w:szCs w:val="22"/>
          <w:lang w:val="en-US"/>
        </w:rPr>
      </w:pPr>
      <w:r w:rsidRPr="23F7169C" w:rsidR="68B3C7C4">
        <w:rPr>
          <w:rFonts w:ascii="Century Gothic" w:hAnsi="Century Gothic" w:eastAsia="ＭＳ 明朝" w:cs="HP Simplified Light"/>
          <w:b w:val="0"/>
          <w:bCs w:val="0"/>
          <w:i w:val="0"/>
          <w:iCs w:val="0"/>
          <w:caps w:val="0"/>
          <w:smallCaps w:val="0"/>
          <w:noProof w:val="0"/>
          <w:color w:val="auto"/>
          <w:sz w:val="22"/>
          <w:szCs w:val="22"/>
          <w:lang w:val="en-US"/>
        </w:rPr>
        <w:t>Meeting Date and Time</w:t>
      </w:r>
    </w:p>
    <w:p w:rsidR="68B3C7C4" w:rsidP="23F7169C" w:rsidRDefault="68B3C7C4" w14:paraId="220AFF82" w14:textId="4B231A2A">
      <w:pPr>
        <w:pStyle w:val="ListParagraph"/>
        <w:numPr>
          <w:ilvl w:val="3"/>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b w:val="0"/>
          <w:bCs w:val="0"/>
          <w:i w:val="0"/>
          <w:iCs w:val="0"/>
          <w:caps w:val="0"/>
          <w:smallCaps w:val="0"/>
          <w:noProof w:val="0"/>
          <w:color w:val="auto"/>
          <w:sz w:val="22"/>
          <w:szCs w:val="22"/>
          <w:lang w:val="en-US"/>
        </w:rPr>
      </w:pPr>
      <w:r w:rsidRPr="23F7169C" w:rsidR="68B3C7C4">
        <w:rPr>
          <w:rFonts w:ascii="Century Gothic" w:hAnsi="Century Gothic" w:eastAsia="ＭＳ 明朝" w:cs="HP Simplified Light"/>
          <w:b w:val="0"/>
          <w:bCs w:val="0"/>
          <w:i w:val="0"/>
          <w:iCs w:val="0"/>
          <w:caps w:val="0"/>
          <w:smallCaps w:val="0"/>
          <w:noProof w:val="0"/>
          <w:color w:val="auto"/>
          <w:sz w:val="22"/>
          <w:szCs w:val="22"/>
          <w:lang w:val="en-US"/>
        </w:rPr>
        <w:t xml:space="preserve">The Committee discussed a proposed change to the meeting schedule due to a scheduling conflict with the </w:t>
      </w:r>
      <w:r w:rsidRPr="23F7169C" w:rsidR="68B3C7C4">
        <w:rPr>
          <w:rFonts w:ascii="Century Gothic" w:hAnsi="Century Gothic" w:eastAsia="ＭＳ 明朝" w:cs="HP Simplified Light"/>
          <w:b w:val="0"/>
          <w:bCs w:val="0"/>
          <w:i w:val="0"/>
          <w:iCs w:val="0"/>
          <w:caps w:val="0"/>
          <w:smallCaps w:val="0"/>
          <w:noProof w:val="0"/>
          <w:color w:val="auto"/>
          <w:sz w:val="22"/>
          <w:szCs w:val="22"/>
          <w:lang w:val="en-US"/>
        </w:rPr>
        <w:t>Chair.</w:t>
      </w:r>
    </w:p>
    <w:p w:rsidR="68B3C7C4" w:rsidP="23F7169C" w:rsidRDefault="68B3C7C4" w14:paraId="7D293424" w14:textId="7CDFEEF1">
      <w:pPr>
        <w:pStyle w:val="ListParagraph"/>
        <w:numPr>
          <w:ilvl w:val="3"/>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b w:val="0"/>
          <w:bCs w:val="0"/>
          <w:i w:val="0"/>
          <w:iCs w:val="0"/>
          <w:caps w:val="0"/>
          <w:smallCaps w:val="0"/>
          <w:noProof w:val="0"/>
          <w:color w:val="auto"/>
          <w:sz w:val="22"/>
          <w:szCs w:val="22"/>
          <w:lang w:val="en-US"/>
        </w:rPr>
      </w:pPr>
      <w:r w:rsidRPr="23F7169C" w:rsidR="68B3C7C4">
        <w:rPr>
          <w:rFonts w:ascii="Century Gothic" w:hAnsi="Century Gothic" w:eastAsia="ＭＳ 明朝" w:cs="HP Simplified Light"/>
          <w:b w:val="0"/>
          <w:bCs w:val="0"/>
          <w:i w:val="0"/>
          <w:iCs w:val="0"/>
          <w:caps w:val="0"/>
          <w:smallCaps w:val="0"/>
          <w:noProof w:val="0"/>
          <w:color w:val="auto"/>
          <w:sz w:val="22"/>
          <w:szCs w:val="22"/>
          <w:lang w:val="en-US"/>
        </w:rPr>
        <w:t xml:space="preserve">The proposed schedule is to hold committee meetings on the </w:t>
      </w:r>
      <w:r w:rsidRPr="23F7169C" w:rsidR="68B3C7C4">
        <w:rPr>
          <w:rFonts w:ascii="Century Gothic" w:hAnsi="Century Gothic" w:eastAsia="ＭＳ 明朝" w:cs="HP Simplified Light"/>
          <w:b w:val="0"/>
          <w:bCs w:val="0"/>
          <w:i w:val="0"/>
          <w:iCs w:val="0"/>
          <w:caps w:val="0"/>
          <w:smallCaps w:val="0"/>
          <w:noProof w:val="0"/>
          <w:color w:val="auto"/>
          <w:sz w:val="22"/>
          <w:szCs w:val="22"/>
          <w:lang w:val="en-US"/>
        </w:rPr>
        <w:t>third Thursday of each month from 1:00 p.m. to 2:30 p.m.</w:t>
      </w:r>
    </w:p>
    <w:p w:rsidR="68B3C7C4" w:rsidP="23F7169C" w:rsidRDefault="68B3C7C4" w14:paraId="61755FD6" w14:textId="39A6C8AB">
      <w:pPr>
        <w:pStyle w:val="ListParagraph"/>
        <w:numPr>
          <w:ilvl w:val="3"/>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b w:val="0"/>
          <w:bCs w:val="0"/>
          <w:i w:val="0"/>
          <w:iCs w:val="0"/>
          <w:caps w:val="0"/>
          <w:smallCaps w:val="0"/>
          <w:noProof w:val="0"/>
          <w:color w:val="auto"/>
          <w:sz w:val="22"/>
          <w:szCs w:val="22"/>
          <w:lang w:val="en-US"/>
        </w:rPr>
      </w:pPr>
      <w:r w:rsidRPr="23F7169C" w:rsidR="68B3C7C4">
        <w:rPr>
          <w:rFonts w:ascii="Century Gothic" w:hAnsi="Century Gothic" w:eastAsia="ＭＳ 明朝" w:cs="HP Simplified Light"/>
          <w:b w:val="0"/>
          <w:bCs w:val="0"/>
          <w:i w:val="0"/>
          <w:iCs w:val="0"/>
          <w:caps w:val="0"/>
          <w:smallCaps w:val="0"/>
          <w:noProof w:val="0"/>
          <w:color w:val="auto"/>
          <w:sz w:val="22"/>
          <w:szCs w:val="22"/>
          <w:lang w:val="en-US"/>
        </w:rPr>
        <w:t xml:space="preserve">The Committee voted to approve the proposed meeting time, with </w:t>
      </w:r>
      <w:r w:rsidRPr="23F7169C" w:rsidR="68B3C7C4">
        <w:rPr>
          <w:rFonts w:ascii="Century Gothic" w:hAnsi="Century Gothic" w:eastAsia="ＭＳ 明朝" w:cs="HP Simplified Light"/>
          <w:b w:val="0"/>
          <w:bCs w:val="0"/>
          <w:i w:val="0"/>
          <w:iCs w:val="0"/>
          <w:caps w:val="0"/>
          <w:smallCaps w:val="0"/>
          <w:noProof w:val="0"/>
          <w:color w:val="auto"/>
          <w:sz w:val="22"/>
          <w:szCs w:val="22"/>
          <w:lang w:val="en-US"/>
        </w:rPr>
        <w:t>no abstentions</w:t>
      </w:r>
      <w:r w:rsidRPr="23F7169C" w:rsidR="68B3C7C4">
        <w:rPr>
          <w:rFonts w:ascii="Century Gothic" w:hAnsi="Century Gothic" w:eastAsia="ＭＳ 明朝" w:cs="HP Simplified Light"/>
          <w:b w:val="0"/>
          <w:bCs w:val="0"/>
          <w:i w:val="0"/>
          <w:iCs w:val="0"/>
          <w:caps w:val="0"/>
          <w:smallCaps w:val="0"/>
          <w:noProof w:val="0"/>
          <w:color w:val="auto"/>
          <w:sz w:val="22"/>
          <w:szCs w:val="22"/>
          <w:lang w:val="en-US"/>
        </w:rPr>
        <w:t>.</w:t>
      </w:r>
    </w:p>
    <w:p w:rsidR="68B3C7C4" w:rsidP="23F7169C" w:rsidRDefault="68B3C7C4" w14:paraId="5FDF34DA" w14:textId="16E9743D">
      <w:pPr>
        <w:pStyle w:val="ListParagraph"/>
        <w:numPr>
          <w:ilvl w:val="2"/>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b w:val="1"/>
          <w:bCs w:val="1"/>
          <w:i w:val="0"/>
          <w:iCs w:val="0"/>
          <w:caps w:val="0"/>
          <w:smallCaps w:val="0"/>
          <w:noProof w:val="0"/>
          <w:color w:val="auto"/>
          <w:sz w:val="22"/>
          <w:szCs w:val="22"/>
          <w:lang w:val="en-US"/>
        </w:rPr>
      </w:pPr>
      <w:r w:rsidRPr="23F7169C" w:rsidR="68B3C7C4">
        <w:rPr>
          <w:rFonts w:ascii="Century Gothic" w:hAnsi="Century Gothic" w:eastAsia="ＭＳ 明朝" w:cs="HP Simplified Light"/>
          <w:b w:val="1"/>
          <w:bCs w:val="1"/>
          <w:i w:val="0"/>
          <w:iCs w:val="0"/>
          <w:caps w:val="0"/>
          <w:smallCaps w:val="0"/>
          <w:noProof w:val="0"/>
          <w:color w:val="auto"/>
          <w:sz w:val="22"/>
          <w:szCs w:val="22"/>
          <w:highlight w:val="yellow"/>
          <w:lang w:val="en-US"/>
        </w:rPr>
        <w:t>Action Item</w:t>
      </w:r>
      <w:r w:rsidRPr="23F7169C" w:rsidR="5A8F7F14">
        <w:rPr>
          <w:rFonts w:ascii="Century Gothic" w:hAnsi="Century Gothic" w:eastAsia="ＭＳ 明朝" w:cs="HP Simplified Light"/>
          <w:b w:val="1"/>
          <w:bCs w:val="1"/>
          <w:i w:val="0"/>
          <w:iCs w:val="0"/>
          <w:caps w:val="0"/>
          <w:smallCaps w:val="0"/>
          <w:noProof w:val="0"/>
          <w:color w:val="auto"/>
          <w:sz w:val="22"/>
          <w:szCs w:val="22"/>
          <w:highlight w:val="yellow"/>
          <w:lang w:val="en-US"/>
        </w:rPr>
        <w:t xml:space="preserve">: </w:t>
      </w:r>
      <w:r w:rsidRPr="23F7169C" w:rsidR="68B3C7C4">
        <w:rPr>
          <w:rFonts w:ascii="Century Gothic" w:hAnsi="Century Gothic" w:eastAsia="ＭＳ 明朝" w:cs="HP Simplified Light"/>
          <w:b w:val="1"/>
          <w:bCs w:val="1"/>
          <w:i w:val="0"/>
          <w:iCs w:val="0"/>
          <w:caps w:val="0"/>
          <w:smallCaps w:val="0"/>
          <w:noProof w:val="0"/>
          <w:color w:val="auto"/>
          <w:sz w:val="22"/>
          <w:szCs w:val="22"/>
          <w:lang w:val="en-US"/>
        </w:rPr>
        <w:t xml:space="preserve">The next Committee meeting will begin at </w:t>
      </w:r>
      <w:r w:rsidRPr="23F7169C" w:rsidR="68B3C7C4">
        <w:rPr>
          <w:rFonts w:ascii="Century Gothic" w:hAnsi="Century Gothic" w:eastAsia="ＭＳ 明朝" w:cs="HP Simplified Light"/>
          <w:b w:val="1"/>
          <w:bCs w:val="1"/>
          <w:i w:val="0"/>
          <w:iCs w:val="0"/>
          <w:caps w:val="0"/>
          <w:smallCaps w:val="0"/>
          <w:noProof w:val="0"/>
          <w:color w:val="auto"/>
          <w:sz w:val="22"/>
          <w:szCs w:val="22"/>
          <w:lang w:val="en-US"/>
        </w:rPr>
        <w:t>1:00 p.m.</w:t>
      </w:r>
      <w:r w:rsidRPr="23F7169C" w:rsidR="68B3C7C4">
        <w:rPr>
          <w:rFonts w:ascii="Century Gothic" w:hAnsi="Century Gothic" w:eastAsia="ＭＳ 明朝" w:cs="HP Simplified Light"/>
          <w:b w:val="1"/>
          <w:bCs w:val="1"/>
          <w:i w:val="0"/>
          <w:iCs w:val="0"/>
          <w:caps w:val="0"/>
          <w:smallCaps w:val="0"/>
          <w:noProof w:val="0"/>
          <w:color w:val="auto"/>
          <w:sz w:val="22"/>
          <w:szCs w:val="22"/>
          <w:lang w:val="en-US"/>
        </w:rPr>
        <w:t xml:space="preserve"> The Committee will vote at the next meeting on whether to make the proposed meeting schedule a permanent change.</w:t>
      </w:r>
      <w:r w:rsidRPr="23F7169C" w:rsidR="7F6D421F">
        <w:rPr>
          <w:rFonts w:ascii="Century Gothic" w:hAnsi="Century Gothic" w:eastAsia="ＭＳ 明朝" w:cs="HP Simplified Light"/>
          <w:b w:val="1"/>
          <w:bCs w:val="1"/>
          <w:i w:val="0"/>
          <w:iCs w:val="0"/>
          <w:caps w:val="0"/>
          <w:smallCaps w:val="0"/>
          <w:noProof w:val="0"/>
          <w:color w:val="auto"/>
          <w:sz w:val="22"/>
          <w:szCs w:val="22"/>
          <w:lang w:val="en-US"/>
        </w:rPr>
        <w:t xml:space="preserve"> Update the Outlook calendar invite.</w:t>
      </w:r>
    </w:p>
    <w:p w:rsidR="23F7169C" w:rsidP="23F7169C" w:rsidRDefault="23F7169C" w14:paraId="5DE8E48F" w14:textId="7AC87A98">
      <w:pPr>
        <w:pStyle w:val="ListParagraph"/>
        <w:suppressLineNumbers w:val="0"/>
        <w:bidi w:val="0"/>
        <w:spacing w:before="0" w:beforeAutospacing="off" w:after="0" w:afterAutospacing="off" w:line="240" w:lineRule="auto"/>
        <w:ind w:left="2520" w:right="0" w:hanging="0"/>
        <w:jc w:val="left"/>
        <w:rPr>
          <w:rFonts w:ascii="Century Gothic" w:hAnsi="Century Gothic" w:cs="HP Simplified Light"/>
          <w:color w:val="auto"/>
          <w:sz w:val="22"/>
          <w:szCs w:val="22"/>
        </w:rPr>
      </w:pPr>
    </w:p>
    <w:p w:rsidR="2F0F9210" w:rsidP="23F7169C" w:rsidRDefault="2F0F9210" w14:paraId="18D4D120" w14:textId="4B310288">
      <w:pPr>
        <w:pStyle w:val="ListParagraph"/>
        <w:numPr>
          <w:ilvl w:val="1"/>
          <w:numId w:val="1"/>
        </w:numPr>
        <w:rPr>
          <w:rFonts w:ascii="Century Gothic" w:hAnsi="Century Gothic" w:cs="HP Simplified Light"/>
          <w:color w:val="auto"/>
          <w:sz w:val="22"/>
          <w:szCs w:val="22"/>
        </w:rPr>
      </w:pPr>
      <w:r w:rsidRPr="23F7169C" w:rsidR="2F0F9210">
        <w:rPr>
          <w:rFonts w:ascii="Century Gothic" w:hAnsi="Century Gothic" w:cs="HP Simplified Light"/>
          <w:color w:val="auto"/>
          <w:sz w:val="22"/>
          <w:szCs w:val="22"/>
        </w:rPr>
        <w:t>Corrections</w:t>
      </w:r>
      <w:r w:rsidRPr="23F7169C" w:rsidR="607E7723">
        <w:rPr>
          <w:rFonts w:ascii="Century Gothic" w:hAnsi="Century Gothic" w:cs="HP Simplified Light"/>
          <w:color w:val="auto"/>
          <w:sz w:val="22"/>
          <w:szCs w:val="22"/>
        </w:rPr>
        <w:t>/Revisions</w:t>
      </w:r>
      <w:r w:rsidRPr="23F7169C" w:rsidR="2F0F9210">
        <w:rPr>
          <w:rFonts w:ascii="Century Gothic" w:hAnsi="Century Gothic" w:cs="HP Simplified Light"/>
          <w:color w:val="auto"/>
          <w:sz w:val="22"/>
          <w:szCs w:val="22"/>
        </w:rPr>
        <w:t xml:space="preserve"> to Membership: </w:t>
      </w:r>
    </w:p>
    <w:p w:rsidR="2F0F9210" w:rsidP="23F7169C" w:rsidRDefault="2F0F9210" w14:paraId="489229A4" w14:textId="77939CED">
      <w:pPr>
        <w:pStyle w:val="ListParagraph"/>
        <w:numPr>
          <w:ilvl w:val="2"/>
          <w:numId w:val="1"/>
        </w:numPr>
        <w:rPr>
          <w:rFonts w:ascii="Century Gothic" w:hAnsi="Century Gothic" w:cs="HP Simplified Light"/>
          <w:color w:val="auto"/>
          <w:sz w:val="22"/>
          <w:szCs w:val="22"/>
        </w:rPr>
      </w:pPr>
      <w:r w:rsidRPr="23F7169C" w:rsidR="2F0F9210">
        <w:rPr>
          <w:rFonts w:ascii="Century Gothic" w:hAnsi="Century Gothic" w:cs="HP Simplified Light"/>
          <w:color w:val="auto"/>
          <w:sz w:val="22"/>
          <w:szCs w:val="22"/>
        </w:rPr>
        <w:t xml:space="preserve">A correction was made to faculty representative, </w:t>
      </w:r>
      <w:r w:rsidRPr="23F7169C" w:rsidR="4303F0E2">
        <w:rPr>
          <w:rFonts w:ascii="Century Gothic" w:hAnsi="Century Gothic" w:cs="HP Simplified Light"/>
          <w:color w:val="auto"/>
          <w:sz w:val="22"/>
          <w:szCs w:val="22"/>
        </w:rPr>
        <w:t>Tim</w:t>
      </w:r>
      <w:r w:rsidRPr="23F7169C" w:rsidR="6C92D2CC">
        <w:rPr>
          <w:rFonts w:ascii="Century Gothic" w:hAnsi="Century Gothic" w:cs="HP Simplified Light"/>
          <w:color w:val="auto"/>
          <w:sz w:val="22"/>
          <w:szCs w:val="22"/>
        </w:rPr>
        <w:t xml:space="preserve"> Ream’s</w:t>
      </w:r>
      <w:r w:rsidRPr="23F7169C" w:rsidR="4303F0E2">
        <w:rPr>
          <w:rFonts w:ascii="Century Gothic" w:hAnsi="Century Gothic" w:cs="HP Simplified Light"/>
          <w:color w:val="auto"/>
          <w:sz w:val="22"/>
          <w:szCs w:val="22"/>
        </w:rPr>
        <w:t xml:space="preserve"> term </w:t>
      </w:r>
      <w:r w:rsidRPr="23F7169C" w:rsidR="12BBE311">
        <w:rPr>
          <w:rFonts w:ascii="Century Gothic" w:hAnsi="Century Gothic" w:cs="HP Simplified Light"/>
          <w:color w:val="auto"/>
          <w:sz w:val="22"/>
          <w:szCs w:val="22"/>
        </w:rPr>
        <w:t>to</w:t>
      </w:r>
      <w:r w:rsidRPr="23F7169C" w:rsidR="4303F0E2">
        <w:rPr>
          <w:rFonts w:ascii="Century Gothic" w:hAnsi="Century Gothic" w:cs="HP Simplified Light"/>
          <w:color w:val="auto"/>
          <w:sz w:val="22"/>
          <w:szCs w:val="22"/>
        </w:rPr>
        <w:t xml:space="preserve"> 2026-2028</w:t>
      </w:r>
    </w:p>
    <w:p w:rsidR="3EA7F398" w:rsidP="23F7169C" w:rsidRDefault="3EA7F398" w14:paraId="0A1704D5" w14:textId="14970D51">
      <w:pPr>
        <w:pStyle w:val="ListParagraph"/>
        <w:numPr>
          <w:ilvl w:val="2"/>
          <w:numId w:val="1"/>
        </w:numPr>
        <w:rPr>
          <w:rFonts w:ascii="Century Gothic" w:hAnsi="Century Gothic" w:cs="HP Simplified Light"/>
          <w:color w:val="auto"/>
          <w:sz w:val="22"/>
          <w:szCs w:val="22"/>
        </w:rPr>
      </w:pPr>
      <w:r w:rsidRPr="23F7169C" w:rsidR="3EA7F398">
        <w:rPr>
          <w:rFonts w:ascii="Century Gothic" w:hAnsi="Century Gothic" w:cs="HP Simplified Light"/>
          <w:color w:val="auto"/>
          <w:sz w:val="22"/>
          <w:szCs w:val="22"/>
        </w:rPr>
        <w:t xml:space="preserve">Correction on the website from 1 student representative to </w:t>
      </w:r>
      <w:r w:rsidRPr="23F7169C" w:rsidR="4303F0E2">
        <w:rPr>
          <w:rFonts w:ascii="Century Gothic" w:hAnsi="Century Gothic" w:cs="HP Simplified Light"/>
          <w:color w:val="auto"/>
          <w:sz w:val="22"/>
          <w:szCs w:val="22"/>
        </w:rPr>
        <w:t>2 student rep</w:t>
      </w:r>
      <w:r w:rsidRPr="23F7169C" w:rsidR="1D75DAD1">
        <w:rPr>
          <w:rFonts w:ascii="Century Gothic" w:hAnsi="Century Gothic" w:cs="HP Simplified Light"/>
          <w:color w:val="auto"/>
          <w:sz w:val="22"/>
          <w:szCs w:val="22"/>
        </w:rPr>
        <w:t>resentatives</w:t>
      </w:r>
    </w:p>
    <w:p w:rsidR="2F773342" w:rsidP="23F7169C" w:rsidRDefault="2F773342" w14:paraId="26749E43" w14:textId="2D754830">
      <w:pPr>
        <w:pStyle w:val="ListParagraph"/>
        <w:numPr>
          <w:ilvl w:val="2"/>
          <w:numId w:val="1"/>
        </w:numPr>
        <w:rPr>
          <w:rFonts w:ascii="Century Gothic" w:hAnsi="Century Gothic" w:cs="HP Simplified Light"/>
          <w:color w:val="auto"/>
          <w:sz w:val="22"/>
          <w:szCs w:val="22"/>
        </w:rPr>
      </w:pPr>
      <w:r w:rsidRPr="23F7169C" w:rsidR="2F773342">
        <w:rPr>
          <w:rFonts w:ascii="Century Gothic" w:hAnsi="Century Gothic" w:cs="HP Simplified Light"/>
          <w:color w:val="auto"/>
          <w:sz w:val="22"/>
          <w:szCs w:val="22"/>
        </w:rPr>
        <w:t>Resource Member Addition: Kristine Nik</w:t>
      </w:r>
      <w:r w:rsidRPr="23F7169C" w:rsidR="3630338A">
        <w:rPr>
          <w:rFonts w:ascii="Century Gothic" w:hAnsi="Century Gothic" w:cs="HP Simplified Light"/>
          <w:color w:val="auto"/>
          <w:sz w:val="22"/>
          <w:szCs w:val="22"/>
        </w:rPr>
        <w:t>k</w:t>
      </w:r>
      <w:r w:rsidRPr="23F7169C" w:rsidR="2F773342">
        <w:rPr>
          <w:rFonts w:ascii="Century Gothic" w:hAnsi="Century Gothic" w:cs="HP Simplified Light"/>
          <w:color w:val="auto"/>
          <w:sz w:val="22"/>
          <w:szCs w:val="22"/>
        </w:rPr>
        <w:t>hoo, Associated Dean of Learning Resources</w:t>
      </w:r>
    </w:p>
    <w:p w:rsidR="0E7B4581" w:rsidP="23F7169C" w:rsidRDefault="0E7B4581" w14:paraId="64BC9A6E" w14:textId="3266419B">
      <w:pPr>
        <w:pStyle w:val="ListParagraph"/>
        <w:numPr>
          <w:ilvl w:val="3"/>
          <w:numId w:val="1"/>
        </w:numPr>
        <w:rPr>
          <w:rFonts w:ascii="Century Gothic" w:hAnsi="Century Gothic" w:cs="HP Simplified Light"/>
          <w:color w:val="auto"/>
          <w:sz w:val="22"/>
          <w:szCs w:val="22"/>
        </w:rPr>
      </w:pPr>
      <w:r w:rsidRPr="23F7169C" w:rsidR="0E7B4581">
        <w:rPr>
          <w:rFonts w:ascii="Century Gothic" w:hAnsi="Century Gothic" w:cs="HP Simplified Light"/>
          <w:b w:val="1"/>
          <w:bCs w:val="1"/>
          <w:color w:val="auto"/>
          <w:sz w:val="22"/>
          <w:szCs w:val="22"/>
          <w:highlight w:val="yellow"/>
        </w:rPr>
        <w:t>Action Item:</w:t>
      </w:r>
      <w:r w:rsidRPr="23F7169C" w:rsidR="0E7B4581">
        <w:rPr>
          <w:rFonts w:ascii="Century Gothic" w:hAnsi="Century Gothic" w:cs="HP Simplified Light"/>
          <w:color w:val="auto"/>
          <w:sz w:val="22"/>
          <w:szCs w:val="22"/>
        </w:rPr>
        <w:t xml:space="preserve"> Add Kristine Nikkhoo to the </w:t>
      </w:r>
      <w:r w:rsidRPr="23F7169C" w:rsidR="199C2859">
        <w:rPr>
          <w:rFonts w:ascii="Century Gothic" w:hAnsi="Century Gothic" w:cs="HP Simplified Light"/>
          <w:color w:val="auto"/>
          <w:sz w:val="22"/>
          <w:szCs w:val="22"/>
        </w:rPr>
        <w:t xml:space="preserve">committee </w:t>
      </w:r>
      <w:r w:rsidRPr="23F7169C" w:rsidR="0E7B4581">
        <w:rPr>
          <w:rFonts w:ascii="Century Gothic" w:hAnsi="Century Gothic" w:cs="HP Simplified Light"/>
          <w:color w:val="auto"/>
          <w:sz w:val="22"/>
          <w:szCs w:val="22"/>
        </w:rPr>
        <w:t>meeting calendar invites</w:t>
      </w:r>
    </w:p>
    <w:p w:rsidR="1D75DAD1" w:rsidP="23F7169C" w:rsidRDefault="1D75DAD1" w14:paraId="67414989" w14:textId="1AE04F32">
      <w:pPr>
        <w:pStyle w:val="ListParagraph"/>
        <w:numPr>
          <w:ilvl w:val="1"/>
          <w:numId w:val="1"/>
        </w:numPr>
        <w:rPr>
          <w:rFonts w:ascii="Century Gothic" w:hAnsi="Century Gothic" w:cs="HP Simplified Light"/>
          <w:color w:val="auto"/>
          <w:sz w:val="22"/>
          <w:szCs w:val="22"/>
        </w:rPr>
      </w:pPr>
      <w:r w:rsidRPr="23F7169C" w:rsidR="1D75DAD1">
        <w:rPr>
          <w:rFonts w:ascii="Century Gothic" w:hAnsi="Century Gothic" w:cs="HP Simplified Light"/>
          <w:color w:val="auto"/>
          <w:sz w:val="22"/>
          <w:szCs w:val="22"/>
        </w:rPr>
        <w:t>Committee</w:t>
      </w:r>
      <w:r w:rsidRPr="23F7169C" w:rsidR="1D75DAD1">
        <w:rPr>
          <w:rFonts w:ascii="Century Gothic" w:hAnsi="Century Gothic" w:cs="HP Simplified Light"/>
          <w:color w:val="auto"/>
          <w:sz w:val="22"/>
          <w:szCs w:val="22"/>
        </w:rPr>
        <w:t xml:space="preserve"> </w:t>
      </w:r>
      <w:r w:rsidRPr="23F7169C" w:rsidR="5DBED7B4">
        <w:rPr>
          <w:rFonts w:ascii="Century Gothic" w:hAnsi="Century Gothic" w:cs="HP Simplified Light"/>
          <w:color w:val="auto"/>
          <w:sz w:val="22"/>
          <w:szCs w:val="22"/>
        </w:rPr>
        <w:t>Description:</w:t>
      </w:r>
    </w:p>
    <w:p w:rsidR="66F1A932" w:rsidP="23F7169C" w:rsidRDefault="66F1A932" w14:paraId="4507AB58" w14:textId="57DA2CE0">
      <w:pPr>
        <w:pStyle w:val="ListParagraph"/>
        <w:numPr>
          <w:ilvl w:val="2"/>
          <w:numId w:val="1"/>
        </w:numPr>
        <w:rPr>
          <w:rFonts w:ascii="Century Gothic" w:hAnsi="Century Gothic" w:cs="HP Simplified Light"/>
          <w:color w:val="auto"/>
          <w:sz w:val="22"/>
          <w:szCs w:val="22"/>
        </w:rPr>
      </w:pPr>
      <w:r w:rsidRPr="23F7169C" w:rsidR="66F1A932">
        <w:rPr>
          <w:rFonts w:ascii="Century Gothic" w:hAnsi="Century Gothic" w:cs="HP Simplified Light"/>
          <w:color w:val="auto"/>
          <w:sz w:val="22"/>
          <w:szCs w:val="22"/>
        </w:rPr>
        <w:t>The committee website needs to be updated with the most recent PAC approved committee description.</w:t>
      </w:r>
    </w:p>
    <w:p w:rsidR="3F9928A0" w:rsidP="4DD2C51C" w:rsidRDefault="002370A8" w14:paraId="5EB58548" w14:textId="66AD4DA6">
      <w:pPr>
        <w:pStyle w:val="ListParagraph"/>
        <w:numPr>
          <w:ilvl w:val="0"/>
          <w:numId w:val="1"/>
        </w:numPr>
        <w:rPr>
          <w:rFonts w:ascii="Century Gothic" w:hAnsi="Century Gothic" w:cs="HP Simplified Light"/>
          <w:color w:val="auto"/>
          <w:sz w:val="22"/>
          <w:szCs w:val="22"/>
        </w:rPr>
      </w:pPr>
      <w:r w:rsidRPr="23F7169C" w:rsidR="330E2EF2">
        <w:rPr>
          <w:rFonts w:ascii="Century Gothic" w:hAnsi="Century Gothic" w:cs="HP Simplified Light"/>
          <w:color w:val="auto"/>
          <w:sz w:val="22"/>
          <w:szCs w:val="22"/>
        </w:rPr>
        <w:t>Microsoft Multi-Factor Authentication Changes</w:t>
      </w:r>
    </w:p>
    <w:p w:rsidR="1C72F267" w:rsidP="23F7169C" w:rsidRDefault="1C72F267" w14:paraId="7254496E" w14:textId="67F9C801">
      <w:pPr>
        <w:pStyle w:val="ListParagraph"/>
        <w:numPr>
          <w:ilvl w:val="1"/>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noProof w:val="0"/>
          <w:color w:val="auto"/>
          <w:sz w:val="22"/>
          <w:szCs w:val="22"/>
          <w:lang w:val="en-US"/>
        </w:rPr>
      </w:pPr>
      <w:r w:rsidRPr="23F7169C" w:rsidR="1C72F267">
        <w:rPr>
          <w:rFonts w:ascii="Century Gothic" w:hAnsi="Century Gothic" w:eastAsia="ＭＳ 明朝" w:cs="HP Simplified Light"/>
          <w:noProof w:val="0"/>
          <w:color w:val="auto"/>
          <w:sz w:val="22"/>
          <w:szCs w:val="22"/>
          <w:lang w:val="en-US"/>
        </w:rPr>
        <w:t>Multifactor authentication and the transition to passkeys were discussed as an ongoing district technology initiative.</w:t>
      </w:r>
    </w:p>
    <w:p w:rsidR="1C72F267" w:rsidP="23F7169C" w:rsidRDefault="1C72F267" w14:paraId="6ECEB686" w14:textId="0A1F52E9">
      <w:pPr>
        <w:pStyle w:val="ListParagraph"/>
        <w:numPr>
          <w:ilvl w:val="1"/>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noProof w:val="0"/>
          <w:color w:val="auto"/>
          <w:sz w:val="22"/>
          <w:szCs w:val="22"/>
          <w:lang w:val="en-US"/>
        </w:rPr>
      </w:pPr>
      <w:r w:rsidRPr="23F7169C" w:rsidR="1C72F267">
        <w:rPr>
          <w:rFonts w:ascii="Century Gothic" w:hAnsi="Century Gothic" w:eastAsia="ＭＳ 明朝" w:cs="HP Simplified Light"/>
          <w:noProof w:val="0"/>
          <w:color w:val="auto"/>
          <w:sz w:val="22"/>
          <w:szCs w:val="22"/>
          <w:lang w:val="en-US"/>
        </w:rPr>
        <w:t xml:space="preserve">The district is targeting </w:t>
      </w:r>
      <w:r w:rsidRPr="23F7169C" w:rsidR="1C72F267">
        <w:rPr>
          <w:rFonts w:ascii="Century Gothic" w:hAnsi="Century Gothic" w:eastAsia="ＭＳ 明朝" w:cs="HP Simplified Light"/>
          <w:b w:val="1"/>
          <w:bCs w:val="1"/>
          <w:noProof w:val="0"/>
          <w:color w:val="auto"/>
          <w:sz w:val="22"/>
          <w:szCs w:val="22"/>
          <w:lang w:val="en-US"/>
        </w:rPr>
        <w:t>December 1</w:t>
      </w:r>
      <w:r w:rsidRPr="23F7169C" w:rsidR="1C72F267">
        <w:rPr>
          <w:rFonts w:ascii="Century Gothic" w:hAnsi="Century Gothic" w:eastAsia="ＭＳ 明朝" w:cs="HP Simplified Light"/>
          <w:noProof w:val="0"/>
          <w:color w:val="auto"/>
          <w:sz w:val="22"/>
          <w:szCs w:val="22"/>
          <w:lang w:val="en-US"/>
        </w:rPr>
        <w:t xml:space="preserve"> for the transition</w:t>
      </w:r>
      <w:r w:rsidRPr="23F7169C" w:rsidR="38AC4165">
        <w:rPr>
          <w:rFonts w:ascii="Century Gothic" w:hAnsi="Century Gothic" w:eastAsia="ＭＳ 明朝" w:cs="HP Simplified Light"/>
          <w:noProof w:val="0"/>
          <w:color w:val="auto"/>
          <w:sz w:val="22"/>
          <w:szCs w:val="22"/>
          <w:lang w:val="en-US"/>
        </w:rPr>
        <w:t xml:space="preserve"> because Microsoft is going to require the change beginning of February.</w:t>
      </w:r>
    </w:p>
    <w:p w:rsidR="1C72F267" w:rsidP="23F7169C" w:rsidRDefault="1C72F267" w14:paraId="79F28E25" w14:textId="54DD340C">
      <w:pPr>
        <w:pStyle w:val="ListParagraph"/>
        <w:numPr>
          <w:ilvl w:val="1"/>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noProof w:val="0"/>
          <w:color w:val="auto"/>
          <w:sz w:val="22"/>
          <w:szCs w:val="22"/>
          <w:lang w:val="en-US"/>
        </w:rPr>
      </w:pPr>
      <w:r w:rsidRPr="23F7169C" w:rsidR="1C72F267">
        <w:rPr>
          <w:rFonts w:ascii="Century Gothic" w:hAnsi="Century Gothic" w:eastAsia="ＭＳ 明朝" w:cs="HP Simplified Light"/>
          <w:noProof w:val="0"/>
          <w:color w:val="auto"/>
          <w:sz w:val="22"/>
          <w:szCs w:val="22"/>
          <w:lang w:val="en-US"/>
        </w:rPr>
        <w:t xml:space="preserve">The committee discussed options for individuals who do not have compatible smartphones, including </w:t>
      </w:r>
      <w:r w:rsidRPr="23F7169C" w:rsidR="09B2D06A">
        <w:rPr>
          <w:rFonts w:ascii="Century Gothic" w:hAnsi="Century Gothic" w:eastAsia="ＭＳ 明朝" w:cs="HP Simplified Light"/>
          <w:noProof w:val="0"/>
          <w:color w:val="auto"/>
          <w:sz w:val="22"/>
          <w:szCs w:val="22"/>
          <w:lang w:val="en-US"/>
        </w:rPr>
        <w:t xml:space="preserve">a </w:t>
      </w:r>
      <w:r w:rsidRPr="23F7169C" w:rsidR="09B2D06A">
        <w:rPr>
          <w:rFonts w:ascii="Century Gothic" w:hAnsi="Century Gothic" w:eastAsia="ＭＳ 明朝" w:cs="HP Simplified Light"/>
          <w:noProof w:val="0"/>
          <w:color w:val="auto"/>
          <w:sz w:val="22"/>
          <w:szCs w:val="22"/>
          <w:lang w:val="en-US"/>
        </w:rPr>
        <w:t xml:space="preserve">possible </w:t>
      </w:r>
      <w:r w:rsidRPr="23F7169C" w:rsidR="1C72F267">
        <w:rPr>
          <w:rFonts w:ascii="Century Gothic" w:hAnsi="Century Gothic" w:eastAsia="ＭＳ 明朝" w:cs="HP Simplified Light"/>
          <w:noProof w:val="0"/>
          <w:color w:val="auto"/>
          <w:sz w:val="22"/>
          <w:szCs w:val="22"/>
          <w:lang w:val="en-US"/>
        </w:rPr>
        <w:t>security</w:t>
      </w:r>
      <w:r w:rsidRPr="23F7169C" w:rsidR="1C72F267">
        <w:rPr>
          <w:rFonts w:ascii="Century Gothic" w:hAnsi="Century Gothic" w:eastAsia="ＭＳ 明朝" w:cs="HP Simplified Light"/>
          <w:noProof w:val="0"/>
          <w:color w:val="auto"/>
          <w:sz w:val="22"/>
          <w:szCs w:val="22"/>
          <w:lang w:val="en-US"/>
        </w:rPr>
        <w:t xml:space="preserve"> key/fob.</w:t>
      </w:r>
    </w:p>
    <w:p w:rsidR="1C72F267" w:rsidP="23F7169C" w:rsidRDefault="1C72F267" w14:paraId="174BF41E" w14:textId="3A28D2AB">
      <w:pPr>
        <w:pStyle w:val="ListParagraph"/>
        <w:numPr>
          <w:ilvl w:val="1"/>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noProof w:val="0"/>
          <w:color w:val="auto"/>
          <w:sz w:val="22"/>
          <w:szCs w:val="22"/>
          <w:lang w:val="en-US"/>
        </w:rPr>
      </w:pPr>
      <w:r w:rsidRPr="23F7169C" w:rsidR="1C72F267">
        <w:rPr>
          <w:rFonts w:ascii="Century Gothic" w:hAnsi="Century Gothic" w:eastAsia="ＭＳ 明朝" w:cs="HP Simplified Light"/>
          <w:noProof w:val="0"/>
          <w:color w:val="auto"/>
          <w:sz w:val="22"/>
          <w:szCs w:val="22"/>
          <w:lang w:val="en-US"/>
        </w:rPr>
        <w:t xml:space="preserve">District funding has been set aside to </w:t>
      </w:r>
      <w:r w:rsidRPr="23F7169C" w:rsidR="1C72F267">
        <w:rPr>
          <w:rFonts w:ascii="Century Gothic" w:hAnsi="Century Gothic" w:eastAsia="ＭＳ 明朝" w:cs="HP Simplified Light"/>
          <w:noProof w:val="0"/>
          <w:color w:val="auto"/>
          <w:sz w:val="22"/>
          <w:szCs w:val="22"/>
          <w:lang w:val="en-US"/>
        </w:rPr>
        <w:t xml:space="preserve">provide </w:t>
      </w:r>
      <w:r w:rsidRPr="23F7169C" w:rsidR="78594BAB">
        <w:rPr>
          <w:rFonts w:ascii="Century Gothic" w:hAnsi="Century Gothic" w:eastAsia="ＭＳ 明朝" w:cs="HP Simplified Light"/>
          <w:noProof w:val="0"/>
          <w:color w:val="auto"/>
          <w:sz w:val="22"/>
          <w:szCs w:val="22"/>
          <w:lang w:val="en-US"/>
        </w:rPr>
        <w:t xml:space="preserve">those </w:t>
      </w:r>
      <w:r w:rsidRPr="23F7169C" w:rsidR="1C72F267">
        <w:rPr>
          <w:rFonts w:ascii="Century Gothic" w:hAnsi="Century Gothic" w:eastAsia="ＭＳ 明朝" w:cs="HP Simplified Light"/>
          <w:noProof w:val="0"/>
          <w:color w:val="auto"/>
          <w:sz w:val="22"/>
          <w:szCs w:val="22"/>
          <w:lang w:val="en-US"/>
        </w:rPr>
        <w:t>options for students and employees</w:t>
      </w:r>
      <w:r w:rsidRPr="23F7169C" w:rsidR="1C72F267">
        <w:rPr>
          <w:rFonts w:ascii="Century Gothic" w:hAnsi="Century Gothic" w:eastAsia="ＭＳ 明朝" w:cs="HP Simplified Light"/>
          <w:noProof w:val="0"/>
          <w:color w:val="auto"/>
          <w:sz w:val="22"/>
          <w:szCs w:val="22"/>
          <w:lang w:val="en-US"/>
        </w:rPr>
        <w:t xml:space="preserve"> who need them.</w:t>
      </w:r>
    </w:p>
    <w:p w:rsidR="1C72F267" w:rsidP="23F7169C" w:rsidRDefault="1C72F267" w14:paraId="2C34CD2C" w14:textId="7917CD17">
      <w:pPr>
        <w:pStyle w:val="ListParagraph"/>
        <w:numPr>
          <w:ilvl w:val="1"/>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noProof w:val="0"/>
          <w:color w:val="auto"/>
          <w:sz w:val="22"/>
          <w:szCs w:val="22"/>
          <w:lang w:val="en-US"/>
        </w:rPr>
      </w:pPr>
      <w:r w:rsidRPr="23F7169C" w:rsidR="1C72F267">
        <w:rPr>
          <w:rFonts w:ascii="Century Gothic" w:hAnsi="Century Gothic" w:eastAsia="ＭＳ 明朝" w:cs="HP Simplified Light"/>
          <w:noProof w:val="0"/>
          <w:color w:val="auto"/>
          <w:sz w:val="22"/>
          <w:szCs w:val="22"/>
          <w:lang w:val="en-US"/>
        </w:rPr>
        <w:t>Communication and instructions will be provided as the transition progresses.</w:t>
      </w:r>
    </w:p>
    <w:p w:rsidR="66985E6A" w:rsidP="23F7169C" w:rsidRDefault="66985E6A" w14:paraId="510267D1" w14:textId="30F99E4A">
      <w:pPr>
        <w:pStyle w:val="ListParagraph"/>
        <w:numPr>
          <w:ilvl w:val="1"/>
          <w:numId w:val="1"/>
        </w:numPr>
        <w:suppressLineNumbers w:val="0"/>
        <w:bidi w:val="0"/>
        <w:spacing w:before="0" w:beforeAutospacing="off" w:after="0" w:afterAutospacing="off" w:line="240" w:lineRule="auto"/>
        <w:ind w:left="1440" w:right="0" w:hanging="360"/>
        <w:jc w:val="left"/>
        <w:rPr>
          <w:rFonts w:ascii="Century Gothic" w:hAnsi="Century Gothic" w:cs="HP Simplified Light"/>
          <w:color w:val="auto"/>
          <w:sz w:val="22"/>
          <w:szCs w:val="22"/>
        </w:rPr>
      </w:pPr>
      <w:r w:rsidRPr="23F7169C" w:rsidR="66985E6A">
        <w:rPr>
          <w:rFonts w:ascii="Century Gothic" w:hAnsi="Century Gothic" w:cs="HP Simplified Light"/>
          <w:color w:val="auto"/>
          <w:sz w:val="22"/>
          <w:szCs w:val="22"/>
        </w:rPr>
        <w:t xml:space="preserve">Committee members are invited to provide feedback on effective ways to communicate this information to students. </w:t>
      </w:r>
    </w:p>
    <w:p w:rsidR="002370A8" w:rsidP="4DD2C51C" w:rsidRDefault="002370A8" w14:paraId="1614724F" w14:textId="50C0CAF9">
      <w:pPr>
        <w:pStyle w:val="ListParagraph"/>
        <w:numPr>
          <w:ilvl w:val="0"/>
          <w:numId w:val="1"/>
        </w:numPr>
        <w:rPr>
          <w:rFonts w:ascii="Century Gothic" w:hAnsi="Century Gothic" w:cs="HP Simplified Light"/>
          <w:color w:val="auto"/>
          <w:sz w:val="22"/>
          <w:szCs w:val="22"/>
        </w:rPr>
      </w:pPr>
      <w:r w:rsidRPr="23F7169C" w:rsidR="330E2EF2">
        <w:rPr>
          <w:rFonts w:ascii="Century Gothic" w:hAnsi="Century Gothic" w:cs="HP Simplified Light"/>
          <w:color w:val="auto"/>
          <w:sz w:val="22"/>
          <w:szCs w:val="22"/>
        </w:rPr>
        <w:t>Transition to Teams Phones</w:t>
      </w:r>
    </w:p>
    <w:p w:rsidR="3D1E4F7A" w:rsidP="23F7169C" w:rsidRDefault="3D1E4F7A" w14:paraId="1E8A0C8A" w14:textId="6293E7AC">
      <w:pPr>
        <w:pStyle w:val="ListParagraph"/>
        <w:numPr>
          <w:ilvl w:val="1"/>
          <w:numId w:val="1"/>
        </w:numPr>
        <w:rPr>
          <w:rFonts w:ascii="Century Gothic" w:hAnsi="Century Gothic" w:cs="HP Simplified Light"/>
          <w:noProof w:val="0"/>
          <w:color w:val="auto"/>
          <w:sz w:val="22"/>
          <w:szCs w:val="22"/>
          <w:lang w:val="en-US"/>
        </w:rPr>
      </w:pPr>
      <w:r w:rsidRPr="23F7169C" w:rsidR="3D1E4F7A">
        <w:rPr>
          <w:rFonts w:ascii="Century Gothic" w:hAnsi="Century Gothic" w:eastAsia="ＭＳ 明朝" w:cs="HP Simplified Light" w:asciiTheme="minorAscii" w:hAnsiTheme="minorAscii" w:eastAsiaTheme="minorEastAsia" w:cstheme="minorBidi"/>
          <w:noProof w:val="0"/>
          <w:color w:val="auto"/>
          <w:sz w:val="22"/>
          <w:szCs w:val="22"/>
          <w:lang w:val="en-US" w:eastAsia="en-US" w:bidi="ar-SA"/>
        </w:rPr>
        <w:t xml:space="preserve">The district/campus is transitioning from the current Cisco phone system to </w:t>
      </w:r>
      <w:r w:rsidRPr="23F7169C" w:rsidR="3D1E4F7A">
        <w:rPr>
          <w:rFonts w:ascii="Century Gothic" w:hAnsi="Century Gothic" w:eastAsia="ＭＳ 明朝" w:cs="HP Simplified Light" w:asciiTheme="minorAscii" w:hAnsiTheme="minorAscii" w:eastAsiaTheme="minorEastAsia" w:cstheme="minorBidi"/>
          <w:noProof w:val="0"/>
          <w:color w:val="auto"/>
          <w:sz w:val="22"/>
          <w:szCs w:val="22"/>
          <w:lang w:val="en-US" w:eastAsia="en-US" w:bidi="ar-SA"/>
        </w:rPr>
        <w:t>Microsoft Teams Phone</w:t>
      </w:r>
      <w:r w:rsidRPr="23F7169C" w:rsidR="3D1E4F7A">
        <w:rPr>
          <w:rFonts w:ascii="Century Gothic" w:hAnsi="Century Gothic" w:eastAsia="ＭＳ 明朝" w:cs="HP Simplified Light" w:asciiTheme="minorAscii" w:hAnsiTheme="minorAscii" w:eastAsiaTheme="minorEastAsia" w:cstheme="minorBidi"/>
          <w:noProof w:val="0"/>
          <w:color w:val="auto"/>
          <w:sz w:val="22"/>
          <w:szCs w:val="22"/>
          <w:lang w:val="en-US" w:eastAsia="en-US" w:bidi="ar-SA"/>
        </w:rPr>
        <w:t>.</w:t>
      </w:r>
    </w:p>
    <w:p w:rsidR="3D1E4F7A" w:rsidP="23F7169C" w:rsidRDefault="3D1E4F7A" w14:paraId="7618B5E6" w14:textId="6ED0D400">
      <w:pPr>
        <w:pStyle w:val="ListParagraph"/>
        <w:numPr>
          <w:ilvl w:val="1"/>
          <w:numId w:val="1"/>
        </w:numPr>
        <w:rPr>
          <w:rFonts w:ascii="Century Gothic" w:hAnsi="Century Gothic" w:cs="HP Simplified Light"/>
          <w:noProof w:val="0"/>
          <w:color w:val="auto"/>
          <w:sz w:val="22"/>
          <w:szCs w:val="22"/>
          <w:lang w:val="en-US"/>
        </w:rPr>
      </w:pPr>
      <w:r w:rsidRPr="23F7169C" w:rsidR="3D1E4F7A">
        <w:rPr>
          <w:rFonts w:ascii="Century Gothic" w:hAnsi="Century Gothic" w:eastAsia="ＭＳ 明朝" w:cs="HP Simplified Light" w:asciiTheme="minorAscii" w:hAnsiTheme="minorAscii" w:eastAsiaTheme="minorEastAsia" w:cstheme="minorBidi"/>
          <w:noProof w:val="0"/>
          <w:color w:val="auto"/>
          <w:sz w:val="22"/>
          <w:szCs w:val="22"/>
          <w:lang w:val="en-US" w:eastAsia="en-US" w:bidi="ar-SA"/>
        </w:rPr>
        <w:t>The transition is expected to occur by the end of the fiscal year.</w:t>
      </w:r>
    </w:p>
    <w:p w:rsidR="002370A8" w:rsidP="4DD2C51C" w:rsidRDefault="002370A8" w14:paraId="631C199D" w14:textId="2DD180CF">
      <w:pPr>
        <w:pStyle w:val="ListParagraph"/>
        <w:numPr>
          <w:ilvl w:val="0"/>
          <w:numId w:val="1"/>
        </w:numPr>
        <w:rPr>
          <w:rFonts w:ascii="Century Gothic" w:hAnsi="Century Gothic" w:cs="HP Simplified Light"/>
          <w:color w:val="auto"/>
          <w:sz w:val="22"/>
          <w:szCs w:val="22"/>
        </w:rPr>
      </w:pPr>
      <w:r w:rsidRPr="23F7169C" w:rsidR="330E2EF2">
        <w:rPr>
          <w:rFonts w:ascii="Century Gothic" w:hAnsi="Century Gothic" w:cs="HP Simplified Light"/>
          <w:color w:val="auto"/>
          <w:sz w:val="22"/>
          <w:szCs w:val="22"/>
        </w:rPr>
        <w:t xml:space="preserve">Agentic AI Integration into FC </w:t>
      </w:r>
      <w:r w:rsidRPr="23F7169C" w:rsidR="4D6D3805">
        <w:rPr>
          <w:rFonts w:ascii="Century Gothic" w:hAnsi="Century Gothic" w:cs="HP Simplified Light"/>
          <w:color w:val="auto"/>
          <w:sz w:val="22"/>
          <w:szCs w:val="22"/>
        </w:rPr>
        <w:t>E</w:t>
      </w:r>
      <w:r w:rsidRPr="23F7169C" w:rsidR="330E2EF2">
        <w:rPr>
          <w:rFonts w:ascii="Century Gothic" w:hAnsi="Century Gothic" w:cs="HP Simplified Light"/>
          <w:color w:val="auto"/>
          <w:sz w:val="22"/>
          <w:szCs w:val="22"/>
        </w:rPr>
        <w:t xml:space="preserve">mail </w:t>
      </w:r>
      <w:r w:rsidRPr="23F7169C" w:rsidR="54C77DDA">
        <w:rPr>
          <w:rFonts w:ascii="Century Gothic" w:hAnsi="Century Gothic" w:cs="HP Simplified Light"/>
          <w:color w:val="auto"/>
          <w:sz w:val="22"/>
          <w:szCs w:val="22"/>
        </w:rPr>
        <w:t>P</w:t>
      </w:r>
      <w:r w:rsidRPr="23F7169C" w:rsidR="330E2EF2">
        <w:rPr>
          <w:rFonts w:ascii="Century Gothic" w:hAnsi="Century Gothic" w:cs="HP Simplified Light"/>
          <w:color w:val="auto"/>
          <w:sz w:val="22"/>
          <w:szCs w:val="22"/>
        </w:rPr>
        <w:t>latforms</w:t>
      </w:r>
    </w:p>
    <w:p w:rsidR="4B5D0081" w:rsidP="23F7169C" w:rsidRDefault="4B5D0081" w14:paraId="42D13FC9" w14:textId="3AD3A256">
      <w:pPr>
        <w:pStyle w:val="ListParagraph"/>
        <w:numPr>
          <w:ilvl w:val="1"/>
          <w:numId w:val="1"/>
        </w:numPr>
        <w:rPr>
          <w:rFonts w:ascii="Century Gothic" w:hAnsi="Century Gothic" w:eastAsia="ＭＳ 明朝" w:cs="HP Simplified Light"/>
          <w:noProof w:val="0"/>
          <w:color w:val="auto"/>
          <w:sz w:val="22"/>
          <w:szCs w:val="22"/>
          <w:lang w:val="en-US"/>
        </w:rPr>
      </w:pPr>
      <w:r w:rsidRPr="23F7169C" w:rsidR="4B5D0081">
        <w:rPr>
          <w:rFonts w:ascii="Century Gothic" w:hAnsi="Century Gothic" w:eastAsia="ＭＳ 明朝" w:cs="HP Simplified Light"/>
          <w:noProof w:val="0"/>
          <w:color w:val="auto"/>
          <w:sz w:val="22"/>
          <w:szCs w:val="22"/>
          <w:lang w:val="en-US"/>
        </w:rPr>
        <w:t>The committee discussed requests to integrate third-party AI agents with Outlook/Microsoft 365 email.</w:t>
      </w:r>
    </w:p>
    <w:p w:rsidR="4B5D0081" w:rsidP="23F7169C" w:rsidRDefault="4B5D0081" w14:paraId="1983F056" w14:textId="2F0F05B6">
      <w:pPr>
        <w:pStyle w:val="ListParagraph"/>
        <w:numPr>
          <w:ilvl w:val="1"/>
          <w:numId w:val="1"/>
        </w:numPr>
        <w:rPr>
          <w:rFonts w:ascii="Century Gothic" w:hAnsi="Century Gothic" w:eastAsia="ＭＳ 明朝" w:cs="HP Simplified Light"/>
          <w:noProof w:val="0"/>
          <w:color w:val="auto"/>
          <w:sz w:val="22"/>
          <w:szCs w:val="22"/>
          <w:lang w:val="en-US"/>
        </w:rPr>
      </w:pPr>
      <w:r w:rsidRPr="23F7169C" w:rsidR="4B5D0081">
        <w:rPr>
          <w:rFonts w:ascii="Century Gothic" w:hAnsi="Century Gothic" w:eastAsia="ＭＳ 明朝" w:cs="HP Simplified Light"/>
          <w:noProof w:val="0"/>
          <w:color w:val="auto"/>
          <w:sz w:val="22"/>
          <w:szCs w:val="22"/>
          <w:lang w:val="en-US"/>
        </w:rPr>
        <w:t>Examples included AI tools that can read, organize, draft, and respond to email.</w:t>
      </w:r>
    </w:p>
    <w:p w:rsidR="4B5D0081" w:rsidP="23F7169C" w:rsidRDefault="4B5D0081" w14:paraId="061D1B5D" w14:textId="0E6931AF">
      <w:pPr>
        <w:pStyle w:val="ListParagraph"/>
        <w:numPr>
          <w:ilvl w:val="1"/>
          <w:numId w:val="1"/>
        </w:numPr>
        <w:rPr>
          <w:rFonts w:ascii="Century Gothic" w:hAnsi="Century Gothic" w:eastAsia="ＭＳ 明朝" w:cs="HP Simplified Light"/>
          <w:noProof w:val="0"/>
          <w:color w:val="auto"/>
          <w:sz w:val="22"/>
          <w:szCs w:val="22"/>
          <w:lang w:val="en-US"/>
        </w:rPr>
      </w:pPr>
      <w:r w:rsidRPr="23F7169C" w:rsidR="4B5D0081">
        <w:rPr>
          <w:rFonts w:ascii="Century Gothic" w:hAnsi="Century Gothic" w:eastAsia="ＭＳ 明朝" w:cs="HP Simplified Light"/>
          <w:noProof w:val="0"/>
          <w:color w:val="auto"/>
          <w:sz w:val="22"/>
          <w:szCs w:val="22"/>
          <w:lang w:val="en-US"/>
        </w:rPr>
        <w:t xml:space="preserve">Concerns were raised regarding the potential exposure of student information and </w:t>
      </w:r>
      <w:r w:rsidRPr="23F7169C" w:rsidR="4B5D0081">
        <w:rPr>
          <w:rFonts w:ascii="Century Gothic" w:hAnsi="Century Gothic" w:eastAsia="ＭＳ 明朝" w:cs="HP Simplified Light"/>
          <w:b w:val="0"/>
          <w:bCs w:val="0"/>
          <w:noProof w:val="0"/>
          <w:color w:val="auto"/>
          <w:sz w:val="22"/>
          <w:szCs w:val="22"/>
          <w:lang w:val="en-US"/>
        </w:rPr>
        <w:t>FERPA</w:t>
      </w:r>
      <w:r w:rsidRPr="23F7169C" w:rsidR="4B5D0081">
        <w:rPr>
          <w:rFonts w:ascii="Century Gothic" w:hAnsi="Century Gothic" w:eastAsia="ＭＳ 明朝" w:cs="HP Simplified Light"/>
          <w:b w:val="0"/>
          <w:bCs w:val="0"/>
          <w:noProof w:val="0"/>
          <w:color w:val="auto"/>
          <w:sz w:val="22"/>
          <w:szCs w:val="22"/>
          <w:lang w:val="en-US"/>
        </w:rPr>
        <w:t xml:space="preserve"> </w:t>
      </w:r>
      <w:r w:rsidRPr="23F7169C" w:rsidR="4B5D0081">
        <w:rPr>
          <w:rFonts w:ascii="Century Gothic" w:hAnsi="Century Gothic" w:eastAsia="ＭＳ 明朝" w:cs="HP Simplified Light"/>
          <w:noProof w:val="0"/>
          <w:color w:val="auto"/>
          <w:sz w:val="22"/>
          <w:szCs w:val="22"/>
          <w:lang w:val="en-US"/>
        </w:rPr>
        <w:t>responsibilities.</w:t>
      </w:r>
    </w:p>
    <w:p w:rsidR="4B5D0081" w:rsidP="23F7169C" w:rsidRDefault="4B5D0081" w14:paraId="3A1AC34E" w14:textId="62063E10">
      <w:pPr>
        <w:pStyle w:val="ListParagraph"/>
        <w:numPr>
          <w:ilvl w:val="1"/>
          <w:numId w:val="1"/>
        </w:numPr>
        <w:rPr>
          <w:rFonts w:ascii="Century Gothic" w:hAnsi="Century Gothic" w:eastAsia="ＭＳ 明朝" w:cs="HP Simplified Light"/>
          <w:noProof w:val="0"/>
          <w:color w:val="auto"/>
          <w:sz w:val="22"/>
          <w:szCs w:val="22"/>
          <w:lang w:val="en-US"/>
        </w:rPr>
      </w:pPr>
      <w:r w:rsidRPr="23F7169C" w:rsidR="4B5D0081">
        <w:rPr>
          <w:rFonts w:ascii="Century Gothic" w:hAnsi="Century Gothic" w:eastAsia="ＭＳ 明朝" w:cs="HP Simplified Light"/>
          <w:noProof w:val="0"/>
          <w:color w:val="auto"/>
          <w:sz w:val="22"/>
          <w:szCs w:val="22"/>
          <w:lang w:val="en-US"/>
        </w:rPr>
        <w:t>The discussion emphasized that third-party AI tools should not be integrated with systems containing student information unless the tool has gone through an appropriate college or district review and approval process.</w:t>
      </w:r>
    </w:p>
    <w:p w:rsidR="4B5D0081" w:rsidP="23F7169C" w:rsidRDefault="4B5D0081" w14:paraId="646090FA" w14:textId="3A752876">
      <w:pPr>
        <w:pStyle w:val="ListParagraph"/>
        <w:numPr>
          <w:ilvl w:val="1"/>
          <w:numId w:val="1"/>
        </w:numPr>
        <w:rPr>
          <w:rFonts w:ascii="Century Gothic" w:hAnsi="Century Gothic" w:eastAsia="ＭＳ 明朝" w:cs="HP Simplified Light"/>
          <w:noProof w:val="0"/>
          <w:color w:val="auto"/>
          <w:sz w:val="22"/>
          <w:szCs w:val="22"/>
          <w:lang w:val="en-US"/>
        </w:rPr>
      </w:pPr>
      <w:r w:rsidRPr="23F7169C" w:rsidR="4B5D0081">
        <w:rPr>
          <w:rFonts w:ascii="Century Gothic" w:hAnsi="Century Gothic" w:eastAsia="ＭＳ 明朝" w:cs="HP Simplified Light"/>
          <w:noProof w:val="0"/>
          <w:color w:val="auto"/>
          <w:sz w:val="22"/>
          <w:szCs w:val="22"/>
          <w:lang w:val="en-US"/>
        </w:rPr>
        <w:t>Microsoft Copilot was discussed separately because it is part of the Microsoft environment and may have enterprise-level protections and contractual safeguards.</w:t>
      </w:r>
    </w:p>
    <w:p w:rsidR="4B5D0081" w:rsidP="23F7169C" w:rsidRDefault="4B5D0081" w14:paraId="31B1FA94" w14:textId="084A0931">
      <w:pPr>
        <w:pStyle w:val="ListParagraph"/>
        <w:numPr>
          <w:ilvl w:val="1"/>
          <w:numId w:val="1"/>
        </w:numPr>
        <w:rPr>
          <w:rFonts w:ascii="Century Gothic" w:hAnsi="Century Gothic" w:eastAsia="ＭＳ 明朝" w:cs="HP Simplified Light"/>
          <w:noProof w:val="0"/>
          <w:color w:val="auto"/>
          <w:sz w:val="22"/>
          <w:szCs w:val="22"/>
          <w:lang w:val="en-US"/>
        </w:rPr>
      </w:pPr>
      <w:r w:rsidRPr="23F7169C" w:rsidR="4B5D0081">
        <w:rPr>
          <w:rFonts w:ascii="Century Gothic" w:hAnsi="Century Gothic" w:eastAsia="ＭＳ 明朝" w:cs="HP Simplified Light"/>
          <w:noProof w:val="0"/>
          <w:color w:val="auto"/>
          <w:sz w:val="22"/>
          <w:szCs w:val="22"/>
          <w:lang w:val="en-US"/>
        </w:rPr>
        <w:t xml:space="preserve">The committee discussed developing a baseline guideline or recommendation </w:t>
      </w:r>
      <w:r w:rsidRPr="23F7169C" w:rsidR="4B5D0081">
        <w:rPr>
          <w:rFonts w:ascii="Century Gothic" w:hAnsi="Century Gothic" w:eastAsia="ＭＳ 明朝" w:cs="HP Simplified Light"/>
          <w:noProof w:val="0"/>
          <w:color w:val="auto"/>
          <w:sz w:val="22"/>
          <w:szCs w:val="22"/>
          <w:lang w:val="en-US"/>
        </w:rPr>
        <w:t>regarding</w:t>
      </w:r>
      <w:r w:rsidRPr="23F7169C" w:rsidR="4B5D0081">
        <w:rPr>
          <w:rFonts w:ascii="Century Gothic" w:hAnsi="Century Gothic" w:eastAsia="ＭＳ 明朝" w:cs="HP Simplified Light"/>
          <w:noProof w:val="0"/>
          <w:color w:val="auto"/>
          <w:sz w:val="22"/>
          <w:szCs w:val="22"/>
          <w:lang w:val="en-US"/>
        </w:rPr>
        <w:t xml:space="preserve"> third-party AI integrations.</w:t>
      </w:r>
    </w:p>
    <w:p w:rsidR="3E7E79FE" w:rsidP="23F7169C" w:rsidRDefault="3E7E79FE" w14:paraId="6F8295FC" w14:textId="543997BE">
      <w:pPr>
        <w:pStyle w:val="ListParagraph"/>
        <w:numPr>
          <w:ilvl w:val="1"/>
          <w:numId w:val="1"/>
        </w:numPr>
        <w:suppressLineNumbers w:val="0"/>
        <w:bidi w:val="0"/>
        <w:spacing w:before="0" w:beforeAutospacing="off" w:after="0" w:afterAutospacing="off" w:line="240" w:lineRule="auto"/>
        <w:ind w:left="1440" w:right="0" w:hanging="360"/>
        <w:jc w:val="left"/>
        <w:rPr>
          <w:rFonts w:ascii="Century Gothic" w:hAnsi="Century Gothic" w:eastAsia="ＭＳ 明朝" w:cs="HP Simplified Light"/>
          <w:noProof w:val="0"/>
          <w:color w:val="auto"/>
          <w:sz w:val="22"/>
          <w:szCs w:val="22"/>
          <w:lang w:val="en-US"/>
        </w:rPr>
      </w:pPr>
      <w:r w:rsidRPr="23F7169C" w:rsidR="3E7E79FE">
        <w:rPr>
          <w:rFonts w:ascii="Century Gothic" w:hAnsi="Century Gothic" w:cs="HP Simplified Light"/>
          <w:b w:val="1"/>
          <w:bCs w:val="1"/>
          <w:color w:val="auto"/>
          <w:sz w:val="22"/>
          <w:szCs w:val="22"/>
          <w:highlight w:val="yellow"/>
        </w:rPr>
        <w:t>Action Item:</w:t>
      </w:r>
      <w:r w:rsidRPr="23F7169C" w:rsidR="3E7E79FE">
        <w:rPr>
          <w:rFonts w:ascii="Century Gothic" w:hAnsi="Century Gothic" w:cs="HP Simplified Light"/>
          <w:b w:val="1"/>
          <w:bCs w:val="1"/>
          <w:color w:val="auto"/>
          <w:sz w:val="22"/>
          <w:szCs w:val="22"/>
        </w:rPr>
        <w:t xml:space="preserve"> </w:t>
      </w:r>
      <w:r w:rsidRPr="23F7169C" w:rsidR="3E7E79FE">
        <w:rPr>
          <w:rFonts w:ascii="Century Gothic" w:hAnsi="Century Gothic" w:eastAsia="ＭＳ 明朝" w:cs="HP Simplified Light"/>
          <w:noProof w:val="0"/>
          <w:color w:val="auto"/>
          <w:sz w:val="22"/>
          <w:szCs w:val="22"/>
          <w:lang w:val="en-US"/>
        </w:rPr>
        <w:t>Develop a recommendation that third-party AI agents should not be integrated with Microsoft 365/email systems containing student information unless the technology has gone through the appropriate college or district approval process.</w:t>
      </w:r>
    </w:p>
    <w:p w:rsidR="002370A8" w:rsidP="6DD8DD2F" w:rsidRDefault="002370A8" w14:paraId="4AD95806" w14:textId="2C7218F1">
      <w:pPr>
        <w:pStyle w:val="ListParagraph"/>
        <w:numPr>
          <w:ilvl w:val="0"/>
          <w:numId w:val="1"/>
        </w:numPr>
        <w:suppressLineNumbers w:val="0"/>
        <w:bidi w:val="0"/>
        <w:spacing w:before="0" w:beforeAutospacing="off" w:after="0" w:afterAutospacing="off" w:line="240" w:lineRule="auto"/>
        <w:ind w:left="720" w:right="0" w:hanging="360"/>
        <w:jc w:val="left"/>
        <w:rPr>
          <w:rFonts w:ascii="Century Gothic" w:hAnsi="Century Gothic" w:cs="HP Simplified Light"/>
          <w:color w:val="auto"/>
          <w:sz w:val="22"/>
          <w:szCs w:val="22"/>
        </w:rPr>
      </w:pPr>
      <w:r w:rsidRPr="23F7169C" w:rsidR="4F059A69">
        <w:rPr>
          <w:rFonts w:ascii="Century Gothic" w:hAnsi="Century Gothic" w:cs="HP Simplified Light"/>
          <w:color w:val="auto"/>
          <w:sz w:val="22"/>
          <w:szCs w:val="22"/>
        </w:rPr>
        <w:t xml:space="preserve">Other </w:t>
      </w:r>
      <w:r w:rsidRPr="23F7169C" w:rsidR="6247A2CB">
        <w:rPr>
          <w:rFonts w:ascii="Century Gothic" w:hAnsi="Century Gothic" w:cs="HP Simplified Light"/>
          <w:color w:val="auto"/>
          <w:sz w:val="22"/>
          <w:szCs w:val="22"/>
        </w:rPr>
        <w:t>U</w:t>
      </w:r>
      <w:r w:rsidRPr="23F7169C" w:rsidR="4F059A69">
        <w:rPr>
          <w:rFonts w:ascii="Century Gothic" w:hAnsi="Century Gothic" w:cs="HP Simplified Light"/>
          <w:color w:val="auto"/>
          <w:sz w:val="22"/>
          <w:szCs w:val="22"/>
        </w:rPr>
        <w:t>pcoming</w:t>
      </w:r>
      <w:r w:rsidRPr="23F7169C" w:rsidR="330E2EF2">
        <w:rPr>
          <w:rFonts w:ascii="Century Gothic" w:hAnsi="Century Gothic" w:cs="HP Simplified Light"/>
          <w:color w:val="auto"/>
          <w:sz w:val="22"/>
          <w:szCs w:val="22"/>
        </w:rPr>
        <w:t xml:space="preserve"> </w:t>
      </w:r>
      <w:r w:rsidRPr="23F7169C" w:rsidR="52545C9C">
        <w:rPr>
          <w:rFonts w:ascii="Century Gothic" w:hAnsi="Century Gothic" w:cs="HP Simplified Light"/>
          <w:color w:val="auto"/>
          <w:sz w:val="22"/>
          <w:szCs w:val="22"/>
        </w:rPr>
        <w:t>C</w:t>
      </w:r>
      <w:r w:rsidRPr="23F7169C" w:rsidR="330E2EF2">
        <w:rPr>
          <w:rFonts w:ascii="Century Gothic" w:hAnsi="Century Gothic" w:cs="HP Simplified Light"/>
          <w:color w:val="auto"/>
          <w:sz w:val="22"/>
          <w:szCs w:val="22"/>
        </w:rPr>
        <w:t xml:space="preserve">ampus </w:t>
      </w:r>
      <w:r w:rsidRPr="23F7169C" w:rsidR="66C2C5C2">
        <w:rPr>
          <w:rFonts w:ascii="Century Gothic" w:hAnsi="Century Gothic" w:cs="HP Simplified Light"/>
          <w:color w:val="auto"/>
          <w:sz w:val="22"/>
          <w:szCs w:val="22"/>
        </w:rPr>
        <w:t>T</w:t>
      </w:r>
      <w:r w:rsidRPr="23F7169C" w:rsidR="330E2EF2">
        <w:rPr>
          <w:rFonts w:ascii="Century Gothic" w:hAnsi="Century Gothic" w:cs="HP Simplified Light"/>
          <w:color w:val="auto"/>
          <w:sz w:val="22"/>
          <w:szCs w:val="22"/>
        </w:rPr>
        <w:t>echnolog</w:t>
      </w:r>
      <w:r w:rsidRPr="23F7169C" w:rsidR="21271C6C">
        <w:rPr>
          <w:rFonts w:ascii="Century Gothic" w:hAnsi="Century Gothic" w:cs="HP Simplified Light"/>
          <w:color w:val="auto"/>
          <w:sz w:val="22"/>
          <w:szCs w:val="22"/>
        </w:rPr>
        <w:t>y Updates</w:t>
      </w:r>
    </w:p>
    <w:p w:rsidR="21271C6C" w:rsidP="23F7169C" w:rsidRDefault="21271C6C" w14:paraId="66A9A28B" w14:textId="5B6EBCA9">
      <w:pPr>
        <w:pStyle w:val="ListParagraph"/>
        <w:numPr>
          <w:ilvl w:val="1"/>
          <w:numId w:val="1"/>
        </w:numPr>
        <w:suppressLineNumbers w:val="0"/>
        <w:bidi w:val="0"/>
        <w:spacing w:before="0" w:beforeAutospacing="off" w:after="0" w:afterAutospacing="off" w:line="240" w:lineRule="auto"/>
        <w:ind w:right="0"/>
        <w:jc w:val="left"/>
        <w:rPr>
          <w:rFonts w:ascii="Century Gothic" w:hAnsi="Century Gothic" w:eastAsia="ＭＳ 明朝" w:cs="HP Simplified Light"/>
          <w:noProof w:val="0"/>
          <w:color w:val="auto"/>
          <w:sz w:val="22"/>
          <w:szCs w:val="22"/>
          <w:lang w:val="en-US"/>
        </w:rPr>
      </w:pPr>
      <w:r w:rsidRPr="23F7169C" w:rsidR="21271C6C">
        <w:rPr>
          <w:rFonts w:ascii="Century Gothic" w:hAnsi="Century Gothic" w:eastAsia="ＭＳ 明朝" w:cs="HP Simplified Light"/>
          <w:noProof w:val="0"/>
          <w:color w:val="auto"/>
          <w:sz w:val="22"/>
          <w:szCs w:val="22"/>
          <w:lang w:val="en-US"/>
        </w:rPr>
        <w:t>CCCApply</w:t>
      </w:r>
      <w:r w:rsidRPr="23F7169C" w:rsidR="21271C6C">
        <w:rPr>
          <w:rFonts w:ascii="Century Gothic" w:hAnsi="Century Gothic" w:eastAsia="ＭＳ 明朝" w:cs="HP Simplified Light"/>
          <w:noProof w:val="0"/>
          <w:color w:val="auto"/>
          <w:sz w:val="22"/>
          <w:szCs w:val="22"/>
          <w:lang w:val="en-US"/>
        </w:rPr>
        <w:t xml:space="preserve"> will begin verifying student identities through ID.me. Support and </w:t>
      </w:r>
      <w:r w:rsidRPr="23F7169C" w:rsidR="21271C6C">
        <w:rPr>
          <w:rFonts w:ascii="Century Gothic" w:hAnsi="Century Gothic" w:eastAsia="ＭＳ 明朝" w:cs="HP Simplified Light"/>
          <w:noProof w:val="0"/>
          <w:color w:val="auto"/>
          <w:sz w:val="22"/>
          <w:szCs w:val="22"/>
          <w:lang w:val="en-US"/>
        </w:rPr>
        <w:t>assistance</w:t>
      </w:r>
      <w:r w:rsidRPr="23F7169C" w:rsidR="21271C6C">
        <w:rPr>
          <w:rFonts w:ascii="Century Gothic" w:hAnsi="Century Gothic" w:eastAsia="ＭＳ 明朝" w:cs="HP Simplified Light"/>
          <w:noProof w:val="0"/>
          <w:color w:val="auto"/>
          <w:sz w:val="22"/>
          <w:szCs w:val="22"/>
          <w:lang w:val="en-US"/>
        </w:rPr>
        <w:t xml:space="preserve"> will be available to students who need help completing the identity verification process.</w:t>
      </w:r>
    </w:p>
    <w:p w:rsidR="00D5242F" w:rsidP="00797A0E" w:rsidRDefault="002370A8" w14:paraId="32DDB8D8" w14:textId="467B3DE6">
      <w:pPr>
        <w:pStyle w:val="ListParagraph"/>
        <w:rPr>
          <w:rFonts w:ascii="Century Gothic" w:hAnsi="Century Gothic" w:cs="HP Simplified Light"/>
          <w:color w:val="auto"/>
          <w:sz w:val="22"/>
          <w:szCs w:val="22"/>
        </w:rPr>
      </w:pPr>
    </w:p>
    <w:p w:rsidR="6DD8DD2F" w:rsidP="23F7169C" w:rsidRDefault="6DD8DD2F" w14:paraId="76651297" w14:textId="52F6EE79">
      <w:pPr>
        <w:pStyle w:val="Normal"/>
        <w:rPr>
          <w:rFonts w:ascii="Century Gothic" w:hAnsi="Century Gothic" w:cs="HP Simplified Light"/>
          <w:color w:val="auto"/>
          <w:sz w:val="22"/>
          <w:szCs w:val="22"/>
        </w:rPr>
      </w:pPr>
    </w:p>
    <w:p w:rsidR="6DD8DD2F" w:rsidP="6DD8DD2F" w:rsidRDefault="6DD8DD2F" w14:paraId="0B22C4DE" w14:textId="124A1CF9">
      <w:pPr>
        <w:pStyle w:val="ListParagraph"/>
        <w:rPr>
          <w:rFonts w:ascii="Century Gothic" w:hAnsi="Century Gothic" w:cs="HP Simplified Light"/>
          <w:color w:val="auto"/>
          <w:sz w:val="22"/>
          <w:szCs w:val="22"/>
        </w:rPr>
      </w:pPr>
    </w:p>
    <w:p w:rsidR="6DD8DD2F" w:rsidP="6DD8DD2F" w:rsidRDefault="6DD8DD2F" w14:paraId="4B890B61" w14:textId="4257CFE1">
      <w:pPr>
        <w:pStyle w:val="Normal"/>
        <w:rPr>
          <w:rFonts w:ascii="Century Gothic" w:hAnsi="Century Gothic" w:cs="HP Simplified Light"/>
          <w:color w:val="auto"/>
          <w:sz w:val="22"/>
          <w:szCs w:val="22"/>
        </w:rPr>
      </w:pPr>
    </w:p>
    <w:p w:rsidR="7724B35D" w:rsidP="6DD8DD2F" w:rsidRDefault="7724B35D" w14:paraId="5BDF486B" w14:textId="6E7CF496">
      <w:pPr>
        <w:pStyle w:val="Normal"/>
        <w:jc w:val="center"/>
        <w:rPr>
          <w:rFonts w:ascii="Century Gothic" w:hAnsi="Century Gothic" w:cs="HP Simplified Light"/>
          <w:i w:val="1"/>
          <w:iCs w:val="1"/>
          <w:color w:val="auto"/>
          <w:sz w:val="22"/>
          <w:szCs w:val="22"/>
          <w:u w:val="single"/>
        </w:rPr>
      </w:pPr>
      <w:r w:rsidRPr="6DD8DD2F" w:rsidR="7724B35D">
        <w:rPr>
          <w:rFonts w:ascii="Century Gothic" w:hAnsi="Century Gothic" w:cs="HP Simplified Light"/>
          <w:b w:val="1"/>
          <w:bCs w:val="1"/>
          <w:color w:val="auto"/>
          <w:sz w:val="22"/>
          <w:szCs w:val="22"/>
          <w:u w:val="single"/>
        </w:rPr>
        <w:t>Ne</w:t>
      </w:r>
      <w:r w:rsidRPr="6DD8DD2F" w:rsidR="0011796B">
        <w:rPr>
          <w:rFonts w:ascii="Century Gothic" w:hAnsi="Century Gothic" w:cs="HP Simplified Light"/>
          <w:b w:val="1"/>
          <w:bCs w:val="1"/>
          <w:color w:val="auto"/>
          <w:sz w:val="22"/>
          <w:szCs w:val="22"/>
          <w:u w:val="single"/>
        </w:rPr>
        <w:t>x</w:t>
      </w:r>
      <w:r w:rsidRPr="6DD8DD2F" w:rsidR="7724B35D">
        <w:rPr>
          <w:rFonts w:ascii="Century Gothic" w:hAnsi="Century Gothic" w:cs="HP Simplified Light"/>
          <w:b w:val="1"/>
          <w:bCs w:val="1"/>
          <w:color w:val="auto"/>
          <w:sz w:val="22"/>
          <w:szCs w:val="22"/>
          <w:u w:val="single"/>
        </w:rPr>
        <w:t>t meeting</w:t>
      </w:r>
      <w:r w:rsidRPr="6DD8DD2F" w:rsidR="0011796B">
        <w:rPr>
          <w:rFonts w:ascii="Century Gothic" w:hAnsi="Century Gothic" w:cs="HP Simplified Light"/>
          <w:b w:val="1"/>
          <w:bCs w:val="1"/>
          <w:color w:val="auto"/>
          <w:sz w:val="22"/>
          <w:szCs w:val="22"/>
          <w:u w:val="single"/>
        </w:rPr>
        <w:t xml:space="preserve"> dates</w:t>
      </w:r>
      <w:r w:rsidRPr="6DD8DD2F" w:rsidR="7724B35D">
        <w:rPr>
          <w:rFonts w:ascii="Century Gothic" w:hAnsi="Century Gothic" w:cs="HP Simplified Light"/>
          <w:b w:val="1"/>
          <w:bCs w:val="1"/>
          <w:color w:val="auto"/>
          <w:sz w:val="22"/>
          <w:szCs w:val="22"/>
          <w:u w:val="single"/>
        </w:rPr>
        <w:t>:</w:t>
      </w:r>
      <w:r w:rsidRPr="6DD8DD2F" w:rsidR="7724B35D">
        <w:rPr>
          <w:rFonts w:ascii="Century Gothic" w:hAnsi="Century Gothic" w:cs="HP Simplified Light"/>
          <w:color w:val="auto"/>
          <w:sz w:val="22"/>
          <w:szCs w:val="22"/>
          <w:u w:val="single"/>
        </w:rPr>
        <w:t xml:space="preserve"> </w:t>
      </w:r>
      <w:r w:rsidRPr="6DD8DD2F" w:rsidR="00331659">
        <w:rPr>
          <w:rFonts w:ascii="Century Gothic" w:hAnsi="Century Gothic" w:cs="HP Simplified Light"/>
          <w:i w:val="1"/>
          <w:iCs w:val="1"/>
          <w:color w:val="auto"/>
          <w:sz w:val="22"/>
          <w:szCs w:val="22"/>
          <w:u w:val="single"/>
        </w:rPr>
        <w:t>October 15, November 19, December 17</w:t>
      </w:r>
    </w:p>
    <w:p w:rsidR="6DD8DD2F" w:rsidP="6DD8DD2F" w:rsidRDefault="6DD8DD2F" w14:paraId="3175B8D2" w14:textId="1836CF0B">
      <w:pPr>
        <w:pStyle w:val="Normal"/>
        <w:jc w:val="center"/>
        <w:rPr>
          <w:rFonts w:ascii="Century Gothic" w:hAnsi="Century Gothic" w:cs="HP Simplified Light"/>
          <w:i w:val="1"/>
          <w:iCs w:val="1"/>
          <w:color w:val="auto"/>
          <w:sz w:val="22"/>
          <w:szCs w:val="22"/>
        </w:rPr>
      </w:pPr>
    </w:p>
    <w:p w:rsidR="6DD8DD2F" w:rsidP="6DD8DD2F" w:rsidRDefault="6DD8DD2F" w14:paraId="0B77266B" w14:textId="02355D04">
      <w:pPr>
        <w:pStyle w:val="Normal"/>
        <w:jc w:val="center"/>
        <w:rPr>
          <w:rFonts w:ascii="Century Gothic" w:hAnsi="Century Gothic" w:cs="HP Simplified Light"/>
          <w:i w:val="1"/>
          <w:iCs w:val="1"/>
          <w:color w:val="auto"/>
          <w:sz w:val="22"/>
          <w:szCs w:val="22"/>
        </w:rPr>
      </w:pPr>
    </w:p>
    <w:p w:rsidR="00331659" w:rsidP="034002EF" w:rsidRDefault="00331659" w14:paraId="6BFE0745" w14:textId="5D04DD43">
      <w:pPr>
        <w:jc w:val="center"/>
        <w:rPr>
          <w:rFonts w:ascii="Century Gothic" w:hAnsi="Century Gothic" w:cs="HP Simplified Light"/>
          <w:i/>
          <w:iCs/>
          <w:color w:val="auto"/>
          <w:sz w:val="22"/>
          <w:szCs w:val="22"/>
        </w:rPr>
      </w:pPr>
    </w:p>
    <w:p w:rsidR="00331659" w:rsidP="00331659" w:rsidRDefault="00331659" w14:paraId="1C8A92DB" w14:textId="0876E7AC">
      <w:pPr>
        <w:jc w:val="center"/>
        <w:rPr>
          <w:i/>
          <w:iCs/>
        </w:rPr>
      </w:pPr>
      <w:r w:rsidRPr="00331659">
        <w:rPr>
          <w:i/>
          <w:iCs/>
        </w:rPr>
        <w:t xml:space="preserve">If, as an attendee or a participant at a committee meeting, you will need </w:t>
      </w:r>
      <w:proofErr w:type="gramStart"/>
      <w:r w:rsidRPr="00331659">
        <w:rPr>
          <w:i/>
          <w:iCs/>
        </w:rPr>
        <w:t>accommodations</w:t>
      </w:r>
      <w:proofErr w:type="gramEnd"/>
      <w:r w:rsidRPr="00331659">
        <w:rPr>
          <w:i/>
          <w:iCs/>
        </w:rPr>
        <w:t xml:space="preserve"> for a disability, </w:t>
      </w:r>
    </w:p>
    <w:p w:rsidRPr="00001468" w:rsidR="00136102" w:rsidP="6DD8DD2F" w:rsidRDefault="004343FA" w14:paraId="684162F9" w14:textId="570A2761">
      <w:pPr>
        <w:jc w:val="center"/>
        <w:rPr>
          <w:i w:val="1"/>
          <w:iCs w:val="1"/>
        </w:rPr>
      </w:pPr>
      <w:r w:rsidRPr="6DD8DD2F" w:rsidR="00331659">
        <w:rPr>
          <w:i w:val="1"/>
          <w:iCs w:val="1"/>
        </w:rPr>
        <w:t>please</w:t>
      </w:r>
      <w:r w:rsidRPr="6DD8DD2F" w:rsidR="00331659">
        <w:rPr>
          <w:i w:val="1"/>
          <w:iCs w:val="1"/>
        </w:rPr>
        <w:t xml:space="preserve"> contact the chair/co-chairs of this committee at least one week prior to the meeting</w:t>
      </w:r>
      <w:r w:rsidRPr="6DD8DD2F" w:rsidR="421B87F7">
        <w:rPr>
          <w:i w:val="1"/>
          <w:iCs w:val="1"/>
        </w:rPr>
        <w:t>.</w:t>
      </w:r>
    </w:p>
    <w:sectPr w:rsidRPr="00001468" w:rsidR="00136102" w:rsidSect="00B336F4">
      <w:headerReference w:type="even" r:id="rId19"/>
      <w:footerReference w:type="even" r:id="rId20"/>
      <w:footerReference w:type="default" r:id="rId21"/>
      <w:headerReference w:type="first" r:id="rId22"/>
      <w:footerReference w:type="first" r:id="rId23"/>
      <w:type w:val="continuous"/>
      <w:pgSz w:w="12240" w:h="15840" w:orient="portrait"/>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41C0" w:rsidP="006E75E6" w:rsidRDefault="00A741C0" w14:paraId="5D8813E5" w14:textId="77777777">
      <w:r>
        <w:separator/>
      </w:r>
    </w:p>
  </w:endnote>
  <w:endnote w:type="continuationSeparator" w:id="0">
    <w:p w:rsidR="00A741C0" w:rsidP="006E75E6" w:rsidRDefault="00A741C0" w14:paraId="12B1FD91" w14:textId="77777777">
      <w:r>
        <w:continuationSeparator/>
      </w:r>
    </w:p>
  </w:endnote>
  <w:endnote w:type="continuationNotice" w:id="1">
    <w:p w:rsidR="00A741C0" w:rsidRDefault="00A741C0" w14:paraId="6D06929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P Simplified Light">
    <w:altName w:val="Segoe Script"/>
    <w:charset w:val="00"/>
    <w:family w:val="swiss"/>
    <w:pitch w:val="variable"/>
    <w:sig w:usb0="A00000A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2809D605" w14:textId="77777777">
      <w:trPr>
        <w:trHeight w:val="300"/>
      </w:trPr>
      <w:tc>
        <w:tcPr>
          <w:tcW w:w="3120" w:type="dxa"/>
        </w:tcPr>
        <w:p w:rsidR="04E9837C" w:rsidP="04E9837C" w:rsidRDefault="04E9837C" w14:paraId="38F59BB7" w14:textId="69C6A9F2">
          <w:pPr>
            <w:pStyle w:val="Header"/>
            <w:ind w:left="-115"/>
          </w:pPr>
        </w:p>
      </w:tc>
      <w:tc>
        <w:tcPr>
          <w:tcW w:w="3120" w:type="dxa"/>
        </w:tcPr>
        <w:p w:rsidR="04E9837C" w:rsidP="04E9837C" w:rsidRDefault="04E9837C" w14:paraId="782D1A4E" w14:textId="023ECD9A">
          <w:pPr>
            <w:pStyle w:val="Header"/>
            <w:jc w:val="center"/>
          </w:pPr>
        </w:p>
      </w:tc>
      <w:tc>
        <w:tcPr>
          <w:tcW w:w="3120" w:type="dxa"/>
        </w:tcPr>
        <w:p w:rsidR="04E9837C" w:rsidP="04E9837C" w:rsidRDefault="04E9837C" w14:paraId="609B6774" w14:textId="584F62C7">
          <w:pPr>
            <w:pStyle w:val="Header"/>
            <w:ind w:right="-115"/>
            <w:jc w:val="right"/>
          </w:pPr>
        </w:p>
      </w:tc>
    </w:tr>
  </w:tbl>
  <w:p w:rsidR="04E9837C" w:rsidP="04E9837C" w:rsidRDefault="04E9837C" w14:paraId="283AF03D" w14:textId="0E76A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3FDF0A" w:rsidTr="783FDF0A" w14:paraId="0A5245D6" w14:textId="77777777">
      <w:trPr>
        <w:trHeight w:val="300"/>
      </w:trPr>
      <w:tc>
        <w:tcPr>
          <w:tcW w:w="3120" w:type="dxa"/>
        </w:tcPr>
        <w:p w:rsidR="783FDF0A" w:rsidP="783FDF0A" w:rsidRDefault="783FDF0A" w14:paraId="640AAA3B" w14:textId="795F942E">
          <w:pPr>
            <w:pStyle w:val="Header"/>
            <w:ind w:left="-115"/>
          </w:pPr>
        </w:p>
      </w:tc>
      <w:tc>
        <w:tcPr>
          <w:tcW w:w="3120" w:type="dxa"/>
        </w:tcPr>
        <w:p w:rsidR="783FDF0A" w:rsidP="783FDF0A" w:rsidRDefault="783FDF0A" w14:paraId="49F54677" w14:textId="43C73304">
          <w:pPr>
            <w:pStyle w:val="Header"/>
            <w:jc w:val="center"/>
          </w:pPr>
        </w:p>
      </w:tc>
      <w:tc>
        <w:tcPr>
          <w:tcW w:w="3120" w:type="dxa"/>
        </w:tcPr>
        <w:p w:rsidR="783FDF0A" w:rsidP="783FDF0A" w:rsidRDefault="783FDF0A" w14:paraId="6F540807" w14:textId="1957B3B3">
          <w:pPr>
            <w:pStyle w:val="Header"/>
            <w:ind w:right="-115"/>
            <w:jc w:val="right"/>
          </w:pPr>
        </w:p>
      </w:tc>
    </w:tr>
  </w:tbl>
  <w:p w:rsidR="783FDF0A" w:rsidP="783FDF0A" w:rsidRDefault="783FDF0A" w14:paraId="7A8636AA" w14:textId="7C9BE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7208139" w14:textId="77777777">
      <w:trPr>
        <w:trHeight w:val="300"/>
      </w:trPr>
      <w:tc>
        <w:tcPr>
          <w:tcW w:w="3120" w:type="dxa"/>
        </w:tcPr>
        <w:p w:rsidR="04E9837C" w:rsidP="04E9837C" w:rsidRDefault="04E9837C" w14:paraId="1075E27A" w14:textId="2A0D545B">
          <w:pPr>
            <w:pStyle w:val="Header"/>
            <w:ind w:left="-115"/>
          </w:pPr>
        </w:p>
      </w:tc>
      <w:tc>
        <w:tcPr>
          <w:tcW w:w="3120" w:type="dxa"/>
        </w:tcPr>
        <w:p w:rsidR="04E9837C" w:rsidP="04E9837C" w:rsidRDefault="04E9837C" w14:paraId="086557D6" w14:textId="63013747">
          <w:pPr>
            <w:pStyle w:val="Header"/>
            <w:jc w:val="center"/>
          </w:pPr>
        </w:p>
      </w:tc>
      <w:tc>
        <w:tcPr>
          <w:tcW w:w="3120" w:type="dxa"/>
        </w:tcPr>
        <w:p w:rsidR="04E9837C" w:rsidP="04E9837C" w:rsidRDefault="04E9837C" w14:paraId="66EAB508" w14:textId="1091E2F0">
          <w:pPr>
            <w:pStyle w:val="Header"/>
            <w:ind w:right="-115"/>
            <w:jc w:val="right"/>
          </w:pPr>
        </w:p>
      </w:tc>
    </w:tr>
  </w:tbl>
  <w:p w:rsidR="04E9837C" w:rsidP="04E9837C" w:rsidRDefault="04E9837C" w14:paraId="7452BA4F" w14:textId="15F608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A608BCF" w14:textId="77777777">
      <w:trPr>
        <w:trHeight w:val="300"/>
      </w:trPr>
      <w:tc>
        <w:tcPr>
          <w:tcW w:w="3120" w:type="dxa"/>
        </w:tcPr>
        <w:p w:rsidR="04E9837C" w:rsidP="04E9837C" w:rsidRDefault="04E9837C" w14:paraId="2F32F2FF" w14:textId="646318A2">
          <w:pPr>
            <w:pStyle w:val="Header"/>
            <w:ind w:left="-115"/>
          </w:pPr>
        </w:p>
      </w:tc>
      <w:tc>
        <w:tcPr>
          <w:tcW w:w="3120" w:type="dxa"/>
        </w:tcPr>
        <w:p w:rsidR="04E9837C" w:rsidP="04E9837C" w:rsidRDefault="04E9837C" w14:paraId="2A99E97B" w14:textId="12668097">
          <w:pPr>
            <w:pStyle w:val="Header"/>
            <w:jc w:val="center"/>
          </w:pPr>
        </w:p>
      </w:tc>
      <w:tc>
        <w:tcPr>
          <w:tcW w:w="3120" w:type="dxa"/>
        </w:tcPr>
        <w:p w:rsidR="04E9837C" w:rsidP="04E9837C" w:rsidRDefault="04E9837C" w14:paraId="712E61A7" w14:textId="347AEAEC">
          <w:pPr>
            <w:pStyle w:val="Header"/>
            <w:ind w:right="-115"/>
            <w:jc w:val="right"/>
          </w:pPr>
        </w:p>
      </w:tc>
    </w:tr>
  </w:tbl>
  <w:p w:rsidR="04E9837C" w:rsidP="04E9837C" w:rsidRDefault="04E9837C" w14:paraId="483FBED1" w14:textId="4B167F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783FDF0A" w:rsidTr="783FDF0A" w14:paraId="6CA4AF07" w14:textId="77777777">
      <w:trPr>
        <w:trHeight w:val="300"/>
      </w:trPr>
      <w:tc>
        <w:tcPr>
          <w:tcW w:w="3360" w:type="dxa"/>
        </w:tcPr>
        <w:p w:rsidR="783FDF0A" w:rsidP="783FDF0A" w:rsidRDefault="783FDF0A" w14:paraId="6023783E" w14:textId="43B3749E">
          <w:pPr>
            <w:pStyle w:val="Header"/>
            <w:ind w:left="-115"/>
          </w:pPr>
        </w:p>
      </w:tc>
      <w:tc>
        <w:tcPr>
          <w:tcW w:w="3360" w:type="dxa"/>
        </w:tcPr>
        <w:p w:rsidR="783FDF0A" w:rsidP="783FDF0A" w:rsidRDefault="783FDF0A" w14:paraId="116AAD50" w14:textId="78AB9439">
          <w:pPr>
            <w:pStyle w:val="Header"/>
            <w:jc w:val="center"/>
          </w:pPr>
        </w:p>
      </w:tc>
      <w:tc>
        <w:tcPr>
          <w:tcW w:w="3360" w:type="dxa"/>
        </w:tcPr>
        <w:p w:rsidR="783FDF0A" w:rsidP="783FDF0A" w:rsidRDefault="783FDF0A" w14:paraId="0A4683CC" w14:textId="3FADBD42">
          <w:pPr>
            <w:pStyle w:val="Header"/>
            <w:ind w:right="-115"/>
            <w:jc w:val="right"/>
          </w:pPr>
        </w:p>
      </w:tc>
    </w:tr>
  </w:tbl>
  <w:p w:rsidR="783FDF0A" w:rsidP="783FDF0A" w:rsidRDefault="783FDF0A" w14:paraId="6EF11F02" w14:textId="4D77EF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0E464C98" w14:textId="77777777">
      <w:trPr>
        <w:trHeight w:val="300"/>
      </w:trPr>
      <w:tc>
        <w:tcPr>
          <w:tcW w:w="3120" w:type="dxa"/>
        </w:tcPr>
        <w:p w:rsidR="04E9837C" w:rsidP="04E9837C" w:rsidRDefault="04E9837C" w14:paraId="1ACFD724" w14:textId="11FCF10B">
          <w:pPr>
            <w:pStyle w:val="Header"/>
            <w:ind w:left="-115"/>
          </w:pPr>
        </w:p>
      </w:tc>
      <w:tc>
        <w:tcPr>
          <w:tcW w:w="3120" w:type="dxa"/>
        </w:tcPr>
        <w:p w:rsidR="04E9837C" w:rsidP="04E9837C" w:rsidRDefault="04E9837C" w14:paraId="4A8C2DB0" w14:textId="279D99DD">
          <w:pPr>
            <w:pStyle w:val="Header"/>
            <w:jc w:val="center"/>
          </w:pPr>
        </w:p>
      </w:tc>
      <w:tc>
        <w:tcPr>
          <w:tcW w:w="3120" w:type="dxa"/>
        </w:tcPr>
        <w:p w:rsidR="04E9837C" w:rsidP="04E9837C" w:rsidRDefault="04E9837C" w14:paraId="43D61AC2" w14:textId="212E6DCD">
          <w:pPr>
            <w:pStyle w:val="Header"/>
            <w:ind w:right="-115"/>
            <w:jc w:val="right"/>
          </w:pPr>
        </w:p>
      </w:tc>
    </w:tr>
  </w:tbl>
  <w:p w:rsidR="04E9837C" w:rsidP="04E9837C" w:rsidRDefault="04E9837C" w14:paraId="55CB468B" w14:textId="39C87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41C0" w:rsidP="006E75E6" w:rsidRDefault="00A741C0" w14:paraId="239437BB" w14:textId="77777777">
      <w:r>
        <w:separator/>
      </w:r>
    </w:p>
  </w:footnote>
  <w:footnote w:type="continuationSeparator" w:id="0">
    <w:p w:rsidR="00A741C0" w:rsidP="006E75E6" w:rsidRDefault="00A741C0" w14:paraId="6B8598BA" w14:textId="77777777">
      <w:r>
        <w:continuationSeparator/>
      </w:r>
    </w:p>
  </w:footnote>
  <w:footnote w:type="continuationNotice" w:id="1">
    <w:p w:rsidR="00A741C0" w:rsidRDefault="00A741C0" w14:paraId="7A54910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00E81EE" w14:textId="77777777">
      <w:trPr>
        <w:trHeight w:val="300"/>
      </w:trPr>
      <w:tc>
        <w:tcPr>
          <w:tcW w:w="3120" w:type="dxa"/>
        </w:tcPr>
        <w:p w:rsidR="04E9837C" w:rsidP="04E9837C" w:rsidRDefault="04E9837C" w14:paraId="1B98A882" w14:textId="716A4BF6">
          <w:pPr>
            <w:pStyle w:val="Header"/>
            <w:ind w:left="-115"/>
          </w:pPr>
        </w:p>
      </w:tc>
      <w:tc>
        <w:tcPr>
          <w:tcW w:w="3120" w:type="dxa"/>
        </w:tcPr>
        <w:p w:rsidR="04E9837C" w:rsidP="04E9837C" w:rsidRDefault="04E9837C" w14:paraId="1B7A44ED" w14:textId="16C07E23">
          <w:pPr>
            <w:pStyle w:val="Header"/>
            <w:jc w:val="center"/>
          </w:pPr>
        </w:p>
      </w:tc>
      <w:tc>
        <w:tcPr>
          <w:tcW w:w="3120" w:type="dxa"/>
        </w:tcPr>
        <w:p w:rsidR="04E9837C" w:rsidP="04E9837C" w:rsidRDefault="04E9837C" w14:paraId="0C3C79DE" w14:textId="210B26A2">
          <w:pPr>
            <w:pStyle w:val="Header"/>
            <w:ind w:right="-115"/>
            <w:jc w:val="right"/>
          </w:pPr>
        </w:p>
      </w:tc>
    </w:tr>
  </w:tbl>
  <w:p w:rsidR="04E9837C" w:rsidP="04E9837C" w:rsidRDefault="04E9837C" w14:paraId="79667410" w14:textId="61E63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1796B" w:rsidR="783FDF0A" w:rsidP="0011796B" w:rsidRDefault="0011796B" w14:paraId="6B5659E2" w14:textId="62C87E41">
    <w:pPr>
      <w:jc w:val="right"/>
    </w:pPr>
    <w:r>
      <w:rPr>
        <w:rFonts w:ascii="Century Gothic" w:hAnsi="Century Gothic" w:cs="Calibri Light"/>
        <w:b/>
        <w:bCs/>
        <w:noProof/>
        <w:sz w:val="22"/>
        <w:szCs w:val="22"/>
      </w:rPr>
      <w:t>3</w:t>
    </w:r>
    <w:r w:rsidRPr="783FDF0A" w:rsidR="783FDF0A">
      <w:rPr>
        <w:rFonts w:ascii="Century Gothic" w:hAnsi="Century Gothic" w:cs="Calibri Light"/>
        <w:b/>
        <w:bCs/>
        <w:noProof/>
        <w:sz w:val="22"/>
        <w:szCs w:val="22"/>
        <w:vertAlign w:val="superscript"/>
      </w:rPr>
      <w:t>rd</w:t>
    </w:r>
    <w:r w:rsidRPr="783FDF0A" w:rsidR="783FDF0A">
      <w:rPr>
        <w:rFonts w:ascii="Century Gothic" w:hAnsi="Century Gothic" w:cs="Calibri Light"/>
        <w:b/>
        <w:bCs/>
        <w:noProof/>
        <w:sz w:val="22"/>
        <w:szCs w:val="22"/>
      </w:rPr>
      <w:t xml:space="preserve"> </w:t>
    </w:r>
    <w:r>
      <w:rPr>
        <w:rFonts w:ascii="Century Gothic" w:hAnsi="Century Gothic" w:cs="Calibri Light"/>
        <w:b/>
        <w:bCs/>
        <w:noProof/>
        <w:sz w:val="22"/>
        <w:szCs w:val="22"/>
      </w:rPr>
      <w:t>Thursdays</w:t>
    </w:r>
    <w:r>
      <w:t xml:space="preserve">; </w:t>
    </w:r>
    <w:r w:rsidRPr="51ACECCF" w:rsidR="51ACECCF">
      <w:rPr>
        <w:rFonts w:ascii="Century Gothic" w:hAnsi="Century Gothic" w:cs="Calibri Light"/>
        <w:b/>
        <w:bCs/>
        <w:sz w:val="22"/>
        <w:szCs w:val="22"/>
      </w:rPr>
      <w:t>2</w:t>
    </w:r>
    <w:r w:rsidR="00531390">
      <w:rPr>
        <w:rFonts w:ascii="Century Gothic" w:hAnsi="Century Gothic" w:cs="Calibri Light"/>
        <w:b/>
        <w:bCs/>
        <w:sz w:val="22"/>
        <w:szCs w:val="22"/>
      </w:rPr>
      <w:t>:00</w:t>
    </w:r>
    <w:r w:rsidR="001C089B">
      <w:rPr>
        <w:rFonts w:ascii="Century Gothic" w:hAnsi="Century Gothic" w:cs="Calibri Light"/>
        <w:b/>
        <w:bCs/>
        <w:sz w:val="22"/>
        <w:szCs w:val="22"/>
      </w:rPr>
      <w:t>pm</w:t>
    </w:r>
    <w:r w:rsidRPr="51ACECCF" w:rsidR="51ACECCF">
      <w:rPr>
        <w:rFonts w:ascii="Century Gothic" w:hAnsi="Century Gothic" w:cs="Calibri Light"/>
        <w:b/>
        <w:bCs/>
        <w:sz w:val="22"/>
        <w:szCs w:val="22"/>
      </w:rPr>
      <w:t>-</w:t>
    </w:r>
    <w:r>
      <w:rPr>
        <w:rFonts w:ascii="Century Gothic" w:hAnsi="Century Gothic" w:cs="Calibri Light"/>
        <w:b/>
        <w:bCs/>
        <w:sz w:val="22"/>
        <w:szCs w:val="22"/>
      </w:rPr>
      <w:t>3:30</w:t>
    </w:r>
    <w:r w:rsidR="001C089B">
      <w:rPr>
        <w:rFonts w:ascii="Century Gothic" w:hAnsi="Century Gothic" w:cs="Calibri Light"/>
        <w:b/>
        <w:bCs/>
        <w:sz w:val="22"/>
        <w:szCs w:val="22"/>
      </w:rPr>
      <w:t>pm</w:t>
    </w:r>
  </w:p>
  <w:p w:rsidRPr="0011796B" w:rsidR="00EE75B9" w:rsidP="0011796B" w:rsidRDefault="001C089B" w14:paraId="03AA0354" w14:textId="1117CCD1">
    <w:pPr>
      <w:pStyle w:val="Header"/>
      <w:jc w:val="right"/>
      <w:rPr>
        <w:rFonts w:ascii="Century Gothic" w:hAnsi="Century Gothic" w:cs="Calibri Light"/>
        <w:b/>
        <w:bCs/>
        <w:noProof/>
        <w:sz w:val="22"/>
        <w:szCs w:val="22"/>
      </w:rPr>
    </w:pPr>
    <w:r>
      <w:rPr>
        <w:rFonts w:ascii="Century Gothic" w:hAnsi="Century Gothic" w:cs="Calibri Light"/>
        <w:b/>
        <w:bCs/>
        <w:noProof/>
        <w:sz w:val="22"/>
        <w:szCs w:val="22"/>
      </w:rPr>
      <w:t xml:space="preserve">FC </w:t>
    </w:r>
    <w:r w:rsidRPr="0011796B" w:rsidR="0011796B">
      <w:rPr>
        <w:rFonts w:ascii="Century Gothic" w:hAnsi="Century Gothic" w:cs="Calibri Light"/>
        <w:b/>
        <w:bCs/>
        <w:noProof/>
        <w:sz w:val="22"/>
        <w:szCs w:val="22"/>
      </w:rPr>
      <w:t>Bldg. 200 Rm. 227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038340D2" w14:textId="77777777">
      <w:trPr>
        <w:trHeight w:val="300"/>
      </w:trPr>
      <w:tc>
        <w:tcPr>
          <w:tcW w:w="3120" w:type="dxa"/>
        </w:tcPr>
        <w:p w:rsidR="04E9837C" w:rsidP="04E9837C" w:rsidRDefault="04E9837C" w14:paraId="3F1B9127" w14:textId="08559C6A">
          <w:pPr>
            <w:pStyle w:val="Header"/>
            <w:ind w:left="-115"/>
          </w:pPr>
        </w:p>
      </w:tc>
      <w:tc>
        <w:tcPr>
          <w:tcW w:w="3120" w:type="dxa"/>
        </w:tcPr>
        <w:p w:rsidR="04E9837C" w:rsidP="04E9837C" w:rsidRDefault="04E9837C" w14:paraId="32CD0B10" w14:textId="78DE43EE">
          <w:pPr>
            <w:pStyle w:val="Header"/>
            <w:jc w:val="center"/>
          </w:pPr>
        </w:p>
      </w:tc>
      <w:tc>
        <w:tcPr>
          <w:tcW w:w="3120" w:type="dxa"/>
        </w:tcPr>
        <w:p w:rsidR="04E9837C" w:rsidP="04E9837C" w:rsidRDefault="04E9837C" w14:paraId="039EDD85" w14:textId="5F375BCB">
          <w:pPr>
            <w:pStyle w:val="Header"/>
            <w:ind w:right="-115"/>
            <w:jc w:val="right"/>
          </w:pPr>
        </w:p>
      </w:tc>
    </w:tr>
  </w:tbl>
  <w:p w:rsidR="04E9837C" w:rsidP="04E9837C" w:rsidRDefault="04E9837C" w14:paraId="14AE39E3" w14:textId="3121E2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52EA5582" w14:textId="77777777">
      <w:trPr>
        <w:trHeight w:val="300"/>
      </w:trPr>
      <w:tc>
        <w:tcPr>
          <w:tcW w:w="3120" w:type="dxa"/>
        </w:tcPr>
        <w:p w:rsidR="04E9837C" w:rsidP="04E9837C" w:rsidRDefault="04E9837C" w14:paraId="2C4764C6" w14:textId="04F629F5">
          <w:pPr>
            <w:pStyle w:val="Header"/>
            <w:ind w:left="-115"/>
          </w:pPr>
        </w:p>
      </w:tc>
      <w:tc>
        <w:tcPr>
          <w:tcW w:w="3120" w:type="dxa"/>
        </w:tcPr>
        <w:p w:rsidR="04E9837C" w:rsidP="04E9837C" w:rsidRDefault="04E9837C" w14:paraId="323012CA" w14:textId="664B950C">
          <w:pPr>
            <w:pStyle w:val="Header"/>
            <w:jc w:val="center"/>
          </w:pPr>
        </w:p>
      </w:tc>
      <w:tc>
        <w:tcPr>
          <w:tcW w:w="3120" w:type="dxa"/>
        </w:tcPr>
        <w:p w:rsidR="04E9837C" w:rsidP="04E9837C" w:rsidRDefault="04E9837C" w14:paraId="648A4A21" w14:textId="31066F8F">
          <w:pPr>
            <w:pStyle w:val="Header"/>
            <w:ind w:right="-115"/>
            <w:jc w:val="right"/>
          </w:pPr>
        </w:p>
      </w:tc>
    </w:tr>
  </w:tbl>
  <w:p w:rsidR="04E9837C" w:rsidP="04E9837C" w:rsidRDefault="04E9837C" w14:paraId="057C96A0" w14:textId="375D25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29CD3A4" w14:textId="77777777">
      <w:trPr>
        <w:trHeight w:val="300"/>
      </w:trPr>
      <w:tc>
        <w:tcPr>
          <w:tcW w:w="3120" w:type="dxa"/>
        </w:tcPr>
        <w:p w:rsidR="04E9837C" w:rsidP="04E9837C" w:rsidRDefault="04E9837C" w14:paraId="6F72AF56" w14:textId="61ADF538">
          <w:pPr>
            <w:pStyle w:val="Header"/>
            <w:ind w:left="-115"/>
          </w:pPr>
        </w:p>
      </w:tc>
      <w:tc>
        <w:tcPr>
          <w:tcW w:w="3120" w:type="dxa"/>
        </w:tcPr>
        <w:p w:rsidR="04E9837C" w:rsidP="04E9837C" w:rsidRDefault="04E9837C" w14:paraId="3CF259CF" w14:textId="6D701CD7">
          <w:pPr>
            <w:pStyle w:val="Header"/>
            <w:jc w:val="center"/>
          </w:pPr>
        </w:p>
      </w:tc>
      <w:tc>
        <w:tcPr>
          <w:tcW w:w="3120" w:type="dxa"/>
        </w:tcPr>
        <w:p w:rsidR="04E9837C" w:rsidP="04E9837C" w:rsidRDefault="04E9837C" w14:paraId="14D7D7BD" w14:textId="25E47D2E">
          <w:pPr>
            <w:pStyle w:val="Header"/>
            <w:ind w:right="-115"/>
            <w:jc w:val="right"/>
          </w:pPr>
        </w:p>
      </w:tc>
    </w:tr>
  </w:tbl>
  <w:p w:rsidR="04E9837C" w:rsidP="04E9837C" w:rsidRDefault="04E9837C" w14:paraId="71AD4B29" w14:textId="40817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4d7b95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65a26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35921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323534"/>
    <w:multiLevelType w:val="hybridMultilevel"/>
    <w:tmpl w:val="FFFFFFFF"/>
    <w:lvl w:ilvl="0" w:tplc="34A62340">
      <w:start w:val="1"/>
      <w:numFmt w:val="decimal"/>
      <w:lvlText w:val="%1."/>
      <w:lvlJc w:val="left"/>
      <w:pPr>
        <w:ind w:left="1080" w:hanging="360"/>
      </w:pPr>
    </w:lvl>
    <w:lvl w:ilvl="1" w:tplc="D2F2048E">
      <w:start w:val="1"/>
      <w:numFmt w:val="lowerLetter"/>
      <w:lvlText w:val="%2."/>
      <w:lvlJc w:val="left"/>
      <w:pPr>
        <w:ind w:left="1800" w:hanging="360"/>
      </w:pPr>
    </w:lvl>
    <w:lvl w:ilvl="2" w:tplc="2CFE9556">
      <w:start w:val="1"/>
      <w:numFmt w:val="lowerRoman"/>
      <w:lvlText w:val="%3."/>
      <w:lvlJc w:val="right"/>
      <w:pPr>
        <w:ind w:left="2520" w:hanging="180"/>
      </w:pPr>
    </w:lvl>
    <w:lvl w:ilvl="3" w:tplc="67B067B6">
      <w:start w:val="1"/>
      <w:numFmt w:val="decimal"/>
      <w:lvlText w:val="%4."/>
      <w:lvlJc w:val="left"/>
      <w:pPr>
        <w:ind w:left="3240" w:hanging="360"/>
      </w:pPr>
    </w:lvl>
    <w:lvl w:ilvl="4" w:tplc="2A72D602">
      <w:start w:val="1"/>
      <w:numFmt w:val="lowerLetter"/>
      <w:lvlText w:val="%5."/>
      <w:lvlJc w:val="left"/>
      <w:pPr>
        <w:ind w:left="3960" w:hanging="360"/>
      </w:pPr>
    </w:lvl>
    <w:lvl w:ilvl="5" w:tplc="CA525F44">
      <w:start w:val="1"/>
      <w:numFmt w:val="lowerRoman"/>
      <w:lvlText w:val="%6."/>
      <w:lvlJc w:val="right"/>
      <w:pPr>
        <w:ind w:left="4680" w:hanging="180"/>
      </w:pPr>
    </w:lvl>
    <w:lvl w:ilvl="6" w:tplc="236EA5F2">
      <w:start w:val="1"/>
      <w:numFmt w:val="decimal"/>
      <w:lvlText w:val="%7."/>
      <w:lvlJc w:val="left"/>
      <w:pPr>
        <w:ind w:left="5400" w:hanging="360"/>
      </w:pPr>
    </w:lvl>
    <w:lvl w:ilvl="7" w:tplc="C54A2312">
      <w:start w:val="1"/>
      <w:numFmt w:val="lowerLetter"/>
      <w:lvlText w:val="%8."/>
      <w:lvlJc w:val="left"/>
      <w:pPr>
        <w:ind w:left="6120" w:hanging="360"/>
      </w:pPr>
    </w:lvl>
    <w:lvl w:ilvl="8" w:tplc="DD9C2BE4">
      <w:start w:val="1"/>
      <w:numFmt w:val="lowerRoman"/>
      <w:lvlText w:val="%9."/>
      <w:lvlJc w:val="right"/>
      <w:pPr>
        <w:ind w:left="6840" w:hanging="180"/>
      </w:pPr>
    </w:lvl>
  </w:abstractNum>
  <w:abstractNum w:abstractNumId="1" w15:restartNumberingAfterBreak="0">
    <w:nsid w:val="06AD43E6"/>
    <w:multiLevelType w:val="hybridMultilevel"/>
    <w:tmpl w:val="94FE62B0"/>
    <w:lvl w:ilvl="0" w:tplc="FADE9D5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311D5A"/>
    <w:multiLevelType w:val="hybridMultilevel"/>
    <w:tmpl w:val="97FE52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9B0268D"/>
    <w:multiLevelType w:val="hybridMultilevel"/>
    <w:tmpl w:val="B88EA5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B3E1B"/>
    <w:multiLevelType w:val="hybridMultilevel"/>
    <w:tmpl w:val="8724D554"/>
    <w:lvl w:ilvl="0" w:tplc="3606DC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4118C4"/>
    <w:multiLevelType w:val="hybridMultilevel"/>
    <w:tmpl w:val="97005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1B0318"/>
    <w:multiLevelType w:val="hybridMultilevel"/>
    <w:tmpl w:val="FFFFFFFF"/>
    <w:lvl w:ilvl="0" w:tplc="DAB85DA2">
      <w:start w:val="1"/>
      <w:numFmt w:val="decimal"/>
      <w:lvlText w:val="%1."/>
      <w:lvlJc w:val="left"/>
      <w:pPr>
        <w:ind w:left="720" w:hanging="360"/>
      </w:pPr>
    </w:lvl>
    <w:lvl w:ilvl="1" w:tplc="7E0621E0">
      <w:start w:val="1"/>
      <w:numFmt w:val="lowerLetter"/>
      <w:lvlText w:val="%2."/>
      <w:lvlJc w:val="left"/>
      <w:pPr>
        <w:ind w:left="1440" w:hanging="360"/>
      </w:pPr>
    </w:lvl>
    <w:lvl w:ilvl="2" w:tplc="E80E10D4">
      <w:start w:val="1"/>
      <w:numFmt w:val="lowerRoman"/>
      <w:lvlText w:val="%3."/>
      <w:lvlJc w:val="right"/>
      <w:pPr>
        <w:ind w:left="2160" w:hanging="180"/>
      </w:pPr>
    </w:lvl>
    <w:lvl w:ilvl="3" w:tplc="D9FA0100">
      <w:start w:val="1"/>
      <w:numFmt w:val="decimal"/>
      <w:lvlText w:val="%4."/>
      <w:lvlJc w:val="left"/>
      <w:pPr>
        <w:ind w:left="2880" w:hanging="360"/>
      </w:pPr>
    </w:lvl>
    <w:lvl w:ilvl="4" w:tplc="9F74B502">
      <w:start w:val="1"/>
      <w:numFmt w:val="lowerLetter"/>
      <w:lvlText w:val="%5."/>
      <w:lvlJc w:val="left"/>
      <w:pPr>
        <w:ind w:left="3600" w:hanging="360"/>
      </w:pPr>
    </w:lvl>
    <w:lvl w:ilvl="5" w:tplc="80CEF2E2">
      <w:start w:val="1"/>
      <w:numFmt w:val="lowerRoman"/>
      <w:lvlText w:val="%6."/>
      <w:lvlJc w:val="right"/>
      <w:pPr>
        <w:ind w:left="4320" w:hanging="180"/>
      </w:pPr>
    </w:lvl>
    <w:lvl w:ilvl="6" w:tplc="82FEE2B8">
      <w:start w:val="1"/>
      <w:numFmt w:val="decimal"/>
      <w:lvlText w:val="%7."/>
      <w:lvlJc w:val="left"/>
      <w:pPr>
        <w:ind w:left="5040" w:hanging="360"/>
      </w:pPr>
    </w:lvl>
    <w:lvl w:ilvl="7" w:tplc="3234516A">
      <w:start w:val="1"/>
      <w:numFmt w:val="lowerLetter"/>
      <w:lvlText w:val="%8."/>
      <w:lvlJc w:val="left"/>
      <w:pPr>
        <w:ind w:left="5760" w:hanging="360"/>
      </w:pPr>
    </w:lvl>
    <w:lvl w:ilvl="8" w:tplc="B78C0F44">
      <w:start w:val="1"/>
      <w:numFmt w:val="lowerRoman"/>
      <w:lvlText w:val="%9."/>
      <w:lvlJc w:val="right"/>
      <w:pPr>
        <w:ind w:left="6480" w:hanging="180"/>
      </w:pPr>
    </w:lvl>
  </w:abstractNum>
  <w:abstractNum w:abstractNumId="7" w15:restartNumberingAfterBreak="0">
    <w:nsid w:val="2C5AB537"/>
    <w:multiLevelType w:val="hybridMultilevel"/>
    <w:tmpl w:val="28F21314"/>
    <w:lvl w:ilvl="0" w:tplc="68B4368A">
      <w:start w:val="1"/>
      <w:numFmt w:val="decimal"/>
      <w:lvlText w:val="%1."/>
      <w:lvlJc w:val="left"/>
      <w:pPr>
        <w:ind w:left="720" w:hanging="360"/>
      </w:pPr>
    </w:lvl>
    <w:lvl w:ilvl="1" w:tplc="B1BE49C0">
      <w:start w:val="1"/>
      <w:numFmt w:val="lowerLetter"/>
      <w:lvlText w:val="%2."/>
      <w:lvlJc w:val="left"/>
      <w:pPr>
        <w:ind w:left="1440" w:hanging="360"/>
      </w:pPr>
    </w:lvl>
    <w:lvl w:ilvl="2" w:tplc="CACEE6EA">
      <w:start w:val="1"/>
      <w:numFmt w:val="lowerRoman"/>
      <w:lvlText w:val="%3."/>
      <w:lvlJc w:val="right"/>
      <w:pPr>
        <w:ind w:left="2160" w:hanging="180"/>
      </w:pPr>
    </w:lvl>
    <w:lvl w:ilvl="3" w:tplc="44200FD6">
      <w:start w:val="1"/>
      <w:numFmt w:val="decimal"/>
      <w:lvlText w:val="%4."/>
      <w:lvlJc w:val="left"/>
      <w:pPr>
        <w:ind w:left="2880" w:hanging="360"/>
      </w:pPr>
    </w:lvl>
    <w:lvl w:ilvl="4" w:tplc="E65C00E6">
      <w:start w:val="1"/>
      <w:numFmt w:val="lowerLetter"/>
      <w:lvlText w:val="%5."/>
      <w:lvlJc w:val="left"/>
      <w:pPr>
        <w:ind w:left="3600" w:hanging="360"/>
      </w:pPr>
    </w:lvl>
    <w:lvl w:ilvl="5" w:tplc="C86214F4">
      <w:start w:val="1"/>
      <w:numFmt w:val="lowerRoman"/>
      <w:lvlText w:val="%6."/>
      <w:lvlJc w:val="right"/>
      <w:pPr>
        <w:ind w:left="4320" w:hanging="180"/>
      </w:pPr>
    </w:lvl>
    <w:lvl w:ilvl="6" w:tplc="3FB431F8">
      <w:start w:val="1"/>
      <w:numFmt w:val="decimal"/>
      <w:lvlText w:val="%7."/>
      <w:lvlJc w:val="left"/>
      <w:pPr>
        <w:ind w:left="5040" w:hanging="360"/>
      </w:pPr>
    </w:lvl>
    <w:lvl w:ilvl="7" w:tplc="674E8C8A">
      <w:start w:val="1"/>
      <w:numFmt w:val="lowerLetter"/>
      <w:lvlText w:val="%8."/>
      <w:lvlJc w:val="left"/>
      <w:pPr>
        <w:ind w:left="5760" w:hanging="360"/>
      </w:pPr>
    </w:lvl>
    <w:lvl w:ilvl="8" w:tplc="2FDE9CDC">
      <w:start w:val="1"/>
      <w:numFmt w:val="lowerRoman"/>
      <w:lvlText w:val="%9."/>
      <w:lvlJc w:val="right"/>
      <w:pPr>
        <w:ind w:left="6480" w:hanging="180"/>
      </w:pPr>
    </w:lvl>
  </w:abstractNum>
  <w:abstractNum w:abstractNumId="8" w15:restartNumberingAfterBreak="0">
    <w:nsid w:val="2E176595"/>
    <w:multiLevelType w:val="hybridMultilevel"/>
    <w:tmpl w:val="A9FE1BA2"/>
    <w:lvl w:ilvl="0" w:tplc="84F2CF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4E170B"/>
    <w:multiLevelType w:val="hybridMultilevel"/>
    <w:tmpl w:val="4DC29E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6323757"/>
    <w:multiLevelType w:val="hybridMultilevel"/>
    <w:tmpl w:val="05E43766"/>
    <w:lvl w:ilvl="0" w:tplc="04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CFE7489"/>
    <w:multiLevelType w:val="hybridMultilevel"/>
    <w:tmpl w:val="E4D68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5F6176"/>
    <w:multiLevelType w:val="hybridMultilevel"/>
    <w:tmpl w:val="92F2D174"/>
    <w:lvl w:ilvl="0" w:tplc="FDC87E3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9CBCCA"/>
    <w:multiLevelType w:val="hybridMultilevel"/>
    <w:tmpl w:val="FFFFFFFF"/>
    <w:lvl w:ilvl="0" w:tplc="D594361E">
      <w:start w:val="1"/>
      <w:numFmt w:val="decimal"/>
      <w:lvlText w:val="%1."/>
      <w:lvlJc w:val="left"/>
      <w:pPr>
        <w:ind w:left="720" w:hanging="360"/>
      </w:pPr>
    </w:lvl>
    <w:lvl w:ilvl="1" w:tplc="A79C9C6C">
      <w:start w:val="1"/>
      <w:numFmt w:val="lowerLetter"/>
      <w:lvlText w:val="%2."/>
      <w:lvlJc w:val="left"/>
      <w:pPr>
        <w:ind w:left="1440" w:hanging="360"/>
      </w:pPr>
    </w:lvl>
    <w:lvl w:ilvl="2" w:tplc="61740BDC">
      <w:start w:val="1"/>
      <w:numFmt w:val="lowerRoman"/>
      <w:lvlText w:val="%3."/>
      <w:lvlJc w:val="right"/>
      <w:pPr>
        <w:ind w:left="2160" w:hanging="180"/>
      </w:pPr>
    </w:lvl>
    <w:lvl w:ilvl="3" w:tplc="310859A2">
      <w:start w:val="1"/>
      <w:numFmt w:val="decimal"/>
      <w:lvlText w:val="%4."/>
      <w:lvlJc w:val="left"/>
      <w:pPr>
        <w:ind w:left="2880" w:hanging="360"/>
      </w:pPr>
    </w:lvl>
    <w:lvl w:ilvl="4" w:tplc="152470F0">
      <w:start w:val="1"/>
      <w:numFmt w:val="lowerLetter"/>
      <w:lvlText w:val="%5."/>
      <w:lvlJc w:val="left"/>
      <w:pPr>
        <w:ind w:left="3600" w:hanging="360"/>
      </w:pPr>
    </w:lvl>
    <w:lvl w:ilvl="5" w:tplc="32EC040A">
      <w:start w:val="1"/>
      <w:numFmt w:val="lowerRoman"/>
      <w:lvlText w:val="%6."/>
      <w:lvlJc w:val="right"/>
      <w:pPr>
        <w:ind w:left="4320" w:hanging="180"/>
      </w:pPr>
    </w:lvl>
    <w:lvl w:ilvl="6" w:tplc="48567B4C">
      <w:start w:val="1"/>
      <w:numFmt w:val="decimal"/>
      <w:lvlText w:val="%7."/>
      <w:lvlJc w:val="left"/>
      <w:pPr>
        <w:ind w:left="5040" w:hanging="360"/>
      </w:pPr>
    </w:lvl>
    <w:lvl w:ilvl="7" w:tplc="AF282E6C">
      <w:start w:val="1"/>
      <w:numFmt w:val="lowerLetter"/>
      <w:lvlText w:val="%8."/>
      <w:lvlJc w:val="left"/>
      <w:pPr>
        <w:ind w:left="5760" w:hanging="360"/>
      </w:pPr>
    </w:lvl>
    <w:lvl w:ilvl="8" w:tplc="3DC6649C">
      <w:start w:val="1"/>
      <w:numFmt w:val="lowerRoman"/>
      <w:lvlText w:val="%9."/>
      <w:lvlJc w:val="right"/>
      <w:pPr>
        <w:ind w:left="6480" w:hanging="180"/>
      </w:pPr>
    </w:lvl>
  </w:abstractNum>
  <w:abstractNum w:abstractNumId="14" w15:restartNumberingAfterBreak="0">
    <w:nsid w:val="565F2FE0"/>
    <w:multiLevelType w:val="hybridMultilevel"/>
    <w:tmpl w:val="E67A5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34E122"/>
    <w:multiLevelType w:val="hybridMultilevel"/>
    <w:tmpl w:val="A492EA68"/>
    <w:lvl w:ilvl="0" w:tplc="305A5F38">
      <w:start w:val="1"/>
      <w:numFmt w:val="decimal"/>
      <w:lvlText w:val="%1."/>
      <w:lvlJc w:val="left"/>
      <w:pPr>
        <w:ind w:left="720" w:hanging="360"/>
      </w:pPr>
    </w:lvl>
    <w:lvl w:ilvl="1" w:tplc="651C71B8">
      <w:start w:val="1"/>
      <w:numFmt w:val="lowerLetter"/>
      <w:lvlText w:val="%2."/>
      <w:lvlJc w:val="left"/>
      <w:pPr>
        <w:ind w:left="1440" w:hanging="360"/>
      </w:pPr>
    </w:lvl>
    <w:lvl w:ilvl="2" w:tplc="0B200E0A">
      <w:start w:val="1"/>
      <w:numFmt w:val="lowerRoman"/>
      <w:lvlText w:val="%3."/>
      <w:lvlJc w:val="right"/>
      <w:pPr>
        <w:ind w:left="2160" w:hanging="180"/>
      </w:pPr>
    </w:lvl>
    <w:lvl w:ilvl="3" w:tplc="0C0A3D7A">
      <w:start w:val="1"/>
      <w:numFmt w:val="decimal"/>
      <w:lvlText w:val="%4."/>
      <w:lvlJc w:val="left"/>
      <w:pPr>
        <w:ind w:left="2880" w:hanging="360"/>
      </w:pPr>
    </w:lvl>
    <w:lvl w:ilvl="4" w:tplc="FAC2720E">
      <w:start w:val="1"/>
      <w:numFmt w:val="lowerLetter"/>
      <w:lvlText w:val="%5."/>
      <w:lvlJc w:val="left"/>
      <w:pPr>
        <w:ind w:left="3600" w:hanging="360"/>
      </w:pPr>
    </w:lvl>
    <w:lvl w:ilvl="5" w:tplc="1F10F9E6">
      <w:start w:val="1"/>
      <w:numFmt w:val="lowerRoman"/>
      <w:lvlText w:val="%6."/>
      <w:lvlJc w:val="right"/>
      <w:pPr>
        <w:ind w:left="4320" w:hanging="180"/>
      </w:pPr>
    </w:lvl>
    <w:lvl w:ilvl="6" w:tplc="97C87DFE">
      <w:start w:val="1"/>
      <w:numFmt w:val="decimal"/>
      <w:lvlText w:val="%7."/>
      <w:lvlJc w:val="left"/>
      <w:pPr>
        <w:ind w:left="5040" w:hanging="360"/>
      </w:pPr>
    </w:lvl>
    <w:lvl w:ilvl="7" w:tplc="05CEEA8E">
      <w:start w:val="1"/>
      <w:numFmt w:val="lowerLetter"/>
      <w:lvlText w:val="%8."/>
      <w:lvlJc w:val="left"/>
      <w:pPr>
        <w:ind w:left="5760" w:hanging="360"/>
      </w:pPr>
    </w:lvl>
    <w:lvl w:ilvl="8" w:tplc="DB92F184">
      <w:start w:val="1"/>
      <w:numFmt w:val="lowerRoman"/>
      <w:lvlText w:val="%9."/>
      <w:lvlJc w:val="right"/>
      <w:pPr>
        <w:ind w:left="6480" w:hanging="180"/>
      </w:pPr>
    </w:lvl>
  </w:abstractNum>
  <w:abstractNum w:abstractNumId="16" w15:restartNumberingAfterBreak="0">
    <w:nsid w:val="7EEC78E7"/>
    <w:multiLevelType w:val="hybridMultilevel"/>
    <w:tmpl w:val="8724D55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20">
    <w:abstractNumId w:val="19"/>
  </w:num>
  <w:num w:numId="19">
    <w:abstractNumId w:val="18"/>
  </w:num>
  <w:num w:numId="18">
    <w:abstractNumId w:val="17"/>
  </w:num>
  <w:num w:numId="1" w16cid:durableId="1953441140">
    <w:abstractNumId w:val="7"/>
  </w:num>
  <w:num w:numId="2" w16cid:durableId="1202596472">
    <w:abstractNumId w:val="15"/>
  </w:num>
  <w:num w:numId="3" w16cid:durableId="1027564984">
    <w:abstractNumId w:val="0"/>
  </w:num>
  <w:num w:numId="4" w16cid:durableId="1036658408">
    <w:abstractNumId w:val="11"/>
  </w:num>
  <w:num w:numId="5" w16cid:durableId="1435401374">
    <w:abstractNumId w:val="1"/>
  </w:num>
  <w:num w:numId="6" w16cid:durableId="1483156001">
    <w:abstractNumId w:val="3"/>
  </w:num>
  <w:num w:numId="7" w16cid:durableId="1919905381">
    <w:abstractNumId w:val="13"/>
  </w:num>
  <w:num w:numId="8" w16cid:durableId="2145809685">
    <w:abstractNumId w:val="6"/>
  </w:num>
  <w:num w:numId="9" w16cid:durableId="437061655">
    <w:abstractNumId w:val="16"/>
  </w:num>
  <w:num w:numId="10" w16cid:durableId="616717042">
    <w:abstractNumId w:val="12"/>
  </w:num>
  <w:num w:numId="11" w16cid:durableId="70472784">
    <w:abstractNumId w:val="8"/>
  </w:num>
  <w:num w:numId="12" w16cid:durableId="847210466">
    <w:abstractNumId w:val="4"/>
  </w:num>
  <w:num w:numId="13" w16cid:durableId="1294017923">
    <w:abstractNumId w:val="14"/>
  </w:num>
  <w:num w:numId="14" w16cid:durableId="1909269781">
    <w:abstractNumId w:val="9"/>
  </w:num>
  <w:num w:numId="15" w16cid:durableId="395400471">
    <w:abstractNumId w:val="5"/>
  </w:num>
  <w:num w:numId="16" w16cid:durableId="688679359">
    <w:abstractNumId w:val="2"/>
  </w:num>
  <w:num w:numId="17" w16cid:durableId="112697069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trackRevisions w:val="false"/>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E6A"/>
    <w:rsid w:val="00001468"/>
    <w:rsid w:val="000027C8"/>
    <w:rsid w:val="000035AE"/>
    <w:rsid w:val="000041B5"/>
    <w:rsid w:val="00004C92"/>
    <w:rsid w:val="000055F4"/>
    <w:rsid w:val="00012CDA"/>
    <w:rsid w:val="00012DA0"/>
    <w:rsid w:val="000305B0"/>
    <w:rsid w:val="000305BA"/>
    <w:rsid w:val="00033F2D"/>
    <w:rsid w:val="00035370"/>
    <w:rsid w:val="00037F4E"/>
    <w:rsid w:val="0004181B"/>
    <w:rsid w:val="00041B21"/>
    <w:rsid w:val="000429A9"/>
    <w:rsid w:val="00042A96"/>
    <w:rsid w:val="00042F54"/>
    <w:rsid w:val="0004345E"/>
    <w:rsid w:val="00044748"/>
    <w:rsid w:val="00047542"/>
    <w:rsid w:val="00055493"/>
    <w:rsid w:val="000607B1"/>
    <w:rsid w:val="0006468D"/>
    <w:rsid w:val="000656F6"/>
    <w:rsid w:val="00065842"/>
    <w:rsid w:val="00071780"/>
    <w:rsid w:val="000766BF"/>
    <w:rsid w:val="000775B6"/>
    <w:rsid w:val="0008296D"/>
    <w:rsid w:val="00084FFE"/>
    <w:rsid w:val="00085857"/>
    <w:rsid w:val="00086762"/>
    <w:rsid w:val="00087F87"/>
    <w:rsid w:val="00090CB0"/>
    <w:rsid w:val="000A0DBB"/>
    <w:rsid w:val="000A4032"/>
    <w:rsid w:val="000A4868"/>
    <w:rsid w:val="000B0E45"/>
    <w:rsid w:val="000B120B"/>
    <w:rsid w:val="000B3732"/>
    <w:rsid w:val="000B48C2"/>
    <w:rsid w:val="000C088F"/>
    <w:rsid w:val="000C5BDA"/>
    <w:rsid w:val="000D00B5"/>
    <w:rsid w:val="000D1268"/>
    <w:rsid w:val="000D1B09"/>
    <w:rsid w:val="000D4E5F"/>
    <w:rsid w:val="000E0550"/>
    <w:rsid w:val="000E0806"/>
    <w:rsid w:val="000E1A26"/>
    <w:rsid w:val="000E6822"/>
    <w:rsid w:val="000E764B"/>
    <w:rsid w:val="000F16C8"/>
    <w:rsid w:val="000F2D34"/>
    <w:rsid w:val="000F2D82"/>
    <w:rsid w:val="000F2EA9"/>
    <w:rsid w:val="000F61A1"/>
    <w:rsid w:val="0010070D"/>
    <w:rsid w:val="00102FE9"/>
    <w:rsid w:val="00104346"/>
    <w:rsid w:val="00105FC9"/>
    <w:rsid w:val="00107BB3"/>
    <w:rsid w:val="0011011F"/>
    <w:rsid w:val="001130DB"/>
    <w:rsid w:val="00115407"/>
    <w:rsid w:val="0011574E"/>
    <w:rsid w:val="00116AD0"/>
    <w:rsid w:val="00116C0F"/>
    <w:rsid w:val="0011796B"/>
    <w:rsid w:val="0012308C"/>
    <w:rsid w:val="00124B74"/>
    <w:rsid w:val="0013185E"/>
    <w:rsid w:val="00135238"/>
    <w:rsid w:val="00135F21"/>
    <w:rsid w:val="00136102"/>
    <w:rsid w:val="00140214"/>
    <w:rsid w:val="0014260C"/>
    <w:rsid w:val="0014311A"/>
    <w:rsid w:val="00151DD6"/>
    <w:rsid w:val="00156C21"/>
    <w:rsid w:val="00157BC4"/>
    <w:rsid w:val="001671C5"/>
    <w:rsid w:val="00170659"/>
    <w:rsid w:val="00171A77"/>
    <w:rsid w:val="0017250F"/>
    <w:rsid w:val="00173091"/>
    <w:rsid w:val="00175CEF"/>
    <w:rsid w:val="00176886"/>
    <w:rsid w:val="00176EA3"/>
    <w:rsid w:val="0018539F"/>
    <w:rsid w:val="00194E96"/>
    <w:rsid w:val="00196EAC"/>
    <w:rsid w:val="001A2B3E"/>
    <w:rsid w:val="001A5BC2"/>
    <w:rsid w:val="001B028D"/>
    <w:rsid w:val="001B1BCE"/>
    <w:rsid w:val="001B2699"/>
    <w:rsid w:val="001B37F9"/>
    <w:rsid w:val="001B62B8"/>
    <w:rsid w:val="001B7BAD"/>
    <w:rsid w:val="001C089B"/>
    <w:rsid w:val="001C1488"/>
    <w:rsid w:val="001C20CF"/>
    <w:rsid w:val="001C5076"/>
    <w:rsid w:val="001C5F89"/>
    <w:rsid w:val="001C7139"/>
    <w:rsid w:val="001D3F45"/>
    <w:rsid w:val="001D5D3A"/>
    <w:rsid w:val="001D66F1"/>
    <w:rsid w:val="001E02D7"/>
    <w:rsid w:val="001E09F5"/>
    <w:rsid w:val="001E32E8"/>
    <w:rsid w:val="001F31C0"/>
    <w:rsid w:val="001F3FDB"/>
    <w:rsid w:val="001F4680"/>
    <w:rsid w:val="001F67F2"/>
    <w:rsid w:val="001F6D94"/>
    <w:rsid w:val="0020009F"/>
    <w:rsid w:val="00204829"/>
    <w:rsid w:val="0021037B"/>
    <w:rsid w:val="00210B67"/>
    <w:rsid w:val="00214C72"/>
    <w:rsid w:val="002151C2"/>
    <w:rsid w:val="00221744"/>
    <w:rsid w:val="00221870"/>
    <w:rsid w:val="002223D2"/>
    <w:rsid w:val="00226194"/>
    <w:rsid w:val="00230598"/>
    <w:rsid w:val="00230635"/>
    <w:rsid w:val="00230755"/>
    <w:rsid w:val="00232198"/>
    <w:rsid w:val="00232A48"/>
    <w:rsid w:val="002347C1"/>
    <w:rsid w:val="002370A8"/>
    <w:rsid w:val="00237222"/>
    <w:rsid w:val="0024050C"/>
    <w:rsid w:val="002422F1"/>
    <w:rsid w:val="00247FB1"/>
    <w:rsid w:val="00250606"/>
    <w:rsid w:val="00250927"/>
    <w:rsid w:val="002516F5"/>
    <w:rsid w:val="002537EF"/>
    <w:rsid w:val="00254FF7"/>
    <w:rsid w:val="00256AD2"/>
    <w:rsid w:val="002573E9"/>
    <w:rsid w:val="00261AFA"/>
    <w:rsid w:val="002620E7"/>
    <w:rsid w:val="002641BC"/>
    <w:rsid w:val="002715AB"/>
    <w:rsid w:val="0027341A"/>
    <w:rsid w:val="00273662"/>
    <w:rsid w:val="00275317"/>
    <w:rsid w:val="00277110"/>
    <w:rsid w:val="00281783"/>
    <w:rsid w:val="00284B78"/>
    <w:rsid w:val="00295C35"/>
    <w:rsid w:val="00296522"/>
    <w:rsid w:val="002A0C88"/>
    <w:rsid w:val="002A1D9D"/>
    <w:rsid w:val="002B1265"/>
    <w:rsid w:val="002C2F72"/>
    <w:rsid w:val="002C6386"/>
    <w:rsid w:val="002C6B0F"/>
    <w:rsid w:val="002D2E6F"/>
    <w:rsid w:val="002D4AC6"/>
    <w:rsid w:val="002D6530"/>
    <w:rsid w:val="002E0083"/>
    <w:rsid w:val="002E0279"/>
    <w:rsid w:val="002E059B"/>
    <w:rsid w:val="002E0B0A"/>
    <w:rsid w:val="002E21AD"/>
    <w:rsid w:val="002E4A7B"/>
    <w:rsid w:val="002E5DD6"/>
    <w:rsid w:val="002F07C3"/>
    <w:rsid w:val="002F2183"/>
    <w:rsid w:val="002F3B69"/>
    <w:rsid w:val="002F493C"/>
    <w:rsid w:val="003117AE"/>
    <w:rsid w:val="00313810"/>
    <w:rsid w:val="00314837"/>
    <w:rsid w:val="00316A31"/>
    <w:rsid w:val="00316FCA"/>
    <w:rsid w:val="003256CA"/>
    <w:rsid w:val="00327CD7"/>
    <w:rsid w:val="0033089F"/>
    <w:rsid w:val="00331659"/>
    <w:rsid w:val="00332B47"/>
    <w:rsid w:val="00337D09"/>
    <w:rsid w:val="00342E54"/>
    <w:rsid w:val="0034391D"/>
    <w:rsid w:val="00346094"/>
    <w:rsid w:val="00352714"/>
    <w:rsid w:val="00354028"/>
    <w:rsid w:val="00361AD1"/>
    <w:rsid w:val="00364A90"/>
    <w:rsid w:val="00365ECE"/>
    <w:rsid w:val="00373E24"/>
    <w:rsid w:val="0037662A"/>
    <w:rsid w:val="00382C10"/>
    <w:rsid w:val="00382EDE"/>
    <w:rsid w:val="0038398A"/>
    <w:rsid w:val="003851D6"/>
    <w:rsid w:val="00387746"/>
    <w:rsid w:val="0039104F"/>
    <w:rsid w:val="003A0B19"/>
    <w:rsid w:val="003A281B"/>
    <w:rsid w:val="003A44E4"/>
    <w:rsid w:val="003A4656"/>
    <w:rsid w:val="003A4BF9"/>
    <w:rsid w:val="003A53EB"/>
    <w:rsid w:val="003A7159"/>
    <w:rsid w:val="003B097A"/>
    <w:rsid w:val="003B2A7A"/>
    <w:rsid w:val="003B3C2C"/>
    <w:rsid w:val="003C46D1"/>
    <w:rsid w:val="003C7F1C"/>
    <w:rsid w:val="003D3377"/>
    <w:rsid w:val="003D4AC8"/>
    <w:rsid w:val="003D6A6E"/>
    <w:rsid w:val="003D7AA1"/>
    <w:rsid w:val="003E3362"/>
    <w:rsid w:val="003E461B"/>
    <w:rsid w:val="003E5622"/>
    <w:rsid w:val="00404151"/>
    <w:rsid w:val="00404D18"/>
    <w:rsid w:val="00406579"/>
    <w:rsid w:val="004106DF"/>
    <w:rsid w:val="00414BB8"/>
    <w:rsid w:val="0041531B"/>
    <w:rsid w:val="00416FAC"/>
    <w:rsid w:val="00417B91"/>
    <w:rsid w:val="00421044"/>
    <w:rsid w:val="004343FA"/>
    <w:rsid w:val="00435510"/>
    <w:rsid w:val="004437E5"/>
    <w:rsid w:val="00443FF9"/>
    <w:rsid w:val="00444EA7"/>
    <w:rsid w:val="00447C24"/>
    <w:rsid w:val="00452CE3"/>
    <w:rsid w:val="0045713F"/>
    <w:rsid w:val="00457C4B"/>
    <w:rsid w:val="00460102"/>
    <w:rsid w:val="004651C8"/>
    <w:rsid w:val="00465FC0"/>
    <w:rsid w:val="00472B0E"/>
    <w:rsid w:val="00473347"/>
    <w:rsid w:val="004758B9"/>
    <w:rsid w:val="004772CE"/>
    <w:rsid w:val="004807DC"/>
    <w:rsid w:val="004838AE"/>
    <w:rsid w:val="0048502A"/>
    <w:rsid w:val="0049065C"/>
    <w:rsid w:val="00496EA6"/>
    <w:rsid w:val="0049722A"/>
    <w:rsid w:val="00497403"/>
    <w:rsid w:val="004A0BED"/>
    <w:rsid w:val="004A2243"/>
    <w:rsid w:val="004B01D8"/>
    <w:rsid w:val="004B26F0"/>
    <w:rsid w:val="004B3DF7"/>
    <w:rsid w:val="004B5432"/>
    <w:rsid w:val="004B5607"/>
    <w:rsid w:val="004B6547"/>
    <w:rsid w:val="004C1BB8"/>
    <w:rsid w:val="004C4A77"/>
    <w:rsid w:val="004C6C2D"/>
    <w:rsid w:val="004C7F52"/>
    <w:rsid w:val="004D0751"/>
    <w:rsid w:val="004D442E"/>
    <w:rsid w:val="004D4BF4"/>
    <w:rsid w:val="004D721F"/>
    <w:rsid w:val="004E11BA"/>
    <w:rsid w:val="004E2016"/>
    <w:rsid w:val="004E2B13"/>
    <w:rsid w:val="004E49DC"/>
    <w:rsid w:val="004F0635"/>
    <w:rsid w:val="004F07EA"/>
    <w:rsid w:val="004F1F8F"/>
    <w:rsid w:val="004F3C41"/>
    <w:rsid w:val="004F56DC"/>
    <w:rsid w:val="004F5857"/>
    <w:rsid w:val="004F66FF"/>
    <w:rsid w:val="004F6B67"/>
    <w:rsid w:val="00504CA6"/>
    <w:rsid w:val="005052A3"/>
    <w:rsid w:val="00505435"/>
    <w:rsid w:val="00506474"/>
    <w:rsid w:val="00506CA7"/>
    <w:rsid w:val="005070BE"/>
    <w:rsid w:val="00507A54"/>
    <w:rsid w:val="00507E97"/>
    <w:rsid w:val="005124E9"/>
    <w:rsid w:val="005134C4"/>
    <w:rsid w:val="00513F1D"/>
    <w:rsid w:val="00515006"/>
    <w:rsid w:val="005152F1"/>
    <w:rsid w:val="005204F4"/>
    <w:rsid w:val="00525874"/>
    <w:rsid w:val="00527C37"/>
    <w:rsid w:val="00531390"/>
    <w:rsid w:val="00532898"/>
    <w:rsid w:val="005406BE"/>
    <w:rsid w:val="00540DE6"/>
    <w:rsid w:val="0054185A"/>
    <w:rsid w:val="005448E0"/>
    <w:rsid w:val="00546FCA"/>
    <w:rsid w:val="005471F6"/>
    <w:rsid w:val="00551557"/>
    <w:rsid w:val="00554E98"/>
    <w:rsid w:val="00555540"/>
    <w:rsid w:val="00560161"/>
    <w:rsid w:val="005623E6"/>
    <w:rsid w:val="00567981"/>
    <w:rsid w:val="00570E15"/>
    <w:rsid w:val="00571744"/>
    <w:rsid w:val="00573676"/>
    <w:rsid w:val="00573E6C"/>
    <w:rsid w:val="0057637E"/>
    <w:rsid w:val="00577B9E"/>
    <w:rsid w:val="00580D45"/>
    <w:rsid w:val="00581134"/>
    <w:rsid w:val="0058167B"/>
    <w:rsid w:val="0058653A"/>
    <w:rsid w:val="00587451"/>
    <w:rsid w:val="00587C8C"/>
    <w:rsid w:val="005938E0"/>
    <w:rsid w:val="00594B72"/>
    <w:rsid w:val="0059521D"/>
    <w:rsid w:val="00595AA3"/>
    <w:rsid w:val="0059759F"/>
    <w:rsid w:val="005A24CD"/>
    <w:rsid w:val="005A39F0"/>
    <w:rsid w:val="005A3A6D"/>
    <w:rsid w:val="005B0343"/>
    <w:rsid w:val="005B191D"/>
    <w:rsid w:val="005B1C39"/>
    <w:rsid w:val="005B2E20"/>
    <w:rsid w:val="005B6862"/>
    <w:rsid w:val="005B77D1"/>
    <w:rsid w:val="005B7D53"/>
    <w:rsid w:val="005C16D0"/>
    <w:rsid w:val="005C5E71"/>
    <w:rsid w:val="005D1A00"/>
    <w:rsid w:val="005D2FA0"/>
    <w:rsid w:val="005E0044"/>
    <w:rsid w:val="005E176D"/>
    <w:rsid w:val="005E4CFD"/>
    <w:rsid w:val="005E533F"/>
    <w:rsid w:val="005E6673"/>
    <w:rsid w:val="005F3E3A"/>
    <w:rsid w:val="005F3EDF"/>
    <w:rsid w:val="005F48BD"/>
    <w:rsid w:val="005F4FDD"/>
    <w:rsid w:val="005F7B81"/>
    <w:rsid w:val="0060134D"/>
    <w:rsid w:val="00602AC6"/>
    <w:rsid w:val="00603C89"/>
    <w:rsid w:val="0060450D"/>
    <w:rsid w:val="00605682"/>
    <w:rsid w:val="00605D62"/>
    <w:rsid w:val="00612068"/>
    <w:rsid w:val="0061299A"/>
    <w:rsid w:val="00612C00"/>
    <w:rsid w:val="0061349F"/>
    <w:rsid w:val="00615BCD"/>
    <w:rsid w:val="00617242"/>
    <w:rsid w:val="00622C98"/>
    <w:rsid w:val="00623041"/>
    <w:rsid w:val="00624B5C"/>
    <w:rsid w:val="00624D21"/>
    <w:rsid w:val="006274B6"/>
    <w:rsid w:val="00631189"/>
    <w:rsid w:val="006321F0"/>
    <w:rsid w:val="00632FBC"/>
    <w:rsid w:val="00636223"/>
    <w:rsid w:val="00641333"/>
    <w:rsid w:val="006426A8"/>
    <w:rsid w:val="00642FAF"/>
    <w:rsid w:val="00651A83"/>
    <w:rsid w:val="00652A5E"/>
    <w:rsid w:val="006540DD"/>
    <w:rsid w:val="00655492"/>
    <w:rsid w:val="006573B5"/>
    <w:rsid w:val="00662985"/>
    <w:rsid w:val="00662ED9"/>
    <w:rsid w:val="00664954"/>
    <w:rsid w:val="00664E6E"/>
    <w:rsid w:val="00665487"/>
    <w:rsid w:val="00666693"/>
    <w:rsid w:val="00666FF7"/>
    <w:rsid w:val="00667D1F"/>
    <w:rsid w:val="00670A44"/>
    <w:rsid w:val="00670DAA"/>
    <w:rsid w:val="006827AD"/>
    <w:rsid w:val="00682E23"/>
    <w:rsid w:val="00690ACB"/>
    <w:rsid w:val="006A09E0"/>
    <w:rsid w:val="006A0AF0"/>
    <w:rsid w:val="006A2461"/>
    <w:rsid w:val="006A273C"/>
    <w:rsid w:val="006A6C24"/>
    <w:rsid w:val="006B00A8"/>
    <w:rsid w:val="006B1E66"/>
    <w:rsid w:val="006B4CAA"/>
    <w:rsid w:val="006C0F05"/>
    <w:rsid w:val="006C11D7"/>
    <w:rsid w:val="006C2671"/>
    <w:rsid w:val="006C421C"/>
    <w:rsid w:val="006D183E"/>
    <w:rsid w:val="006D235B"/>
    <w:rsid w:val="006D25BF"/>
    <w:rsid w:val="006D292C"/>
    <w:rsid w:val="006D3808"/>
    <w:rsid w:val="006D3C53"/>
    <w:rsid w:val="006D55F6"/>
    <w:rsid w:val="006D5BD0"/>
    <w:rsid w:val="006D6FA5"/>
    <w:rsid w:val="006D7F3B"/>
    <w:rsid w:val="006E449D"/>
    <w:rsid w:val="006E75E6"/>
    <w:rsid w:val="006F1744"/>
    <w:rsid w:val="006F5741"/>
    <w:rsid w:val="00700607"/>
    <w:rsid w:val="0070157B"/>
    <w:rsid w:val="00703855"/>
    <w:rsid w:val="00713082"/>
    <w:rsid w:val="00713425"/>
    <w:rsid w:val="007164CB"/>
    <w:rsid w:val="007171E8"/>
    <w:rsid w:val="00717A50"/>
    <w:rsid w:val="0072347A"/>
    <w:rsid w:val="00730890"/>
    <w:rsid w:val="00730DE6"/>
    <w:rsid w:val="00733D65"/>
    <w:rsid w:val="0073445D"/>
    <w:rsid w:val="007369CE"/>
    <w:rsid w:val="00736BAC"/>
    <w:rsid w:val="00737D3E"/>
    <w:rsid w:val="00742C13"/>
    <w:rsid w:val="00743ACD"/>
    <w:rsid w:val="00743B5B"/>
    <w:rsid w:val="00752872"/>
    <w:rsid w:val="007548F9"/>
    <w:rsid w:val="00754D1E"/>
    <w:rsid w:val="00755BB9"/>
    <w:rsid w:val="00757867"/>
    <w:rsid w:val="00760ED6"/>
    <w:rsid w:val="007623B7"/>
    <w:rsid w:val="00782C69"/>
    <w:rsid w:val="00784ECF"/>
    <w:rsid w:val="00785D4D"/>
    <w:rsid w:val="007919E0"/>
    <w:rsid w:val="0079406D"/>
    <w:rsid w:val="00794C94"/>
    <w:rsid w:val="00797A0E"/>
    <w:rsid w:val="007A0586"/>
    <w:rsid w:val="007A08C5"/>
    <w:rsid w:val="007A1E20"/>
    <w:rsid w:val="007A2A2D"/>
    <w:rsid w:val="007A3C80"/>
    <w:rsid w:val="007A4CF6"/>
    <w:rsid w:val="007A5707"/>
    <w:rsid w:val="007B2A00"/>
    <w:rsid w:val="007B3A29"/>
    <w:rsid w:val="007C24B1"/>
    <w:rsid w:val="007C259B"/>
    <w:rsid w:val="007C5C9B"/>
    <w:rsid w:val="007C7E53"/>
    <w:rsid w:val="007D06A5"/>
    <w:rsid w:val="007D12A0"/>
    <w:rsid w:val="007D60FE"/>
    <w:rsid w:val="007D6C11"/>
    <w:rsid w:val="007E0D21"/>
    <w:rsid w:val="007E2BAB"/>
    <w:rsid w:val="007E39B2"/>
    <w:rsid w:val="007E5616"/>
    <w:rsid w:val="007F01CA"/>
    <w:rsid w:val="007F0FAA"/>
    <w:rsid w:val="007F2510"/>
    <w:rsid w:val="007F4170"/>
    <w:rsid w:val="007F4D6E"/>
    <w:rsid w:val="007F4E48"/>
    <w:rsid w:val="007F5179"/>
    <w:rsid w:val="007F6195"/>
    <w:rsid w:val="007F7940"/>
    <w:rsid w:val="00805C5D"/>
    <w:rsid w:val="00811DFC"/>
    <w:rsid w:val="008132D9"/>
    <w:rsid w:val="0081460F"/>
    <w:rsid w:val="008154DF"/>
    <w:rsid w:val="008167BE"/>
    <w:rsid w:val="00817FEB"/>
    <w:rsid w:val="0082043F"/>
    <w:rsid w:val="00825996"/>
    <w:rsid w:val="00825B46"/>
    <w:rsid w:val="00825EB8"/>
    <w:rsid w:val="00831ECC"/>
    <w:rsid w:val="00832E69"/>
    <w:rsid w:val="00832F43"/>
    <w:rsid w:val="0083381E"/>
    <w:rsid w:val="00845A2D"/>
    <w:rsid w:val="00847DB1"/>
    <w:rsid w:val="00851DF4"/>
    <w:rsid w:val="0085382B"/>
    <w:rsid w:val="008545CA"/>
    <w:rsid w:val="00857C2E"/>
    <w:rsid w:val="00860544"/>
    <w:rsid w:val="0086243C"/>
    <w:rsid w:val="00865EDF"/>
    <w:rsid w:val="00866EE0"/>
    <w:rsid w:val="00867249"/>
    <w:rsid w:val="00872DAF"/>
    <w:rsid w:val="00875130"/>
    <w:rsid w:val="008777FC"/>
    <w:rsid w:val="00881C90"/>
    <w:rsid w:val="00885122"/>
    <w:rsid w:val="00886FEA"/>
    <w:rsid w:val="00890EA8"/>
    <w:rsid w:val="0089187C"/>
    <w:rsid w:val="008922F7"/>
    <w:rsid w:val="00895763"/>
    <w:rsid w:val="008961A0"/>
    <w:rsid w:val="00896E85"/>
    <w:rsid w:val="008A089C"/>
    <w:rsid w:val="008A1F0A"/>
    <w:rsid w:val="008A3338"/>
    <w:rsid w:val="008A3977"/>
    <w:rsid w:val="008A779F"/>
    <w:rsid w:val="008B0AC8"/>
    <w:rsid w:val="008B0B69"/>
    <w:rsid w:val="008B1100"/>
    <w:rsid w:val="008B2B8F"/>
    <w:rsid w:val="008B4F06"/>
    <w:rsid w:val="008B635B"/>
    <w:rsid w:val="008B7F86"/>
    <w:rsid w:val="008C36C4"/>
    <w:rsid w:val="008C51EC"/>
    <w:rsid w:val="008C5913"/>
    <w:rsid w:val="008C613F"/>
    <w:rsid w:val="008C6396"/>
    <w:rsid w:val="008C6753"/>
    <w:rsid w:val="008D014E"/>
    <w:rsid w:val="008D2D6C"/>
    <w:rsid w:val="008D39B4"/>
    <w:rsid w:val="008D5325"/>
    <w:rsid w:val="008D776D"/>
    <w:rsid w:val="008E1EB9"/>
    <w:rsid w:val="008E3B0D"/>
    <w:rsid w:val="008E6C55"/>
    <w:rsid w:val="008E7BB6"/>
    <w:rsid w:val="008F70D9"/>
    <w:rsid w:val="009000DA"/>
    <w:rsid w:val="0090035B"/>
    <w:rsid w:val="0090047A"/>
    <w:rsid w:val="00901A3A"/>
    <w:rsid w:val="00906BCE"/>
    <w:rsid w:val="00907486"/>
    <w:rsid w:val="0090762F"/>
    <w:rsid w:val="00907FD2"/>
    <w:rsid w:val="009136C9"/>
    <w:rsid w:val="009137A6"/>
    <w:rsid w:val="0091711E"/>
    <w:rsid w:val="00923C5C"/>
    <w:rsid w:val="00924737"/>
    <w:rsid w:val="00926E56"/>
    <w:rsid w:val="00927F76"/>
    <w:rsid w:val="0093004F"/>
    <w:rsid w:val="00931891"/>
    <w:rsid w:val="009324A6"/>
    <w:rsid w:val="00936FF1"/>
    <w:rsid w:val="00941461"/>
    <w:rsid w:val="0094263F"/>
    <w:rsid w:val="00942662"/>
    <w:rsid w:val="00943096"/>
    <w:rsid w:val="009475D8"/>
    <w:rsid w:val="00950FB3"/>
    <w:rsid w:val="00951873"/>
    <w:rsid w:val="00960DFD"/>
    <w:rsid w:val="0096434B"/>
    <w:rsid w:val="0096459D"/>
    <w:rsid w:val="00965512"/>
    <w:rsid w:val="0096596A"/>
    <w:rsid w:val="00971EAB"/>
    <w:rsid w:val="00974889"/>
    <w:rsid w:val="00975166"/>
    <w:rsid w:val="0098503A"/>
    <w:rsid w:val="00986071"/>
    <w:rsid w:val="00986AC3"/>
    <w:rsid w:val="00987237"/>
    <w:rsid w:val="00992B7E"/>
    <w:rsid w:val="00992CE5"/>
    <w:rsid w:val="0099678D"/>
    <w:rsid w:val="009A0472"/>
    <w:rsid w:val="009A3347"/>
    <w:rsid w:val="009A3D9C"/>
    <w:rsid w:val="009A4DBD"/>
    <w:rsid w:val="009A73D8"/>
    <w:rsid w:val="009B13D4"/>
    <w:rsid w:val="009B4615"/>
    <w:rsid w:val="009B4928"/>
    <w:rsid w:val="009B60BC"/>
    <w:rsid w:val="009C2EF4"/>
    <w:rsid w:val="009C5147"/>
    <w:rsid w:val="009D4D35"/>
    <w:rsid w:val="009D6594"/>
    <w:rsid w:val="009E1A8D"/>
    <w:rsid w:val="009E31E8"/>
    <w:rsid w:val="009E3C98"/>
    <w:rsid w:val="009E3F50"/>
    <w:rsid w:val="009E45E1"/>
    <w:rsid w:val="009F1589"/>
    <w:rsid w:val="00A013EF"/>
    <w:rsid w:val="00A03BBC"/>
    <w:rsid w:val="00A1270E"/>
    <w:rsid w:val="00A14A23"/>
    <w:rsid w:val="00A17B67"/>
    <w:rsid w:val="00A278F5"/>
    <w:rsid w:val="00A33749"/>
    <w:rsid w:val="00A43ECA"/>
    <w:rsid w:val="00A448FF"/>
    <w:rsid w:val="00A503FD"/>
    <w:rsid w:val="00A540AA"/>
    <w:rsid w:val="00A5600C"/>
    <w:rsid w:val="00A60BD6"/>
    <w:rsid w:val="00A66098"/>
    <w:rsid w:val="00A67377"/>
    <w:rsid w:val="00A73C9B"/>
    <w:rsid w:val="00A741C0"/>
    <w:rsid w:val="00A74727"/>
    <w:rsid w:val="00A74942"/>
    <w:rsid w:val="00A75D09"/>
    <w:rsid w:val="00A7663A"/>
    <w:rsid w:val="00A76A25"/>
    <w:rsid w:val="00A77A77"/>
    <w:rsid w:val="00A77ED5"/>
    <w:rsid w:val="00A8110F"/>
    <w:rsid w:val="00A81729"/>
    <w:rsid w:val="00A85B13"/>
    <w:rsid w:val="00A86154"/>
    <w:rsid w:val="00A93C95"/>
    <w:rsid w:val="00A944B5"/>
    <w:rsid w:val="00A94FE7"/>
    <w:rsid w:val="00A953C1"/>
    <w:rsid w:val="00AA048E"/>
    <w:rsid w:val="00AA04C5"/>
    <w:rsid w:val="00AA0EDF"/>
    <w:rsid w:val="00AA7281"/>
    <w:rsid w:val="00AB05F8"/>
    <w:rsid w:val="00AB067C"/>
    <w:rsid w:val="00AB4FCA"/>
    <w:rsid w:val="00AB7C33"/>
    <w:rsid w:val="00AC6163"/>
    <w:rsid w:val="00AD1F1E"/>
    <w:rsid w:val="00AD44F5"/>
    <w:rsid w:val="00AD4AB0"/>
    <w:rsid w:val="00AD4DAD"/>
    <w:rsid w:val="00AD5BE7"/>
    <w:rsid w:val="00AD5E56"/>
    <w:rsid w:val="00AE3958"/>
    <w:rsid w:val="00AF30C4"/>
    <w:rsid w:val="00AF368A"/>
    <w:rsid w:val="00AF4919"/>
    <w:rsid w:val="00AF5FA6"/>
    <w:rsid w:val="00B0250A"/>
    <w:rsid w:val="00B052A0"/>
    <w:rsid w:val="00B05DCB"/>
    <w:rsid w:val="00B06BD5"/>
    <w:rsid w:val="00B1051E"/>
    <w:rsid w:val="00B15B79"/>
    <w:rsid w:val="00B2310A"/>
    <w:rsid w:val="00B239E7"/>
    <w:rsid w:val="00B23E5D"/>
    <w:rsid w:val="00B255D0"/>
    <w:rsid w:val="00B30466"/>
    <w:rsid w:val="00B30BE9"/>
    <w:rsid w:val="00B315F3"/>
    <w:rsid w:val="00B32B93"/>
    <w:rsid w:val="00B336F4"/>
    <w:rsid w:val="00B371B6"/>
    <w:rsid w:val="00B4075E"/>
    <w:rsid w:val="00B4095B"/>
    <w:rsid w:val="00B41F5F"/>
    <w:rsid w:val="00B441CA"/>
    <w:rsid w:val="00B453AC"/>
    <w:rsid w:val="00B4782B"/>
    <w:rsid w:val="00B47CCF"/>
    <w:rsid w:val="00B524B8"/>
    <w:rsid w:val="00B53EC9"/>
    <w:rsid w:val="00B549BB"/>
    <w:rsid w:val="00B57922"/>
    <w:rsid w:val="00B6189A"/>
    <w:rsid w:val="00B620CB"/>
    <w:rsid w:val="00B640B5"/>
    <w:rsid w:val="00B748EF"/>
    <w:rsid w:val="00B83350"/>
    <w:rsid w:val="00B84150"/>
    <w:rsid w:val="00B8512E"/>
    <w:rsid w:val="00B86CB2"/>
    <w:rsid w:val="00B8700F"/>
    <w:rsid w:val="00B965E0"/>
    <w:rsid w:val="00BA0E43"/>
    <w:rsid w:val="00BA1BFC"/>
    <w:rsid w:val="00BA2327"/>
    <w:rsid w:val="00BA4DDA"/>
    <w:rsid w:val="00BB0B82"/>
    <w:rsid w:val="00BC0CBD"/>
    <w:rsid w:val="00BC1193"/>
    <w:rsid w:val="00BC1590"/>
    <w:rsid w:val="00BC5174"/>
    <w:rsid w:val="00BC6D25"/>
    <w:rsid w:val="00BD336A"/>
    <w:rsid w:val="00BD3452"/>
    <w:rsid w:val="00BD4CD7"/>
    <w:rsid w:val="00BD77A0"/>
    <w:rsid w:val="00BE1938"/>
    <w:rsid w:val="00BE21C9"/>
    <w:rsid w:val="00BE2B8E"/>
    <w:rsid w:val="00BE4AF9"/>
    <w:rsid w:val="00BE7EF3"/>
    <w:rsid w:val="00BF2527"/>
    <w:rsid w:val="00BF3CF7"/>
    <w:rsid w:val="00BF51EE"/>
    <w:rsid w:val="00C02BB9"/>
    <w:rsid w:val="00C0375D"/>
    <w:rsid w:val="00C06BCE"/>
    <w:rsid w:val="00C0773F"/>
    <w:rsid w:val="00C10778"/>
    <w:rsid w:val="00C10F0B"/>
    <w:rsid w:val="00C11583"/>
    <w:rsid w:val="00C11B0F"/>
    <w:rsid w:val="00C12F39"/>
    <w:rsid w:val="00C1307F"/>
    <w:rsid w:val="00C136BC"/>
    <w:rsid w:val="00C14526"/>
    <w:rsid w:val="00C152A6"/>
    <w:rsid w:val="00C204A4"/>
    <w:rsid w:val="00C21436"/>
    <w:rsid w:val="00C247B7"/>
    <w:rsid w:val="00C30DD6"/>
    <w:rsid w:val="00C31551"/>
    <w:rsid w:val="00C32056"/>
    <w:rsid w:val="00C3444C"/>
    <w:rsid w:val="00C4287D"/>
    <w:rsid w:val="00C43D41"/>
    <w:rsid w:val="00C45AA0"/>
    <w:rsid w:val="00C54939"/>
    <w:rsid w:val="00C61417"/>
    <w:rsid w:val="00C7429B"/>
    <w:rsid w:val="00C75E5E"/>
    <w:rsid w:val="00C7648D"/>
    <w:rsid w:val="00C85FE5"/>
    <w:rsid w:val="00C86BBF"/>
    <w:rsid w:val="00C8709C"/>
    <w:rsid w:val="00C92BF6"/>
    <w:rsid w:val="00C942DA"/>
    <w:rsid w:val="00C9659C"/>
    <w:rsid w:val="00C977C0"/>
    <w:rsid w:val="00CA1DD2"/>
    <w:rsid w:val="00CA2EE5"/>
    <w:rsid w:val="00CA5071"/>
    <w:rsid w:val="00CB0132"/>
    <w:rsid w:val="00CB2CA6"/>
    <w:rsid w:val="00CB2E36"/>
    <w:rsid w:val="00CB40EC"/>
    <w:rsid w:val="00CB6714"/>
    <w:rsid w:val="00CB7D0F"/>
    <w:rsid w:val="00CC3A81"/>
    <w:rsid w:val="00CC6D10"/>
    <w:rsid w:val="00CC7124"/>
    <w:rsid w:val="00CD16F7"/>
    <w:rsid w:val="00CD21BE"/>
    <w:rsid w:val="00CD23CB"/>
    <w:rsid w:val="00CD3771"/>
    <w:rsid w:val="00CD3B45"/>
    <w:rsid w:val="00CD6EFC"/>
    <w:rsid w:val="00CE4EE9"/>
    <w:rsid w:val="00CE6735"/>
    <w:rsid w:val="00CE9896"/>
    <w:rsid w:val="00CEA841"/>
    <w:rsid w:val="00CF1C1D"/>
    <w:rsid w:val="00CF273B"/>
    <w:rsid w:val="00CF79C5"/>
    <w:rsid w:val="00D00F07"/>
    <w:rsid w:val="00D020A9"/>
    <w:rsid w:val="00D02541"/>
    <w:rsid w:val="00D043B9"/>
    <w:rsid w:val="00D11C40"/>
    <w:rsid w:val="00D11C88"/>
    <w:rsid w:val="00D11CE0"/>
    <w:rsid w:val="00D12A19"/>
    <w:rsid w:val="00D13546"/>
    <w:rsid w:val="00D141E7"/>
    <w:rsid w:val="00D14E7B"/>
    <w:rsid w:val="00D1731D"/>
    <w:rsid w:val="00D1791D"/>
    <w:rsid w:val="00D20A3D"/>
    <w:rsid w:val="00D21EAA"/>
    <w:rsid w:val="00D26147"/>
    <w:rsid w:val="00D261EF"/>
    <w:rsid w:val="00D337E8"/>
    <w:rsid w:val="00D33E66"/>
    <w:rsid w:val="00D35F94"/>
    <w:rsid w:val="00D4002A"/>
    <w:rsid w:val="00D40C91"/>
    <w:rsid w:val="00D4152A"/>
    <w:rsid w:val="00D429AD"/>
    <w:rsid w:val="00D443A5"/>
    <w:rsid w:val="00D504FD"/>
    <w:rsid w:val="00D5242F"/>
    <w:rsid w:val="00D52D9C"/>
    <w:rsid w:val="00D55D27"/>
    <w:rsid w:val="00D5677D"/>
    <w:rsid w:val="00D57A7B"/>
    <w:rsid w:val="00D600C9"/>
    <w:rsid w:val="00D65786"/>
    <w:rsid w:val="00D72FAC"/>
    <w:rsid w:val="00D74E69"/>
    <w:rsid w:val="00D8067F"/>
    <w:rsid w:val="00D83315"/>
    <w:rsid w:val="00D83D92"/>
    <w:rsid w:val="00D847F5"/>
    <w:rsid w:val="00D85F3C"/>
    <w:rsid w:val="00D86056"/>
    <w:rsid w:val="00D86A8B"/>
    <w:rsid w:val="00D90769"/>
    <w:rsid w:val="00D91FEA"/>
    <w:rsid w:val="00D92AA8"/>
    <w:rsid w:val="00D933CA"/>
    <w:rsid w:val="00D97DC6"/>
    <w:rsid w:val="00DA0D2B"/>
    <w:rsid w:val="00DA11C5"/>
    <w:rsid w:val="00DA324C"/>
    <w:rsid w:val="00DA4342"/>
    <w:rsid w:val="00DA5850"/>
    <w:rsid w:val="00DA7E09"/>
    <w:rsid w:val="00DB74C5"/>
    <w:rsid w:val="00DC06B2"/>
    <w:rsid w:val="00DC5235"/>
    <w:rsid w:val="00DD15D8"/>
    <w:rsid w:val="00DD2395"/>
    <w:rsid w:val="00DD4E6A"/>
    <w:rsid w:val="00DD747A"/>
    <w:rsid w:val="00DE1930"/>
    <w:rsid w:val="00DE248C"/>
    <w:rsid w:val="00DE63F0"/>
    <w:rsid w:val="00DE7410"/>
    <w:rsid w:val="00DF1B3C"/>
    <w:rsid w:val="00DF357F"/>
    <w:rsid w:val="00DF49DA"/>
    <w:rsid w:val="00E014BD"/>
    <w:rsid w:val="00E030AF"/>
    <w:rsid w:val="00E0471C"/>
    <w:rsid w:val="00E0624E"/>
    <w:rsid w:val="00E142E6"/>
    <w:rsid w:val="00E14A63"/>
    <w:rsid w:val="00E22748"/>
    <w:rsid w:val="00E2366F"/>
    <w:rsid w:val="00E23C32"/>
    <w:rsid w:val="00E24BC5"/>
    <w:rsid w:val="00E250B0"/>
    <w:rsid w:val="00E315AA"/>
    <w:rsid w:val="00E3484B"/>
    <w:rsid w:val="00E375BE"/>
    <w:rsid w:val="00E45B1E"/>
    <w:rsid w:val="00E478DB"/>
    <w:rsid w:val="00E51198"/>
    <w:rsid w:val="00E520B1"/>
    <w:rsid w:val="00E52551"/>
    <w:rsid w:val="00E56A82"/>
    <w:rsid w:val="00E577D9"/>
    <w:rsid w:val="00E627F4"/>
    <w:rsid w:val="00E6536D"/>
    <w:rsid w:val="00E671E8"/>
    <w:rsid w:val="00E73701"/>
    <w:rsid w:val="00E73DF5"/>
    <w:rsid w:val="00E76FC1"/>
    <w:rsid w:val="00E779E1"/>
    <w:rsid w:val="00E829EC"/>
    <w:rsid w:val="00E8336F"/>
    <w:rsid w:val="00E8424A"/>
    <w:rsid w:val="00E857B2"/>
    <w:rsid w:val="00E943A3"/>
    <w:rsid w:val="00E9706C"/>
    <w:rsid w:val="00E970F0"/>
    <w:rsid w:val="00EA17D9"/>
    <w:rsid w:val="00EA3FC4"/>
    <w:rsid w:val="00EA4385"/>
    <w:rsid w:val="00EA6FE1"/>
    <w:rsid w:val="00EA7394"/>
    <w:rsid w:val="00EB0435"/>
    <w:rsid w:val="00EB215E"/>
    <w:rsid w:val="00EB25C9"/>
    <w:rsid w:val="00EB43FE"/>
    <w:rsid w:val="00EB53A0"/>
    <w:rsid w:val="00EB6D62"/>
    <w:rsid w:val="00EC019B"/>
    <w:rsid w:val="00EC04EF"/>
    <w:rsid w:val="00EC106A"/>
    <w:rsid w:val="00EC3BFA"/>
    <w:rsid w:val="00EC44AA"/>
    <w:rsid w:val="00EC4507"/>
    <w:rsid w:val="00ED0CA2"/>
    <w:rsid w:val="00ED5EE1"/>
    <w:rsid w:val="00ED6033"/>
    <w:rsid w:val="00EE4EF9"/>
    <w:rsid w:val="00EE75B9"/>
    <w:rsid w:val="00EF0C60"/>
    <w:rsid w:val="00EF1FD0"/>
    <w:rsid w:val="00EF5640"/>
    <w:rsid w:val="00EF654F"/>
    <w:rsid w:val="00F0206E"/>
    <w:rsid w:val="00F020AA"/>
    <w:rsid w:val="00F02A9A"/>
    <w:rsid w:val="00F05F14"/>
    <w:rsid w:val="00F113BF"/>
    <w:rsid w:val="00F12E84"/>
    <w:rsid w:val="00F13616"/>
    <w:rsid w:val="00F24D9C"/>
    <w:rsid w:val="00F255A2"/>
    <w:rsid w:val="00F305B3"/>
    <w:rsid w:val="00F306FC"/>
    <w:rsid w:val="00F30FE4"/>
    <w:rsid w:val="00F3119D"/>
    <w:rsid w:val="00F317C3"/>
    <w:rsid w:val="00F443FD"/>
    <w:rsid w:val="00F505AA"/>
    <w:rsid w:val="00F52B3D"/>
    <w:rsid w:val="00F53424"/>
    <w:rsid w:val="00F55926"/>
    <w:rsid w:val="00F55B1E"/>
    <w:rsid w:val="00F56614"/>
    <w:rsid w:val="00F60E2B"/>
    <w:rsid w:val="00F61617"/>
    <w:rsid w:val="00F63DCF"/>
    <w:rsid w:val="00F65E7A"/>
    <w:rsid w:val="00F7045A"/>
    <w:rsid w:val="00F75A5B"/>
    <w:rsid w:val="00F76C00"/>
    <w:rsid w:val="00F76C48"/>
    <w:rsid w:val="00F80050"/>
    <w:rsid w:val="00F82F24"/>
    <w:rsid w:val="00F83648"/>
    <w:rsid w:val="00F83B9E"/>
    <w:rsid w:val="00F84257"/>
    <w:rsid w:val="00F917C1"/>
    <w:rsid w:val="00F92E14"/>
    <w:rsid w:val="00FA00F6"/>
    <w:rsid w:val="00FA3EF5"/>
    <w:rsid w:val="00FA45DA"/>
    <w:rsid w:val="00FA62C8"/>
    <w:rsid w:val="00FA7C10"/>
    <w:rsid w:val="00FA7D66"/>
    <w:rsid w:val="00FB19B5"/>
    <w:rsid w:val="00FB5E23"/>
    <w:rsid w:val="00FC06A8"/>
    <w:rsid w:val="00FC55CD"/>
    <w:rsid w:val="00FC61F2"/>
    <w:rsid w:val="00FC62F7"/>
    <w:rsid w:val="00FC71D4"/>
    <w:rsid w:val="00FD1F88"/>
    <w:rsid w:val="00FD39BC"/>
    <w:rsid w:val="00FD3E0A"/>
    <w:rsid w:val="00FD3EEF"/>
    <w:rsid w:val="00FD5D26"/>
    <w:rsid w:val="00FE1C5A"/>
    <w:rsid w:val="00FE5097"/>
    <w:rsid w:val="00FE5E58"/>
    <w:rsid w:val="00FE661F"/>
    <w:rsid w:val="00FF0A05"/>
    <w:rsid w:val="00FF1E41"/>
    <w:rsid w:val="00FF397C"/>
    <w:rsid w:val="00FF3D99"/>
    <w:rsid w:val="00FF4E47"/>
    <w:rsid w:val="00FF7A7C"/>
    <w:rsid w:val="00FF7B6A"/>
    <w:rsid w:val="0109B1C7"/>
    <w:rsid w:val="01291ED0"/>
    <w:rsid w:val="016E722D"/>
    <w:rsid w:val="0195FB41"/>
    <w:rsid w:val="01A73FA9"/>
    <w:rsid w:val="01BCE548"/>
    <w:rsid w:val="022B73F0"/>
    <w:rsid w:val="0242C38A"/>
    <w:rsid w:val="025EF712"/>
    <w:rsid w:val="02F29C73"/>
    <w:rsid w:val="02FB3DC8"/>
    <w:rsid w:val="03289894"/>
    <w:rsid w:val="03350449"/>
    <w:rsid w:val="034002EF"/>
    <w:rsid w:val="035DC665"/>
    <w:rsid w:val="038F0F6D"/>
    <w:rsid w:val="03E76C08"/>
    <w:rsid w:val="03FAE557"/>
    <w:rsid w:val="04189E04"/>
    <w:rsid w:val="0452DEDC"/>
    <w:rsid w:val="047A0BA5"/>
    <w:rsid w:val="04859696"/>
    <w:rsid w:val="04C83107"/>
    <w:rsid w:val="04E7BAC4"/>
    <w:rsid w:val="04E9837C"/>
    <w:rsid w:val="0522D0ED"/>
    <w:rsid w:val="058F7100"/>
    <w:rsid w:val="05BE17D3"/>
    <w:rsid w:val="06090D76"/>
    <w:rsid w:val="062C728E"/>
    <w:rsid w:val="06691A29"/>
    <w:rsid w:val="06A5636B"/>
    <w:rsid w:val="06E95BF8"/>
    <w:rsid w:val="07A9154B"/>
    <w:rsid w:val="07CCD88A"/>
    <w:rsid w:val="085EB0FB"/>
    <w:rsid w:val="086FEA92"/>
    <w:rsid w:val="08729F95"/>
    <w:rsid w:val="08B45B7D"/>
    <w:rsid w:val="08D117EA"/>
    <w:rsid w:val="08EF7CDB"/>
    <w:rsid w:val="090C110C"/>
    <w:rsid w:val="093A4D3B"/>
    <w:rsid w:val="0954C206"/>
    <w:rsid w:val="095DE88B"/>
    <w:rsid w:val="09A6CDE4"/>
    <w:rsid w:val="09ACC2E9"/>
    <w:rsid w:val="09B2D06A"/>
    <w:rsid w:val="09B3E9E5"/>
    <w:rsid w:val="09E5922C"/>
    <w:rsid w:val="09FC6D54"/>
    <w:rsid w:val="0A3092E4"/>
    <w:rsid w:val="0A63CCE6"/>
    <w:rsid w:val="0A7F923E"/>
    <w:rsid w:val="0B647B2E"/>
    <w:rsid w:val="0B660676"/>
    <w:rsid w:val="0B6A1635"/>
    <w:rsid w:val="0B6D354D"/>
    <w:rsid w:val="0B71FFE1"/>
    <w:rsid w:val="0B8A9F04"/>
    <w:rsid w:val="0BB9D4DF"/>
    <w:rsid w:val="0BDC3CC9"/>
    <w:rsid w:val="0C009DBC"/>
    <w:rsid w:val="0C095732"/>
    <w:rsid w:val="0C7F975F"/>
    <w:rsid w:val="0C9A03DD"/>
    <w:rsid w:val="0D41CA40"/>
    <w:rsid w:val="0D66DF41"/>
    <w:rsid w:val="0D78BC7C"/>
    <w:rsid w:val="0DBFB43F"/>
    <w:rsid w:val="0DEE5747"/>
    <w:rsid w:val="0E7B4581"/>
    <w:rsid w:val="0EA94B90"/>
    <w:rsid w:val="0ED8679E"/>
    <w:rsid w:val="0F1B8EA7"/>
    <w:rsid w:val="0F36DFED"/>
    <w:rsid w:val="0F39AB78"/>
    <w:rsid w:val="0F598AFA"/>
    <w:rsid w:val="0F950008"/>
    <w:rsid w:val="10BF8C18"/>
    <w:rsid w:val="1178E838"/>
    <w:rsid w:val="11E5EDCA"/>
    <w:rsid w:val="1225D19C"/>
    <w:rsid w:val="12BBE311"/>
    <w:rsid w:val="12C166ED"/>
    <w:rsid w:val="12F6DDF0"/>
    <w:rsid w:val="1309BA8E"/>
    <w:rsid w:val="1436FFBC"/>
    <w:rsid w:val="145B3338"/>
    <w:rsid w:val="14BCD80D"/>
    <w:rsid w:val="14E44A60"/>
    <w:rsid w:val="151103C0"/>
    <w:rsid w:val="156E79A1"/>
    <w:rsid w:val="1582411F"/>
    <w:rsid w:val="158C9DD1"/>
    <w:rsid w:val="159753DE"/>
    <w:rsid w:val="159895CF"/>
    <w:rsid w:val="16080F2C"/>
    <w:rsid w:val="16479847"/>
    <w:rsid w:val="16571543"/>
    <w:rsid w:val="16914502"/>
    <w:rsid w:val="16B8DBC9"/>
    <w:rsid w:val="171369A3"/>
    <w:rsid w:val="1724B7C3"/>
    <w:rsid w:val="173E1017"/>
    <w:rsid w:val="1747B133"/>
    <w:rsid w:val="17801C75"/>
    <w:rsid w:val="1797E633"/>
    <w:rsid w:val="17A16DB8"/>
    <w:rsid w:val="17A60AA7"/>
    <w:rsid w:val="17E243A5"/>
    <w:rsid w:val="18371197"/>
    <w:rsid w:val="1892DE9C"/>
    <w:rsid w:val="197125BE"/>
    <w:rsid w:val="19789A94"/>
    <w:rsid w:val="198E5F0E"/>
    <w:rsid w:val="19952AE1"/>
    <w:rsid w:val="199C2859"/>
    <w:rsid w:val="19AF9A23"/>
    <w:rsid w:val="19C932CF"/>
    <w:rsid w:val="19DF9AE9"/>
    <w:rsid w:val="1A113D1B"/>
    <w:rsid w:val="1A327404"/>
    <w:rsid w:val="1A47EE81"/>
    <w:rsid w:val="1A60B4C1"/>
    <w:rsid w:val="1A7E83A0"/>
    <w:rsid w:val="1B1F043E"/>
    <w:rsid w:val="1B3352F0"/>
    <w:rsid w:val="1BAA69BA"/>
    <w:rsid w:val="1BEA1749"/>
    <w:rsid w:val="1C382928"/>
    <w:rsid w:val="1C4CC5E0"/>
    <w:rsid w:val="1C72F267"/>
    <w:rsid w:val="1D15E5E6"/>
    <w:rsid w:val="1D74888E"/>
    <w:rsid w:val="1D75DAD1"/>
    <w:rsid w:val="1DA01D1F"/>
    <w:rsid w:val="1DCE669F"/>
    <w:rsid w:val="1DEEDDB4"/>
    <w:rsid w:val="1E1DE956"/>
    <w:rsid w:val="1E22E82A"/>
    <w:rsid w:val="1E4095A8"/>
    <w:rsid w:val="1E7AFECD"/>
    <w:rsid w:val="1EAC9DEA"/>
    <w:rsid w:val="1EF56456"/>
    <w:rsid w:val="1F06F606"/>
    <w:rsid w:val="1F2FC2B1"/>
    <w:rsid w:val="1FEBC1E0"/>
    <w:rsid w:val="2029827C"/>
    <w:rsid w:val="21271C6C"/>
    <w:rsid w:val="2145B2C4"/>
    <w:rsid w:val="216A01B3"/>
    <w:rsid w:val="221F0BC0"/>
    <w:rsid w:val="227B189A"/>
    <w:rsid w:val="22CE49E6"/>
    <w:rsid w:val="22CF7E2F"/>
    <w:rsid w:val="233CD9B3"/>
    <w:rsid w:val="2343A736"/>
    <w:rsid w:val="234909FD"/>
    <w:rsid w:val="236CD2C8"/>
    <w:rsid w:val="23E0F8E3"/>
    <w:rsid w:val="23F7169C"/>
    <w:rsid w:val="24CC36FD"/>
    <w:rsid w:val="24F55D56"/>
    <w:rsid w:val="258FF267"/>
    <w:rsid w:val="25EC8138"/>
    <w:rsid w:val="26297B42"/>
    <w:rsid w:val="26DAF84A"/>
    <w:rsid w:val="26DE48B0"/>
    <w:rsid w:val="272DD04C"/>
    <w:rsid w:val="274B8939"/>
    <w:rsid w:val="276D544B"/>
    <w:rsid w:val="284F142B"/>
    <w:rsid w:val="2864090C"/>
    <w:rsid w:val="288540F9"/>
    <w:rsid w:val="28ACCFA6"/>
    <w:rsid w:val="28D2DF91"/>
    <w:rsid w:val="291D038B"/>
    <w:rsid w:val="29E56EDF"/>
    <w:rsid w:val="2A6AC67C"/>
    <w:rsid w:val="2AC0B041"/>
    <w:rsid w:val="2AF94476"/>
    <w:rsid w:val="2B2A0806"/>
    <w:rsid w:val="2B4262BE"/>
    <w:rsid w:val="2B54B7C3"/>
    <w:rsid w:val="2B7C92C6"/>
    <w:rsid w:val="2B817D26"/>
    <w:rsid w:val="2B9D3C29"/>
    <w:rsid w:val="2BEAE209"/>
    <w:rsid w:val="2C69D6FC"/>
    <w:rsid w:val="2CBA0083"/>
    <w:rsid w:val="2D3E0087"/>
    <w:rsid w:val="2D4B0891"/>
    <w:rsid w:val="2D554284"/>
    <w:rsid w:val="2D6AF1A7"/>
    <w:rsid w:val="2D8E5B36"/>
    <w:rsid w:val="2DE00704"/>
    <w:rsid w:val="2DE04451"/>
    <w:rsid w:val="2E2F51A1"/>
    <w:rsid w:val="2E44064F"/>
    <w:rsid w:val="2E53D933"/>
    <w:rsid w:val="2E5E4295"/>
    <w:rsid w:val="2E640B55"/>
    <w:rsid w:val="2E8EF6CA"/>
    <w:rsid w:val="2EF23711"/>
    <w:rsid w:val="2EF4FDEF"/>
    <w:rsid w:val="2F0B3807"/>
    <w:rsid w:val="2F0F9210"/>
    <w:rsid w:val="2F773342"/>
    <w:rsid w:val="2FB2CD4A"/>
    <w:rsid w:val="2FD02EF6"/>
    <w:rsid w:val="2FD374E1"/>
    <w:rsid w:val="3015D3D2"/>
    <w:rsid w:val="303EDB3F"/>
    <w:rsid w:val="3082B2B2"/>
    <w:rsid w:val="30CC55B8"/>
    <w:rsid w:val="30E17A46"/>
    <w:rsid w:val="3135C192"/>
    <w:rsid w:val="31913917"/>
    <w:rsid w:val="31A4760C"/>
    <w:rsid w:val="320BDA5A"/>
    <w:rsid w:val="324B7B7F"/>
    <w:rsid w:val="32EC38D4"/>
    <w:rsid w:val="330E2EF2"/>
    <w:rsid w:val="33591143"/>
    <w:rsid w:val="33A82155"/>
    <w:rsid w:val="33AB8B52"/>
    <w:rsid w:val="33AEA774"/>
    <w:rsid w:val="34469438"/>
    <w:rsid w:val="34584D93"/>
    <w:rsid w:val="34629B8C"/>
    <w:rsid w:val="3463CD4B"/>
    <w:rsid w:val="3497D9C0"/>
    <w:rsid w:val="34B2D6C3"/>
    <w:rsid w:val="34EBBB4A"/>
    <w:rsid w:val="3514F86C"/>
    <w:rsid w:val="36258F8F"/>
    <w:rsid w:val="3630338A"/>
    <w:rsid w:val="3634704B"/>
    <w:rsid w:val="3642EF38"/>
    <w:rsid w:val="3677960A"/>
    <w:rsid w:val="36926D19"/>
    <w:rsid w:val="36E38712"/>
    <w:rsid w:val="36F0DFCF"/>
    <w:rsid w:val="370036C6"/>
    <w:rsid w:val="376C7B69"/>
    <w:rsid w:val="378CDEC6"/>
    <w:rsid w:val="37AD5A41"/>
    <w:rsid w:val="37D461F2"/>
    <w:rsid w:val="3888A4DB"/>
    <w:rsid w:val="389B7A7C"/>
    <w:rsid w:val="38AC4165"/>
    <w:rsid w:val="38FA611F"/>
    <w:rsid w:val="3966E611"/>
    <w:rsid w:val="396EA28D"/>
    <w:rsid w:val="397DC006"/>
    <w:rsid w:val="39CD3A00"/>
    <w:rsid w:val="3A052C9A"/>
    <w:rsid w:val="3A176B8F"/>
    <w:rsid w:val="3A219C83"/>
    <w:rsid w:val="3A2DEE4C"/>
    <w:rsid w:val="3A54D265"/>
    <w:rsid w:val="3AB15ACA"/>
    <w:rsid w:val="3B26CBBC"/>
    <w:rsid w:val="3B6A189F"/>
    <w:rsid w:val="3B7198B9"/>
    <w:rsid w:val="3BED2EBF"/>
    <w:rsid w:val="3C68E16A"/>
    <w:rsid w:val="3C795F63"/>
    <w:rsid w:val="3C937D71"/>
    <w:rsid w:val="3CC33F1C"/>
    <w:rsid w:val="3D1E4F7A"/>
    <w:rsid w:val="3D80684E"/>
    <w:rsid w:val="3D922EBB"/>
    <w:rsid w:val="3E2BCEAB"/>
    <w:rsid w:val="3E79D370"/>
    <w:rsid w:val="3E7E79FE"/>
    <w:rsid w:val="3E8445AB"/>
    <w:rsid w:val="3EA7F398"/>
    <w:rsid w:val="3EB90C69"/>
    <w:rsid w:val="3F24C595"/>
    <w:rsid w:val="3F9928A0"/>
    <w:rsid w:val="3FD7B677"/>
    <w:rsid w:val="4024EA6B"/>
    <w:rsid w:val="404849C0"/>
    <w:rsid w:val="406AC4C3"/>
    <w:rsid w:val="4142483F"/>
    <w:rsid w:val="41F2962B"/>
    <w:rsid w:val="4214EB02"/>
    <w:rsid w:val="421B87F7"/>
    <w:rsid w:val="42BA5C90"/>
    <w:rsid w:val="4303F0E2"/>
    <w:rsid w:val="430E1028"/>
    <w:rsid w:val="433E5639"/>
    <w:rsid w:val="43B80A4D"/>
    <w:rsid w:val="43C4F409"/>
    <w:rsid w:val="452233EB"/>
    <w:rsid w:val="45795E55"/>
    <w:rsid w:val="45B0E8C7"/>
    <w:rsid w:val="45BD2288"/>
    <w:rsid w:val="45C1476D"/>
    <w:rsid w:val="45D4E604"/>
    <w:rsid w:val="465B5AE8"/>
    <w:rsid w:val="46B68395"/>
    <w:rsid w:val="47194A74"/>
    <w:rsid w:val="47657797"/>
    <w:rsid w:val="47ADB32B"/>
    <w:rsid w:val="47C44351"/>
    <w:rsid w:val="47DF8925"/>
    <w:rsid w:val="482E8411"/>
    <w:rsid w:val="4838CDE6"/>
    <w:rsid w:val="4892ED58"/>
    <w:rsid w:val="48958FF4"/>
    <w:rsid w:val="48A414B9"/>
    <w:rsid w:val="48B9F3C4"/>
    <w:rsid w:val="490C86F7"/>
    <w:rsid w:val="49520153"/>
    <w:rsid w:val="49557826"/>
    <w:rsid w:val="4965E41D"/>
    <w:rsid w:val="49812B19"/>
    <w:rsid w:val="49E5DD57"/>
    <w:rsid w:val="4A38BB47"/>
    <w:rsid w:val="4AC8A667"/>
    <w:rsid w:val="4AD34C7E"/>
    <w:rsid w:val="4AD85822"/>
    <w:rsid w:val="4B5D0081"/>
    <w:rsid w:val="4B8DE1D4"/>
    <w:rsid w:val="4BB20B94"/>
    <w:rsid w:val="4BDD3DF7"/>
    <w:rsid w:val="4BE43F73"/>
    <w:rsid w:val="4C1DB8F7"/>
    <w:rsid w:val="4D1DD9EF"/>
    <w:rsid w:val="4D3267B0"/>
    <w:rsid w:val="4D6D3805"/>
    <w:rsid w:val="4DCA0AB2"/>
    <w:rsid w:val="4DD2C51C"/>
    <w:rsid w:val="4E5BC706"/>
    <w:rsid w:val="4E7012B4"/>
    <w:rsid w:val="4EA0EBAB"/>
    <w:rsid w:val="4F059A69"/>
    <w:rsid w:val="4F209D24"/>
    <w:rsid w:val="4F4BC4E2"/>
    <w:rsid w:val="4F8C8351"/>
    <w:rsid w:val="4FA897F2"/>
    <w:rsid w:val="501A6DF3"/>
    <w:rsid w:val="5046D2B7"/>
    <w:rsid w:val="504C2F66"/>
    <w:rsid w:val="509B6572"/>
    <w:rsid w:val="51ACECCF"/>
    <w:rsid w:val="51C9A317"/>
    <w:rsid w:val="520C63D1"/>
    <w:rsid w:val="5225AFDC"/>
    <w:rsid w:val="522A3056"/>
    <w:rsid w:val="52545C9C"/>
    <w:rsid w:val="5286C746"/>
    <w:rsid w:val="52E7A27D"/>
    <w:rsid w:val="531E0CB0"/>
    <w:rsid w:val="538C9579"/>
    <w:rsid w:val="53DF0F35"/>
    <w:rsid w:val="542717B8"/>
    <w:rsid w:val="54550446"/>
    <w:rsid w:val="54690CBE"/>
    <w:rsid w:val="547ECFBC"/>
    <w:rsid w:val="54C77DDA"/>
    <w:rsid w:val="5588E645"/>
    <w:rsid w:val="55E86FA7"/>
    <w:rsid w:val="560F4383"/>
    <w:rsid w:val="5635B204"/>
    <w:rsid w:val="565B9B70"/>
    <w:rsid w:val="566E7CE3"/>
    <w:rsid w:val="574817C5"/>
    <w:rsid w:val="5752406E"/>
    <w:rsid w:val="57C0945C"/>
    <w:rsid w:val="57D4978C"/>
    <w:rsid w:val="57EC69FD"/>
    <w:rsid w:val="58872C18"/>
    <w:rsid w:val="58ADE738"/>
    <w:rsid w:val="5939106B"/>
    <w:rsid w:val="594AA8CC"/>
    <w:rsid w:val="5A8F7F14"/>
    <w:rsid w:val="5ABFB9A4"/>
    <w:rsid w:val="5AE17B0A"/>
    <w:rsid w:val="5BAFCB44"/>
    <w:rsid w:val="5C63C546"/>
    <w:rsid w:val="5CEACD6C"/>
    <w:rsid w:val="5CF187B6"/>
    <w:rsid w:val="5D0F2EBC"/>
    <w:rsid w:val="5D82763D"/>
    <w:rsid w:val="5DBED7B4"/>
    <w:rsid w:val="5DC02E67"/>
    <w:rsid w:val="5DDF1AD4"/>
    <w:rsid w:val="5E2559AA"/>
    <w:rsid w:val="5E4830DC"/>
    <w:rsid w:val="5E63C515"/>
    <w:rsid w:val="5E9B31A8"/>
    <w:rsid w:val="5EEA46CF"/>
    <w:rsid w:val="5F3E240F"/>
    <w:rsid w:val="5F50C9E6"/>
    <w:rsid w:val="601B6E8D"/>
    <w:rsid w:val="603493D5"/>
    <w:rsid w:val="606149B8"/>
    <w:rsid w:val="607E7723"/>
    <w:rsid w:val="60BA8868"/>
    <w:rsid w:val="60D7DB25"/>
    <w:rsid w:val="60EDB8DE"/>
    <w:rsid w:val="6247A2CB"/>
    <w:rsid w:val="62552E25"/>
    <w:rsid w:val="62F9679C"/>
    <w:rsid w:val="6302F2D8"/>
    <w:rsid w:val="634F8762"/>
    <w:rsid w:val="6388F4A4"/>
    <w:rsid w:val="63B22D5D"/>
    <w:rsid w:val="64A340BC"/>
    <w:rsid w:val="64C1B1C8"/>
    <w:rsid w:val="655749B6"/>
    <w:rsid w:val="656E4A5F"/>
    <w:rsid w:val="662E1FD4"/>
    <w:rsid w:val="66408B3C"/>
    <w:rsid w:val="66985E6A"/>
    <w:rsid w:val="66C2C5C2"/>
    <w:rsid w:val="66F1A932"/>
    <w:rsid w:val="6700FD3E"/>
    <w:rsid w:val="672EF429"/>
    <w:rsid w:val="67908CE9"/>
    <w:rsid w:val="6792C69B"/>
    <w:rsid w:val="68321D27"/>
    <w:rsid w:val="6848F897"/>
    <w:rsid w:val="689F80D1"/>
    <w:rsid w:val="68B3C7C4"/>
    <w:rsid w:val="69A152CA"/>
    <w:rsid w:val="69F27FB7"/>
    <w:rsid w:val="69F98BA6"/>
    <w:rsid w:val="6A191FCD"/>
    <w:rsid w:val="6A836AC1"/>
    <w:rsid w:val="6A8AE1F2"/>
    <w:rsid w:val="6A9AB70C"/>
    <w:rsid w:val="6AE2D141"/>
    <w:rsid w:val="6B2D33C6"/>
    <w:rsid w:val="6C55BA61"/>
    <w:rsid w:val="6C5945F6"/>
    <w:rsid w:val="6C92D2CC"/>
    <w:rsid w:val="6D0BB8B5"/>
    <w:rsid w:val="6D66082D"/>
    <w:rsid w:val="6DD8DD2F"/>
    <w:rsid w:val="6DDC22EF"/>
    <w:rsid w:val="6EB60054"/>
    <w:rsid w:val="6EC962CA"/>
    <w:rsid w:val="6ED2DBEF"/>
    <w:rsid w:val="6EFA63CE"/>
    <w:rsid w:val="6F0EE452"/>
    <w:rsid w:val="6F2A59F6"/>
    <w:rsid w:val="6F82F4C5"/>
    <w:rsid w:val="6FCC63CD"/>
    <w:rsid w:val="7013F971"/>
    <w:rsid w:val="7036AA2E"/>
    <w:rsid w:val="707DCB4A"/>
    <w:rsid w:val="71102EEA"/>
    <w:rsid w:val="7144228C"/>
    <w:rsid w:val="7154EFB8"/>
    <w:rsid w:val="71A5BF04"/>
    <w:rsid w:val="71F11152"/>
    <w:rsid w:val="71FE009E"/>
    <w:rsid w:val="722C2EED"/>
    <w:rsid w:val="724F4A9B"/>
    <w:rsid w:val="7254600F"/>
    <w:rsid w:val="72DBF249"/>
    <w:rsid w:val="73E15600"/>
    <w:rsid w:val="73F1BF20"/>
    <w:rsid w:val="7411AFB3"/>
    <w:rsid w:val="742C385A"/>
    <w:rsid w:val="74AE3AB9"/>
    <w:rsid w:val="74C0E135"/>
    <w:rsid w:val="74F1462B"/>
    <w:rsid w:val="7567E401"/>
    <w:rsid w:val="75B16150"/>
    <w:rsid w:val="75EB3639"/>
    <w:rsid w:val="7608C565"/>
    <w:rsid w:val="76553AA3"/>
    <w:rsid w:val="76630989"/>
    <w:rsid w:val="769DC2D5"/>
    <w:rsid w:val="76AF130A"/>
    <w:rsid w:val="7724B35D"/>
    <w:rsid w:val="77599D9C"/>
    <w:rsid w:val="780AC486"/>
    <w:rsid w:val="783FDF0A"/>
    <w:rsid w:val="78594BAB"/>
    <w:rsid w:val="78A13241"/>
    <w:rsid w:val="78D5F831"/>
    <w:rsid w:val="793AAC0A"/>
    <w:rsid w:val="79891E9C"/>
    <w:rsid w:val="7AC3F31C"/>
    <w:rsid w:val="7AD9C5E1"/>
    <w:rsid w:val="7AF3FC7E"/>
    <w:rsid w:val="7B346A35"/>
    <w:rsid w:val="7BD7E721"/>
    <w:rsid w:val="7C2D62D1"/>
    <w:rsid w:val="7C741E7F"/>
    <w:rsid w:val="7C8C24D7"/>
    <w:rsid w:val="7CD39AD6"/>
    <w:rsid w:val="7CDE7958"/>
    <w:rsid w:val="7D09A884"/>
    <w:rsid w:val="7D4BC8A1"/>
    <w:rsid w:val="7D4BD329"/>
    <w:rsid w:val="7D94BE15"/>
    <w:rsid w:val="7E54A641"/>
    <w:rsid w:val="7E71A3FC"/>
    <w:rsid w:val="7E7C051A"/>
    <w:rsid w:val="7EACE434"/>
    <w:rsid w:val="7EEEA184"/>
    <w:rsid w:val="7F123CF9"/>
    <w:rsid w:val="7F6D421F"/>
    <w:rsid w:val="7F736802"/>
    <w:rsid w:val="7FB8F8F2"/>
    <w:rsid w:val="7FF6F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95812A"/>
  <w14:defaultImageDpi w14:val="96"/>
  <w15:docId w15:val="{E583D829-6DA5-4608-A889-AD2671B70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14A23"/>
    <w:pPr>
      <w:widowControl/>
      <w:overflowPunct/>
      <w:autoSpaceDE/>
      <w:autoSpaceDN/>
      <w:adjustRightInd/>
      <w:spacing w:before="100" w:beforeAutospacing="1" w:after="100" w:afterAutospacing="1"/>
    </w:pPr>
    <w:rPr>
      <w:color w:val="auto"/>
      <w:kern w:val="0"/>
      <w:sz w:val="24"/>
      <w:szCs w:val="24"/>
    </w:rPr>
  </w:style>
  <w:style w:type="paragraph" w:styleId="BalloonText">
    <w:name w:val="Balloon Text"/>
    <w:basedOn w:val="Normal"/>
    <w:link w:val="BalloonTextChar"/>
    <w:uiPriority w:val="99"/>
    <w:semiHidden/>
    <w:unhideWhenUsed/>
    <w:rsid w:val="00A1270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270E"/>
    <w:rPr>
      <w:rFonts w:ascii="Segoe UI" w:hAnsi="Segoe UI" w:cs="Segoe UI"/>
      <w:color w:val="000000"/>
      <w:kern w:val="28"/>
      <w:sz w:val="18"/>
      <w:szCs w:val="18"/>
    </w:rPr>
  </w:style>
  <w:style w:type="paragraph" w:styleId="ListParagraph">
    <w:name w:val="List Paragraph"/>
    <w:basedOn w:val="Normal"/>
    <w:uiPriority w:val="34"/>
    <w:qFormat/>
    <w:rsid w:val="0091711E"/>
    <w:pPr>
      <w:ind w:left="720"/>
      <w:contextualSpacing/>
    </w:pPr>
  </w:style>
  <w:style w:type="paragraph" w:styleId="Header">
    <w:name w:val="header"/>
    <w:basedOn w:val="Normal"/>
    <w:link w:val="HeaderChar"/>
    <w:uiPriority w:val="99"/>
    <w:unhideWhenUsed/>
    <w:rsid w:val="006E75E6"/>
    <w:pPr>
      <w:tabs>
        <w:tab w:val="center" w:pos="4680"/>
        <w:tab w:val="right" w:pos="9360"/>
      </w:tabs>
    </w:pPr>
  </w:style>
  <w:style w:type="character" w:styleId="HeaderChar" w:customStyle="1">
    <w:name w:val="Header Char"/>
    <w:basedOn w:val="DefaultParagraphFont"/>
    <w:link w:val="Header"/>
    <w:uiPriority w:val="99"/>
    <w:rsid w:val="006E75E6"/>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6E75E6"/>
    <w:pPr>
      <w:tabs>
        <w:tab w:val="center" w:pos="4680"/>
        <w:tab w:val="right" w:pos="9360"/>
      </w:tabs>
    </w:pPr>
  </w:style>
  <w:style w:type="character" w:styleId="FooterChar" w:customStyle="1">
    <w:name w:val="Footer Char"/>
    <w:basedOn w:val="DefaultParagraphFont"/>
    <w:link w:val="Footer"/>
    <w:uiPriority w:val="99"/>
    <w:rsid w:val="006E75E6"/>
    <w:rPr>
      <w:rFonts w:ascii="Times New Roman" w:hAnsi="Times New Roman" w:cs="Times New Roman"/>
      <w:color w:val="000000"/>
      <w:kern w:val="28"/>
      <w:sz w:val="20"/>
      <w:szCs w:val="20"/>
    </w:rPr>
  </w:style>
  <w:style w:type="character" w:styleId="Hyperlink">
    <w:name w:val="Hyperlink"/>
    <w:basedOn w:val="DefaultParagraphFont"/>
    <w:uiPriority w:val="99"/>
    <w:unhideWhenUsed/>
    <w:rsid w:val="005F3EDF"/>
    <w:rPr>
      <w:color w:val="0563C1" w:themeColor="hyperlink"/>
      <w:u w:val="single"/>
    </w:rPr>
  </w:style>
  <w:style w:type="character" w:styleId="FollowedHyperlink">
    <w:name w:val="FollowedHyperlink"/>
    <w:basedOn w:val="DefaultParagraphFont"/>
    <w:uiPriority w:val="99"/>
    <w:semiHidden/>
    <w:unhideWhenUsed/>
    <w:rsid w:val="005F3EDF"/>
    <w:rPr>
      <w:color w:val="954F72" w:themeColor="followedHyperlink"/>
      <w:u w:val="single"/>
    </w:rPr>
  </w:style>
  <w:style w:type="character" w:styleId="UnresolvedMention1" w:customStyle="1">
    <w:name w:val="Unresolved Mention1"/>
    <w:basedOn w:val="DefaultParagraphFont"/>
    <w:uiPriority w:val="99"/>
    <w:semiHidden/>
    <w:unhideWhenUsed/>
    <w:rsid w:val="00035370"/>
    <w:rPr>
      <w:color w:val="605E5C"/>
      <w:shd w:val="clear" w:color="auto" w:fill="E1DFDD"/>
    </w:rPr>
  </w:style>
  <w:style w:type="character" w:styleId="UnresolvedMention">
    <w:name w:val="Unresolved Mention"/>
    <w:basedOn w:val="DefaultParagraphFont"/>
    <w:uiPriority w:val="99"/>
    <w:semiHidden/>
    <w:unhideWhenUsed/>
    <w:rsid w:val="000775B6"/>
    <w:rPr>
      <w:color w:val="605E5C"/>
      <w:shd w:val="clear" w:color="auto" w:fill="E1DFDD"/>
    </w:rPr>
  </w:style>
  <w:style w:type="paragraph" w:styleId="paragraph" w:customStyle="1">
    <w:name w:val="paragraph"/>
    <w:basedOn w:val="Normal"/>
    <w:rsid w:val="00AF5FA6"/>
    <w:pPr>
      <w:widowControl/>
      <w:overflowPunct/>
      <w:autoSpaceDE/>
      <w:autoSpaceDN/>
      <w:adjustRightInd/>
      <w:spacing w:before="100" w:beforeAutospacing="1" w:after="100" w:afterAutospacing="1"/>
    </w:pPr>
    <w:rPr>
      <w:rFonts w:eastAsia="Times New Roman"/>
      <w:color w:val="auto"/>
      <w:kern w:val="0"/>
      <w:sz w:val="24"/>
      <w:szCs w:val="24"/>
    </w:rPr>
  </w:style>
  <w:style w:type="character" w:styleId="normaltextrun" w:customStyle="1">
    <w:name w:val="normaltextrun"/>
    <w:basedOn w:val="DefaultParagraphFont"/>
    <w:rsid w:val="00AF5FA6"/>
  </w:style>
  <w:style w:type="character" w:styleId="eop" w:customStyle="1">
    <w:name w:val="eop"/>
    <w:basedOn w:val="DefaultParagraphFont"/>
    <w:rsid w:val="00AF5FA6"/>
  </w:style>
  <w:style w:type="paragraph" w:styleId="NoSpacing">
    <w:name w:val="No Spacing"/>
    <w:uiPriority w:val="1"/>
    <w:qFormat/>
    <w:rsid w:val="00B8700F"/>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footer" Target="footer6.xml" Id="rId23" /><Relationship Type="http://schemas.openxmlformats.org/officeDocument/2006/relationships/endnotes" Target="endnotes.xml" Id="rId10" /><Relationship Type="http://schemas.openxmlformats.org/officeDocument/2006/relationships/header" Target="head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eader" Target="header5.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23C078409C344A70E9B8E1ED11883" ma:contentTypeVersion="3" ma:contentTypeDescription="Create a new document." ma:contentTypeScope="" ma:versionID="68a0dc9f1a0cd527b22559089215db73">
  <xsd:schema xmlns:xsd="http://www.w3.org/2001/XMLSchema" xmlns:xs="http://www.w3.org/2001/XMLSchema" xmlns:p="http://schemas.microsoft.com/office/2006/metadata/properties" xmlns:ns2="5864774f-c284-4ba8-bbac-f7512beafd3e" targetNamespace="http://schemas.microsoft.com/office/2006/metadata/properties" ma:root="true" ma:fieldsID="ab977a8f3d4051ef8061e0234f617fd3" ns2:_="">
    <xsd:import namespace="5864774f-c284-4ba8-bbac-f7512beafd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4774f-c284-4ba8-bbac-f7512beafd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B9F095-F2B8-4378-977D-AAC986857E51}"/>
</file>

<file path=customXml/itemProps2.xml><?xml version="1.0" encoding="utf-8"?>
<ds:datastoreItem xmlns:ds="http://schemas.openxmlformats.org/officeDocument/2006/customXml" ds:itemID="{7AAFF459-385B-4B7E-A4C1-996110A5ED39}">
  <ds:schemaRefs>
    <ds:schemaRef ds:uri="http://schemas.microsoft.com/sharepoint/v3/contenttype/forms"/>
  </ds:schemaRefs>
</ds:datastoreItem>
</file>

<file path=customXml/itemProps3.xml><?xml version="1.0" encoding="utf-8"?>
<ds:datastoreItem xmlns:ds="http://schemas.openxmlformats.org/officeDocument/2006/customXml" ds:itemID="{E99D4F8C-7587-4C8B-B0A4-0E98AE5A41C4}">
  <ds:schemaRefs>
    <ds:schemaRef ds:uri="http://schemas.openxmlformats.org/officeDocument/2006/bibliography"/>
  </ds:schemaRefs>
</ds:datastoreItem>
</file>

<file path=customXml/itemProps4.xml><?xml version="1.0" encoding="utf-8"?>
<ds:datastoreItem xmlns:ds="http://schemas.openxmlformats.org/officeDocument/2006/customXml" ds:itemID="{0E618039-22A9-4001-A8E2-1E94BCDE2D2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Ericka Adakai</dc:creator>
  <cp:keywords/>
  <dc:description/>
  <cp:lastModifiedBy>Bianca Gladen</cp:lastModifiedBy>
  <cp:revision>25</cp:revision>
  <cp:lastPrinted>2026-09-14T17:38:00Z</cp:lastPrinted>
  <dcterms:created xsi:type="dcterms:W3CDTF">2026-09-14T17:33:00Z</dcterms:created>
  <dcterms:modified xsi:type="dcterms:W3CDTF">2026-09-18T16:12:15Z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0x0101003FD23C078409C344A70E9B8E1ED11883</vt:lpwstr>
  </property>
  <property fmtid="{D5CDD505-2E9C-101B-9397-08002B2CF9AE}" pid="3" name="MediaServiceImageTags">
    <vt:lpwstr/>
  </property>
</Properties>
</file>