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Pr="008C5913" w:rsidR="008C5913" w:rsidP="04E9837C" w:rsidRDefault="058F7100" w14:paraId="30C053BD" w14:textId="1CF32C59">
      <w:pPr>
        <w:jc w:val="center"/>
        <w:rPr>
          <w:color w:val="auto"/>
          <w:kern w:val="0"/>
          <w:sz w:val="22"/>
          <w:szCs w:val="22"/>
        </w:rPr>
      </w:pPr>
      <w:r>
        <w:t xml:space="preserve"> </w:t>
      </w:r>
      <w:r w:rsidR="008C5913">
        <w:rPr>
          <w:noProof/>
        </w:rPr>
        <w:drawing>
          <wp:inline distT="0" distB="0" distL="0" distR="0" wp14:anchorId="7589564A" wp14:editId="11BF3CAF">
            <wp:extent cx="3705225" cy="942975"/>
            <wp:effectExtent l="0" t="0" r="9525" b="9525"/>
            <wp:docPr id="1042959570" name="Picture 2" descr="A blue text on a black background&#10;&#10;Description automatically generated">
              <a:extLst xmlns:a="http://schemas.openxmlformats.org/drawingml/2006/main">
                <a:ext uri="{FF2B5EF4-FFF2-40B4-BE49-F238E27FC236}">
                  <a16:creationId xmlns:a16="http://schemas.microsoft.com/office/drawing/2014/main" id="{5DE2EFB3-0122-4858-8DB2-A1756005604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959570" name="Picture 2" descr="A blue text on a black background&#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05225" cy="942975"/>
                    </a:xfrm>
                    <a:prstGeom prst="rect">
                      <a:avLst/>
                    </a:prstGeom>
                    <a:noFill/>
                    <a:ln>
                      <a:noFill/>
                    </a:ln>
                  </pic:spPr>
                </pic:pic>
              </a:graphicData>
            </a:graphic>
          </wp:inline>
        </w:drawing>
      </w:r>
      <w:r w:rsidR="00AF5FA6">
        <w:tab/>
      </w:r>
      <w:r w:rsidR="008C5913">
        <w:tab/>
      </w:r>
      <w:r w:rsidR="008C5913">
        <w:tab/>
      </w:r>
      <w:r w:rsidR="008C5913">
        <w:tab/>
      </w:r>
    </w:p>
    <w:p w:rsidRPr="008C5913" w:rsidR="008C5913" w:rsidP="008C5913" w:rsidRDefault="008C5913" w14:paraId="184B056D" w14:textId="5BA625DC">
      <w:pPr>
        <w:jc w:val="right"/>
        <w:rPr>
          <w:color w:val="auto"/>
          <w:kern w:val="0"/>
          <w:sz w:val="22"/>
          <w:szCs w:val="22"/>
        </w:rPr>
      </w:pPr>
    </w:p>
    <w:p w:rsidRPr="006E75E6" w:rsidR="00DD4E6A" w:rsidP="006E75E6" w:rsidRDefault="00F02A9A" w14:paraId="5918B223" w14:textId="28E3DE53">
      <w:pPr>
        <w:jc w:val="right"/>
        <w:rPr>
          <w:color w:val="auto"/>
          <w:kern w:val="0"/>
          <w:sz w:val="22"/>
          <w:szCs w:val="22"/>
        </w:rPr>
        <w:sectPr w:rsidRPr="006E75E6" w:rsidR="00DD4E6A" w:rsidSect="005406BE">
          <w:headerReference w:type="even" r:id="rId11"/>
          <w:headerReference w:type="default" r:id="rId12"/>
          <w:footerReference w:type="even" r:id="rId13"/>
          <w:footerReference w:type="default" r:id="rId14"/>
          <w:headerReference w:type="first" r:id="rId15"/>
          <w:footerReference w:type="first" r:id="rId16"/>
          <w:pgSz w:w="12240" w:h="15840" w:orient="portrait"/>
          <w:pgMar w:top="900" w:right="1440" w:bottom="1440" w:left="1440" w:header="180" w:footer="720" w:gutter="0"/>
          <w:cols w:space="720"/>
          <w:noEndnote/>
          <w:docGrid w:linePitch="272"/>
        </w:sectPr>
      </w:pPr>
      <w:r>
        <w:rPr>
          <w:color w:val="auto"/>
          <w:kern w:val="0"/>
          <w:sz w:val="22"/>
          <w:szCs w:val="22"/>
        </w:rPr>
        <w:tab/>
      </w:r>
    </w:p>
    <w:p w:rsidR="006E75E6" w:rsidP="04E9837C" w:rsidRDefault="689F80D1" w14:paraId="41303EA6" w14:textId="3BA5ED8A">
      <w:pPr>
        <w:pBdr>
          <w:bottom w:val="single" w:color="auto" w:sz="12" w:space="1"/>
        </w:pBdr>
        <w:jc w:val="center"/>
        <w:rPr>
          <w:rFonts w:ascii="Calibri Light" w:hAnsi="Calibri Light" w:cs="Calibri Light"/>
          <w:b/>
          <w:bCs/>
          <w:i/>
          <w:iCs/>
          <w:sz w:val="32"/>
          <w:szCs w:val="32"/>
        </w:rPr>
      </w:pPr>
      <w:r w:rsidRPr="04E9837C">
        <w:rPr>
          <w:rFonts w:ascii="Calibri Light" w:hAnsi="Calibri Light" w:cs="Calibri Light"/>
          <w:b/>
          <w:bCs/>
          <w:i/>
          <w:iCs/>
          <w:sz w:val="32"/>
          <w:szCs w:val="32"/>
        </w:rPr>
        <w:t>Planning and Budget Steering Committee</w:t>
      </w:r>
    </w:p>
    <w:p w:rsidR="689F80D1" w:rsidP="2D41A4CD" w:rsidRDefault="4E6EFD82" w14:paraId="584213AB" w14:textId="1B6FCE39">
      <w:pPr>
        <w:pBdr>
          <w:bottom w:val="single" w:color="000000" w:sz="12" w:space="1"/>
        </w:pBdr>
        <w:jc w:val="center"/>
        <w:rPr>
          <w:rFonts w:ascii="Calibri Light" w:hAnsi="Calibri Light" w:cs="Calibri Light"/>
          <w:b/>
          <w:i/>
          <w:sz w:val="32"/>
          <w:szCs w:val="32"/>
        </w:rPr>
      </w:pPr>
      <w:r w:rsidRPr="2D41A4CD">
        <w:rPr>
          <w:rFonts w:ascii="Calibri Light" w:hAnsi="Calibri Light" w:cs="Calibri Light"/>
          <w:b/>
          <w:bCs/>
          <w:i/>
          <w:iCs/>
          <w:sz w:val="32"/>
          <w:szCs w:val="32"/>
        </w:rPr>
        <w:t xml:space="preserve">Meeting </w:t>
      </w:r>
      <w:r w:rsidRPr="2D41A4CD" w:rsidR="5679631C">
        <w:rPr>
          <w:rFonts w:ascii="Calibri Light" w:hAnsi="Calibri Light" w:cs="Calibri Light"/>
          <w:b/>
          <w:bCs/>
          <w:i/>
          <w:iCs/>
          <w:sz w:val="32"/>
          <w:szCs w:val="32"/>
        </w:rPr>
        <w:t>Notes</w:t>
      </w:r>
    </w:p>
    <w:p w:rsidR="0599C615" w:rsidP="29626DDE" w:rsidRDefault="0599C615" w14:paraId="31BEF189" w14:textId="1F97C58F">
      <w:pPr>
        <w:pBdr>
          <w:bottom w:val="single" w:color="000000" w:sz="12" w:space="1"/>
        </w:pBdr>
        <w:jc w:val="center"/>
      </w:pPr>
      <w:r w:rsidRPr="29626DDE">
        <w:rPr>
          <w:rFonts w:ascii="Calibri Light" w:hAnsi="Calibri Light" w:cs="Calibri Light"/>
          <w:b/>
          <w:bCs/>
          <w:i/>
          <w:iCs/>
          <w:sz w:val="32"/>
          <w:szCs w:val="32"/>
        </w:rPr>
        <w:t>September 2, 2026</w:t>
      </w:r>
    </w:p>
    <w:p w:rsidRPr="006C11D7" w:rsidR="0086243C" w:rsidP="29626DDE" w:rsidRDefault="41FEC91E" w14:paraId="5935CCCD" w14:textId="16A0E92D">
      <w:pPr>
        <w:rPr>
          <w:rFonts w:asciiTheme="minorHAnsi" w:hAnsiTheme="minorHAnsi" w:cstheme="minorBidi"/>
          <w:color w:val="auto"/>
          <w:sz w:val="24"/>
          <w:szCs w:val="24"/>
        </w:rPr>
      </w:pPr>
      <w:r w:rsidRPr="29626DDE">
        <w:rPr>
          <w:rFonts w:asciiTheme="minorHAnsi" w:hAnsiTheme="minorHAnsi" w:cstheme="minorBidi"/>
          <w:b/>
          <w:bCs/>
          <w:i/>
          <w:iCs/>
          <w:sz w:val="24"/>
          <w:szCs w:val="24"/>
        </w:rPr>
        <w:t xml:space="preserve">Co-Chairs: </w:t>
      </w:r>
      <w:r w:rsidRPr="29626DDE" w:rsidR="25A79638">
        <w:rPr>
          <w:rFonts w:asciiTheme="minorHAnsi" w:hAnsiTheme="minorHAnsi" w:cstheme="minorBidi"/>
          <w:color w:val="auto"/>
          <w:sz w:val="24"/>
          <w:szCs w:val="24"/>
        </w:rPr>
        <w:t xml:space="preserve">Henry Hua </w:t>
      </w:r>
      <w:r w:rsidRPr="29626DDE" w:rsidR="414B063E">
        <w:rPr>
          <w:rFonts w:asciiTheme="minorHAnsi" w:hAnsiTheme="minorHAnsi" w:cstheme="minorBidi"/>
          <w:color w:val="auto"/>
          <w:sz w:val="24"/>
          <w:szCs w:val="24"/>
        </w:rPr>
        <w:t xml:space="preserve">(Vice President of Administrative Services) </w:t>
      </w:r>
      <w:r w:rsidRPr="29626DDE" w:rsidR="25A79638">
        <w:rPr>
          <w:rFonts w:asciiTheme="minorHAnsi" w:hAnsiTheme="minorHAnsi" w:cstheme="minorBidi"/>
          <w:color w:val="auto"/>
          <w:sz w:val="24"/>
          <w:szCs w:val="24"/>
        </w:rPr>
        <w:t>and</w:t>
      </w:r>
      <w:r w:rsidRPr="29626DDE" w:rsidR="0EAA96AA">
        <w:rPr>
          <w:rFonts w:asciiTheme="minorHAnsi" w:hAnsiTheme="minorHAnsi" w:cstheme="minorBidi"/>
          <w:color w:val="auto"/>
          <w:sz w:val="24"/>
          <w:szCs w:val="24"/>
        </w:rPr>
        <w:t xml:space="preserve"> Bridget Kominek</w:t>
      </w:r>
      <w:r w:rsidRPr="29626DDE" w:rsidR="4C3C6DF8">
        <w:rPr>
          <w:rFonts w:asciiTheme="minorHAnsi" w:hAnsiTheme="minorHAnsi" w:cstheme="minorBidi"/>
          <w:color w:val="auto"/>
          <w:sz w:val="24"/>
          <w:szCs w:val="24"/>
        </w:rPr>
        <w:t xml:space="preserve"> (Faculty Senate President</w:t>
      </w:r>
      <w:r w:rsidRPr="29626DDE" w:rsidR="6654B90A">
        <w:rPr>
          <w:rFonts w:asciiTheme="minorHAnsi" w:hAnsiTheme="minorHAnsi" w:cstheme="minorBidi"/>
          <w:color w:val="auto"/>
          <w:sz w:val="24"/>
          <w:szCs w:val="24"/>
        </w:rPr>
        <w:t>—2024-2027</w:t>
      </w:r>
      <w:r w:rsidRPr="29626DDE" w:rsidR="4C3C6DF8">
        <w:rPr>
          <w:rFonts w:asciiTheme="minorHAnsi" w:hAnsiTheme="minorHAnsi" w:cstheme="minorBidi"/>
          <w:color w:val="auto"/>
          <w:sz w:val="24"/>
          <w:szCs w:val="24"/>
        </w:rPr>
        <w:t>)</w:t>
      </w:r>
    </w:p>
    <w:p w:rsidRPr="006C11D7" w:rsidR="0086243C" w:rsidP="29626DDE" w:rsidRDefault="14C9EC96" w14:paraId="00736356" w14:textId="5CD42D11">
      <w:pPr>
        <w:rPr>
          <w:rFonts w:asciiTheme="minorHAnsi" w:hAnsiTheme="minorHAnsi" w:cstheme="minorBidi"/>
          <w:color w:val="000000" w:themeColor="text1"/>
          <w:sz w:val="24"/>
          <w:szCs w:val="24"/>
        </w:rPr>
      </w:pPr>
      <w:r w:rsidRPr="29626DDE">
        <w:rPr>
          <w:rFonts w:asciiTheme="minorHAnsi" w:hAnsiTheme="minorHAnsi" w:cstheme="minorBidi"/>
          <w:b/>
          <w:bCs/>
          <w:i/>
          <w:iCs/>
          <w:color w:val="000000" w:themeColor="text1"/>
          <w:sz w:val="24"/>
          <w:szCs w:val="24"/>
        </w:rPr>
        <w:t>Members:</w:t>
      </w:r>
      <w:r w:rsidRPr="29626DDE" w:rsidR="2E5D6E7E">
        <w:rPr>
          <w:rFonts w:asciiTheme="minorHAnsi" w:hAnsiTheme="minorHAnsi" w:cstheme="minorBidi"/>
          <w:b/>
          <w:bCs/>
          <w:i/>
          <w:iCs/>
          <w:color w:val="000000" w:themeColor="text1"/>
          <w:sz w:val="24"/>
          <w:szCs w:val="24"/>
        </w:rPr>
        <w:t xml:space="preserve"> </w:t>
      </w:r>
      <w:r w:rsidRPr="29626DDE" w:rsidR="3362E19C">
        <w:rPr>
          <w:rFonts w:asciiTheme="minorHAnsi" w:hAnsiTheme="minorHAnsi" w:cstheme="minorBidi"/>
          <w:color w:val="000000" w:themeColor="text1"/>
          <w:sz w:val="24"/>
          <w:szCs w:val="24"/>
        </w:rPr>
        <w:t xml:space="preserve">Grant </w:t>
      </w:r>
      <w:proofErr w:type="spellStart"/>
      <w:r w:rsidRPr="29626DDE" w:rsidR="3362E19C">
        <w:rPr>
          <w:rFonts w:asciiTheme="minorHAnsi" w:hAnsiTheme="minorHAnsi" w:cstheme="minorBidi"/>
          <w:color w:val="000000" w:themeColor="text1"/>
          <w:sz w:val="24"/>
          <w:szCs w:val="24"/>
        </w:rPr>
        <w:t>Linsell</w:t>
      </w:r>
      <w:proofErr w:type="spellEnd"/>
      <w:r w:rsidRPr="29626DDE" w:rsidR="3362E19C">
        <w:rPr>
          <w:rFonts w:asciiTheme="minorHAnsi" w:hAnsiTheme="minorHAnsi" w:cstheme="minorBidi"/>
          <w:color w:val="000000" w:themeColor="text1"/>
          <w:sz w:val="24"/>
          <w:szCs w:val="24"/>
        </w:rPr>
        <w:t xml:space="preserve"> (Manager Representative</w:t>
      </w:r>
      <w:r w:rsidRPr="29626DDE" w:rsidR="7CA627DF">
        <w:rPr>
          <w:rFonts w:asciiTheme="minorHAnsi" w:hAnsiTheme="minorHAnsi" w:cstheme="minorBidi"/>
          <w:color w:val="000000" w:themeColor="text1"/>
          <w:sz w:val="24"/>
          <w:szCs w:val="24"/>
        </w:rPr>
        <w:t>—2026-2027</w:t>
      </w:r>
      <w:r w:rsidRPr="29626DDE" w:rsidR="3362E19C">
        <w:rPr>
          <w:rFonts w:asciiTheme="minorHAnsi" w:hAnsiTheme="minorHAnsi" w:cstheme="minorBidi"/>
          <w:color w:val="000000" w:themeColor="text1"/>
          <w:sz w:val="24"/>
          <w:szCs w:val="24"/>
        </w:rPr>
        <w:t xml:space="preserve">), </w:t>
      </w:r>
      <w:r w:rsidRPr="29626DDE" w:rsidR="0D208EB1">
        <w:rPr>
          <w:rFonts w:asciiTheme="minorHAnsi" w:hAnsiTheme="minorHAnsi" w:cstheme="minorBidi"/>
          <w:color w:val="000000" w:themeColor="text1"/>
          <w:sz w:val="24"/>
          <w:szCs w:val="24"/>
        </w:rPr>
        <w:t>Flor Huerta</w:t>
      </w:r>
      <w:r w:rsidRPr="29626DDE" w:rsidR="3362E19C">
        <w:rPr>
          <w:rFonts w:asciiTheme="minorHAnsi" w:hAnsiTheme="minorHAnsi" w:cstheme="minorBidi"/>
          <w:color w:val="000000" w:themeColor="text1"/>
          <w:sz w:val="24"/>
          <w:szCs w:val="24"/>
        </w:rPr>
        <w:t xml:space="preserve"> (Manager Representative</w:t>
      </w:r>
      <w:r w:rsidRPr="29626DDE" w:rsidR="21CB03DD">
        <w:rPr>
          <w:rFonts w:asciiTheme="minorHAnsi" w:hAnsiTheme="minorHAnsi" w:cstheme="minorBidi"/>
          <w:color w:val="000000" w:themeColor="text1"/>
          <w:sz w:val="24"/>
          <w:szCs w:val="24"/>
        </w:rPr>
        <w:t>—2026-2027</w:t>
      </w:r>
      <w:r w:rsidRPr="29626DDE" w:rsidR="3362E19C">
        <w:rPr>
          <w:rFonts w:asciiTheme="minorHAnsi" w:hAnsiTheme="minorHAnsi" w:cstheme="minorBidi"/>
          <w:color w:val="000000" w:themeColor="text1"/>
          <w:sz w:val="24"/>
          <w:szCs w:val="24"/>
        </w:rPr>
        <w:t>), Gilberto Valencia (Classified Professional Representative</w:t>
      </w:r>
      <w:r w:rsidRPr="29626DDE" w:rsidR="669E9C0B">
        <w:rPr>
          <w:rFonts w:asciiTheme="minorHAnsi" w:hAnsiTheme="minorHAnsi" w:cstheme="minorBidi"/>
          <w:color w:val="000000" w:themeColor="text1"/>
          <w:sz w:val="24"/>
          <w:szCs w:val="24"/>
        </w:rPr>
        <w:t>—2025-2027</w:t>
      </w:r>
      <w:r w:rsidRPr="29626DDE" w:rsidR="3362E19C">
        <w:rPr>
          <w:rFonts w:asciiTheme="minorHAnsi" w:hAnsiTheme="minorHAnsi" w:cstheme="minorBidi"/>
          <w:color w:val="000000" w:themeColor="text1"/>
          <w:sz w:val="24"/>
          <w:szCs w:val="24"/>
        </w:rPr>
        <w:t>)</w:t>
      </w:r>
      <w:r w:rsidRPr="29626DDE" w:rsidR="179345CA">
        <w:rPr>
          <w:rFonts w:asciiTheme="minorHAnsi" w:hAnsiTheme="minorHAnsi" w:cstheme="minorBidi"/>
          <w:color w:val="000000" w:themeColor="text1"/>
          <w:sz w:val="24"/>
          <w:szCs w:val="24"/>
        </w:rPr>
        <w:t xml:space="preserve">, </w:t>
      </w:r>
      <w:r w:rsidRPr="29626DDE" w:rsidR="7D4729EA">
        <w:rPr>
          <w:rFonts w:asciiTheme="minorHAnsi" w:hAnsiTheme="minorHAnsi" w:cstheme="minorBidi"/>
          <w:color w:val="000000" w:themeColor="text1"/>
          <w:sz w:val="24"/>
          <w:szCs w:val="24"/>
        </w:rPr>
        <w:t>Ryan Patterson</w:t>
      </w:r>
      <w:r w:rsidRPr="29626DDE" w:rsidR="179345CA">
        <w:rPr>
          <w:rFonts w:asciiTheme="minorHAnsi" w:hAnsiTheme="minorHAnsi" w:cstheme="minorBidi"/>
          <w:color w:val="000000" w:themeColor="text1"/>
          <w:sz w:val="24"/>
          <w:szCs w:val="24"/>
        </w:rPr>
        <w:t xml:space="preserve"> (Classified Professional Representative</w:t>
      </w:r>
      <w:r w:rsidRPr="29626DDE" w:rsidR="5C94012B">
        <w:rPr>
          <w:rFonts w:asciiTheme="minorHAnsi" w:hAnsiTheme="minorHAnsi" w:cstheme="minorBidi"/>
          <w:color w:val="000000" w:themeColor="text1"/>
          <w:sz w:val="24"/>
          <w:szCs w:val="24"/>
        </w:rPr>
        <w:t>—2025-2027</w:t>
      </w:r>
      <w:r w:rsidRPr="29626DDE" w:rsidR="179345CA">
        <w:rPr>
          <w:rFonts w:asciiTheme="minorHAnsi" w:hAnsiTheme="minorHAnsi" w:cstheme="minorBidi"/>
          <w:color w:val="000000" w:themeColor="text1"/>
          <w:sz w:val="24"/>
          <w:szCs w:val="24"/>
        </w:rPr>
        <w:t xml:space="preserve">), </w:t>
      </w:r>
      <w:r w:rsidRPr="29626DDE" w:rsidR="76F05288">
        <w:rPr>
          <w:rFonts w:asciiTheme="minorHAnsi" w:hAnsiTheme="minorHAnsi" w:cstheme="minorBidi"/>
          <w:color w:val="000000" w:themeColor="text1"/>
          <w:sz w:val="24"/>
          <w:szCs w:val="24"/>
        </w:rPr>
        <w:t>David Francisco Lopez</w:t>
      </w:r>
      <w:r w:rsidRPr="29626DDE" w:rsidR="179345CA">
        <w:rPr>
          <w:rFonts w:asciiTheme="minorHAnsi" w:hAnsiTheme="minorHAnsi" w:cstheme="minorBidi"/>
          <w:color w:val="000000" w:themeColor="text1"/>
          <w:sz w:val="24"/>
          <w:szCs w:val="24"/>
        </w:rPr>
        <w:t xml:space="preserve"> (Faculty Senate </w:t>
      </w:r>
      <w:r w:rsidRPr="29626DDE" w:rsidR="48D3C4E8">
        <w:rPr>
          <w:rFonts w:asciiTheme="minorHAnsi" w:hAnsiTheme="minorHAnsi" w:cstheme="minorBidi"/>
          <w:color w:val="000000" w:themeColor="text1"/>
          <w:sz w:val="24"/>
          <w:szCs w:val="24"/>
        </w:rPr>
        <w:t>President Elect—2026-2027</w:t>
      </w:r>
      <w:r w:rsidRPr="29626DDE" w:rsidR="179345CA">
        <w:rPr>
          <w:rFonts w:asciiTheme="minorHAnsi" w:hAnsiTheme="minorHAnsi" w:cstheme="minorBidi"/>
          <w:color w:val="000000" w:themeColor="text1"/>
          <w:sz w:val="24"/>
          <w:szCs w:val="24"/>
        </w:rPr>
        <w:t>)</w:t>
      </w:r>
    </w:p>
    <w:p w:rsidR="0086243C" w:rsidP="29626DDE" w:rsidRDefault="4DD16061" w14:paraId="026C833B" w14:textId="44D18470">
      <w:pPr>
        <w:rPr>
          <w:rFonts w:asciiTheme="minorHAnsi" w:hAnsiTheme="minorHAnsi" w:cstheme="minorBidi"/>
          <w:color w:val="auto"/>
          <w:sz w:val="24"/>
          <w:szCs w:val="24"/>
        </w:rPr>
      </w:pPr>
      <w:r w:rsidRPr="29626DDE">
        <w:rPr>
          <w:rFonts w:asciiTheme="minorHAnsi" w:hAnsiTheme="minorHAnsi" w:cstheme="minorBidi"/>
          <w:b/>
          <w:bCs/>
          <w:i/>
          <w:iCs/>
          <w:color w:val="000000" w:themeColor="text1"/>
          <w:sz w:val="24"/>
          <w:szCs w:val="24"/>
        </w:rPr>
        <w:t xml:space="preserve">Resource Members: </w:t>
      </w:r>
      <w:r w:rsidRPr="29626DDE" w:rsidR="347F5F0C">
        <w:rPr>
          <w:rFonts w:asciiTheme="minorHAnsi" w:hAnsiTheme="minorHAnsi" w:cstheme="minorBidi"/>
          <w:color w:val="auto"/>
          <w:sz w:val="24"/>
          <w:szCs w:val="24"/>
        </w:rPr>
        <w:t>Sonia De La Torre (Vice President of Student Services)</w:t>
      </w:r>
    </w:p>
    <w:p w:rsidRPr="00687DDD" w:rsidR="007C742C" w:rsidP="29626DDE" w:rsidRDefault="000E3636" w14:paraId="1646665D" w14:textId="58FE2C2D">
      <w:pPr>
        <w:rPr>
          <w:rFonts w:asciiTheme="minorHAnsi" w:hAnsiTheme="minorHAnsi" w:cstheme="minorBidi"/>
          <w:color w:val="auto"/>
          <w:sz w:val="24"/>
          <w:szCs w:val="24"/>
        </w:rPr>
      </w:pPr>
      <w:r>
        <w:rPr>
          <w:rFonts w:asciiTheme="minorHAnsi" w:hAnsiTheme="minorHAnsi" w:cstheme="minorBidi"/>
          <w:b/>
          <w:bCs/>
          <w:i/>
          <w:iCs/>
          <w:color w:val="auto"/>
          <w:sz w:val="24"/>
          <w:szCs w:val="24"/>
        </w:rPr>
        <w:t>Guests</w:t>
      </w:r>
      <w:r w:rsidR="007E0ADA">
        <w:rPr>
          <w:rFonts w:asciiTheme="minorHAnsi" w:hAnsiTheme="minorHAnsi" w:cstheme="minorBidi"/>
          <w:b/>
          <w:bCs/>
          <w:i/>
          <w:iCs/>
          <w:color w:val="auto"/>
          <w:sz w:val="24"/>
          <w:szCs w:val="24"/>
        </w:rPr>
        <w:t>:</w:t>
      </w:r>
      <w:r w:rsidR="00BE6906">
        <w:rPr>
          <w:rFonts w:asciiTheme="minorHAnsi" w:hAnsiTheme="minorHAnsi" w:cstheme="minorBidi"/>
          <w:b/>
          <w:bCs/>
          <w:i/>
          <w:iCs/>
          <w:color w:val="auto"/>
          <w:sz w:val="24"/>
          <w:szCs w:val="24"/>
        </w:rPr>
        <w:t xml:space="preserve"> </w:t>
      </w:r>
      <w:r w:rsidR="00687DDD">
        <w:rPr>
          <w:rFonts w:asciiTheme="minorHAnsi" w:hAnsiTheme="minorHAnsi" w:cstheme="minorBidi"/>
          <w:color w:val="auto"/>
          <w:sz w:val="24"/>
          <w:szCs w:val="24"/>
        </w:rPr>
        <w:t xml:space="preserve">Bianca </w:t>
      </w:r>
      <w:r w:rsidR="00906783">
        <w:rPr>
          <w:rFonts w:asciiTheme="minorHAnsi" w:hAnsiTheme="minorHAnsi" w:cstheme="minorBidi"/>
          <w:color w:val="auto"/>
          <w:sz w:val="24"/>
          <w:szCs w:val="24"/>
        </w:rPr>
        <w:t>Gladen</w:t>
      </w:r>
    </w:p>
    <w:p w:rsidRPr="006C11D7" w:rsidR="00DD4E6A" w:rsidP="576A65A2" w:rsidRDefault="00DD4E6A" w14:paraId="630DEBEA" w14:textId="7EB0F630">
      <w:pPr>
        <w:pBdr>
          <w:bottom w:val="single" w:color="000000" w:sz="12" w:space="1"/>
        </w:pBdr>
        <w:rPr>
          <w:rFonts w:asciiTheme="minorHAnsi" w:hAnsiTheme="minorHAnsi" w:cstheme="minorBidi"/>
          <w:b/>
          <w:bCs/>
          <w:i/>
          <w:iCs/>
          <w:sz w:val="24"/>
          <w:szCs w:val="24"/>
        </w:rPr>
      </w:pPr>
    </w:p>
    <w:p w:rsidRPr="00CD16F7" w:rsidR="006321F0" w:rsidP="006C11D7" w:rsidRDefault="006321F0" w14:paraId="59C5F671" w14:textId="7D6B1904">
      <w:pPr>
        <w:rPr>
          <w:rFonts w:ascii="Century Gothic" w:hAnsi="Century Gothic"/>
          <w:color w:val="0563C1" w:themeColor="hyperlink"/>
          <w:sz w:val="22"/>
          <w:szCs w:val="22"/>
          <w:u w:val="single"/>
        </w:rPr>
      </w:pPr>
    </w:p>
    <w:p w:rsidRPr="00414BB8" w:rsidR="00DD4E6A" w:rsidRDefault="00DD4E6A" w14:paraId="2E2D054D" w14:textId="757682C4">
      <w:pPr>
        <w:rPr>
          <w:rFonts w:ascii="Century Gothic" w:hAnsi="Century Gothic" w:cs="Calibri"/>
          <w:sz w:val="22"/>
          <w:szCs w:val="22"/>
        </w:rPr>
      </w:pPr>
      <w:r w:rsidRPr="00414BB8">
        <w:rPr>
          <w:rFonts w:ascii="Century Gothic" w:hAnsi="Century Gothic" w:cs="HP Simplified Light"/>
          <w:b/>
          <w:bCs/>
          <w:sz w:val="22"/>
          <w:szCs w:val="22"/>
        </w:rPr>
        <w:t>HOUSEKEEPING</w:t>
      </w:r>
    </w:p>
    <w:p w:rsidRPr="00414BB8" w:rsidR="00035370" w:rsidP="00624B5C" w:rsidRDefault="00D02541" w14:paraId="69B88733" w14:textId="7243295D">
      <w:pPr>
        <w:pStyle w:val="ListParagraph"/>
        <w:numPr>
          <w:ilvl w:val="0"/>
          <w:numId w:val="5"/>
        </w:numPr>
        <w:rPr>
          <w:rFonts w:ascii="Century Gothic" w:hAnsi="Century Gothic" w:cs="Calibri Light"/>
          <w:color w:val="auto"/>
          <w:sz w:val="22"/>
          <w:szCs w:val="22"/>
        </w:rPr>
      </w:pPr>
      <w:r w:rsidRPr="72AF05A2">
        <w:rPr>
          <w:rFonts w:ascii="Century Gothic" w:hAnsi="Century Gothic" w:cs="Calibri Light"/>
          <w:color w:val="auto"/>
          <w:sz w:val="22"/>
          <w:szCs w:val="22"/>
        </w:rPr>
        <w:t>Call to Order</w:t>
      </w:r>
      <w:r w:rsidRPr="576A65A2" w:rsidR="483B5A35">
        <w:rPr>
          <w:rFonts w:ascii="Century Gothic" w:hAnsi="Century Gothic" w:cs="Calibri Light"/>
          <w:color w:val="auto"/>
          <w:sz w:val="22"/>
          <w:szCs w:val="22"/>
        </w:rPr>
        <w:t xml:space="preserve">: </w:t>
      </w:r>
      <w:r w:rsidRPr="00546D0C" w:rsidR="483B5A35">
        <w:rPr>
          <w:rFonts w:ascii="Century Gothic" w:hAnsi="Century Gothic" w:cstheme="minorBidi"/>
          <w:color w:val="auto"/>
          <w:sz w:val="22"/>
          <w:szCs w:val="22"/>
        </w:rPr>
        <w:t>3:10pm</w:t>
      </w:r>
      <w:r>
        <w:tab/>
      </w:r>
      <w:r>
        <w:tab/>
      </w:r>
      <w:r>
        <w:tab/>
      </w:r>
      <w:r>
        <w:tab/>
      </w:r>
      <w:r>
        <w:tab/>
      </w:r>
      <w:r>
        <w:tab/>
      </w:r>
      <w:r>
        <w:tab/>
      </w:r>
      <w:r w:rsidRPr="72AF05A2" w:rsidR="006D5BD0">
        <w:rPr>
          <w:rFonts w:ascii="Century Gothic" w:hAnsi="Century Gothic" w:cs="Calibri Light"/>
          <w:color w:val="auto"/>
          <w:sz w:val="22"/>
          <w:szCs w:val="22"/>
        </w:rPr>
        <w:t xml:space="preserve">    </w:t>
      </w:r>
    </w:p>
    <w:p w:rsidRPr="00DA31C6" w:rsidR="00DD4E6A" w:rsidP="466B248A" w:rsidRDefault="00DD4E6A" w14:paraId="5D8E9040" w14:textId="17FDF4EC">
      <w:pPr>
        <w:pStyle w:val="ListParagraph"/>
        <w:numPr>
          <w:ilvl w:val="0"/>
          <w:numId w:val="5"/>
        </w:numPr>
        <w:rPr>
          <w:rFonts w:ascii="Century Gothic" w:hAnsi="Century Gothic" w:eastAsia="MS Mincho" w:cs="Calibri Light"/>
          <w:color w:val="auto"/>
          <w:sz w:val="22"/>
          <w:szCs w:val="22"/>
        </w:rPr>
      </w:pPr>
      <w:r w:rsidRPr="00DA31C6">
        <w:rPr>
          <w:rFonts w:ascii="Century Gothic" w:hAnsi="Century Gothic" w:cstheme="minorBidi"/>
          <w:color w:val="auto"/>
          <w:sz w:val="22"/>
          <w:szCs w:val="22"/>
        </w:rPr>
        <w:t>A</w:t>
      </w:r>
      <w:r w:rsidRPr="00DA31C6" w:rsidR="006C11D7">
        <w:rPr>
          <w:rFonts w:ascii="Century Gothic" w:hAnsi="Century Gothic" w:cstheme="minorBidi"/>
          <w:color w:val="auto"/>
          <w:sz w:val="22"/>
          <w:szCs w:val="22"/>
        </w:rPr>
        <w:t>pproval of A</w:t>
      </w:r>
      <w:r w:rsidRPr="00DA31C6">
        <w:rPr>
          <w:rFonts w:ascii="Century Gothic" w:hAnsi="Century Gothic" w:cstheme="minorBidi"/>
          <w:color w:val="auto"/>
          <w:sz w:val="22"/>
          <w:szCs w:val="22"/>
        </w:rPr>
        <w:t>genda</w:t>
      </w:r>
    </w:p>
    <w:p w:rsidRPr="00DA31C6" w:rsidR="260B8C75" w:rsidP="2D94DCCD" w:rsidRDefault="260B8C75" w14:paraId="6BDF0F98" w14:textId="224E14CA">
      <w:pPr>
        <w:pStyle w:val="ListParagraph"/>
        <w:numPr>
          <w:ilvl w:val="1"/>
          <w:numId w:val="5"/>
        </w:numPr>
        <w:rPr>
          <w:rFonts w:ascii="Century Gothic" w:hAnsi="Century Gothic" w:cstheme="minorBidi"/>
          <w:color w:val="auto"/>
          <w:sz w:val="22"/>
          <w:szCs w:val="22"/>
        </w:rPr>
      </w:pPr>
      <w:r w:rsidRPr="00DA31C6">
        <w:rPr>
          <w:rFonts w:ascii="Century Gothic" w:hAnsi="Century Gothic" w:cstheme="minorBidi"/>
          <w:color w:val="auto"/>
          <w:sz w:val="22"/>
          <w:szCs w:val="22"/>
        </w:rPr>
        <w:t>The agenda was reviewed and approved by the Committee.</w:t>
      </w:r>
    </w:p>
    <w:p w:rsidRPr="00DA31C6" w:rsidR="00D02541" w:rsidP="2D41A4CD" w:rsidRDefault="5F8C4C2A" w14:paraId="3F4F3D2C" w14:textId="6B88D09A">
      <w:pPr>
        <w:pStyle w:val="ListParagraph"/>
        <w:numPr>
          <w:ilvl w:val="0"/>
          <w:numId w:val="5"/>
        </w:numPr>
        <w:rPr>
          <w:rFonts w:ascii="Century Gothic" w:hAnsi="Century Gothic" w:cs="Calibri Light"/>
          <w:color w:val="auto"/>
          <w:sz w:val="22"/>
          <w:szCs w:val="22"/>
        </w:rPr>
      </w:pPr>
      <w:r w:rsidRPr="00DA31C6">
        <w:rPr>
          <w:rFonts w:ascii="Century Gothic" w:hAnsi="Century Gothic" w:cs="Calibri Light"/>
          <w:color w:val="auto"/>
          <w:sz w:val="22"/>
          <w:szCs w:val="22"/>
        </w:rPr>
        <w:t>Approval of</w:t>
      </w:r>
      <w:r w:rsidRPr="00DA31C6" w:rsidR="25A79638">
        <w:rPr>
          <w:rFonts w:ascii="Century Gothic" w:hAnsi="Century Gothic" w:cs="Calibri Light"/>
          <w:color w:val="auto"/>
          <w:sz w:val="22"/>
          <w:szCs w:val="22"/>
        </w:rPr>
        <w:t xml:space="preserve"> </w:t>
      </w:r>
      <w:r w:rsidRPr="00DA31C6" w:rsidR="733ED416">
        <w:rPr>
          <w:rFonts w:ascii="Century Gothic" w:hAnsi="Century Gothic" w:cs="Calibri Light"/>
          <w:sz w:val="22"/>
          <w:szCs w:val="22"/>
        </w:rPr>
        <w:t>notes from</w:t>
      </w:r>
      <w:r w:rsidRPr="00DA31C6" w:rsidR="733ED416">
        <w:rPr>
          <w:rFonts w:ascii="Century Gothic" w:hAnsi="Century Gothic" w:eastAsia="Century Gothic" w:cs="Century Gothic"/>
          <w:sz w:val="22"/>
          <w:szCs w:val="22"/>
        </w:rPr>
        <w:t xml:space="preserve"> </w:t>
      </w:r>
      <w:hyperlink r:id="rId17">
        <w:r w:rsidRPr="00DA31C6" w:rsidR="2988B8F8">
          <w:rPr>
            <w:rStyle w:val="Hyperlink"/>
            <w:rFonts w:ascii="Century Gothic" w:hAnsi="Century Gothic" w:eastAsia="Century Gothic" w:cs="Century Gothic"/>
            <w:sz w:val="22"/>
            <w:szCs w:val="22"/>
          </w:rPr>
          <w:t xml:space="preserve">May </w:t>
        </w:r>
        <w:r w:rsidRPr="00DA31C6" w:rsidR="7E925055">
          <w:rPr>
            <w:rStyle w:val="Hyperlink"/>
            <w:rFonts w:ascii="Century Gothic" w:hAnsi="Century Gothic" w:eastAsia="Century Gothic" w:cs="Century Gothic"/>
            <w:sz w:val="22"/>
            <w:szCs w:val="22"/>
          </w:rPr>
          <w:t>20</w:t>
        </w:r>
        <w:r w:rsidRPr="00DA31C6" w:rsidR="6F9349BF">
          <w:rPr>
            <w:rStyle w:val="Hyperlink"/>
            <w:rFonts w:ascii="Century Gothic" w:hAnsi="Century Gothic" w:eastAsia="Century Gothic" w:cs="Century Gothic"/>
            <w:sz w:val="22"/>
            <w:szCs w:val="22"/>
          </w:rPr>
          <w:t>, 2026</w:t>
        </w:r>
        <w:r w:rsidRPr="00DA31C6" w:rsidR="733ED416">
          <w:rPr>
            <w:rStyle w:val="Hyperlink"/>
            <w:rFonts w:ascii="Century Gothic" w:hAnsi="Century Gothic" w:eastAsia="Century Gothic" w:cs="Century Gothic"/>
            <w:sz w:val="22"/>
            <w:szCs w:val="22"/>
          </w:rPr>
          <w:t xml:space="preserve"> PBSC meeting</w:t>
        </w:r>
      </w:hyperlink>
    </w:p>
    <w:p w:rsidR="03053CFA" w:rsidP="2D94DCCD" w:rsidRDefault="03053CFA" w14:paraId="159BFE81" w14:textId="7250252E">
      <w:pPr>
        <w:pStyle w:val="ListParagraph"/>
        <w:numPr>
          <w:ilvl w:val="1"/>
          <w:numId w:val="5"/>
        </w:numPr>
        <w:rPr>
          <w:rFonts w:ascii="Century Gothic" w:hAnsi="Century Gothic" w:eastAsia="MS Mincho" w:cs="Calibri Light"/>
          <w:color w:val="auto"/>
          <w:sz w:val="22"/>
          <w:szCs w:val="22"/>
        </w:rPr>
      </w:pPr>
      <w:r w:rsidRPr="00DA31C6">
        <w:rPr>
          <w:rFonts w:ascii="Century Gothic" w:hAnsi="Century Gothic" w:cstheme="minorBidi"/>
          <w:color w:val="auto"/>
          <w:sz w:val="22"/>
          <w:szCs w:val="22"/>
        </w:rPr>
        <w:t>The Committee voted to approve the minutes from the May meeting. David Francisco-Lopez abstained from the vote.</w:t>
      </w:r>
      <w:r w:rsidRPr="00DA31C6">
        <w:rPr>
          <w:rFonts w:ascii="Century Gothic" w:hAnsi="Century Gothic"/>
          <w:sz w:val="22"/>
          <w:szCs w:val="22"/>
        </w:rPr>
        <w:tab/>
      </w:r>
      <w:r>
        <w:tab/>
      </w:r>
    </w:p>
    <w:p w:rsidRPr="006F5741" w:rsidR="006F5741" w:rsidP="2D94DCCD" w:rsidRDefault="00D02541" w14:paraId="58BBC5A6" w14:textId="47B74123">
      <w:pPr>
        <w:pStyle w:val="ListParagraph"/>
        <w:numPr>
          <w:ilvl w:val="0"/>
          <w:numId w:val="5"/>
        </w:numPr>
        <w:rPr>
          <w:rFonts w:ascii="Century Gothic" w:hAnsi="Century Gothic" w:eastAsia="MS Mincho" w:cs="Calibri Light"/>
          <w:color w:val="auto"/>
          <w:sz w:val="22"/>
          <w:szCs w:val="22"/>
        </w:rPr>
      </w:pPr>
      <w:r w:rsidRPr="2D94DCCD">
        <w:rPr>
          <w:rFonts w:asciiTheme="minorHAnsi" w:hAnsiTheme="minorHAnsi" w:cstheme="minorBidi"/>
          <w:color w:val="auto"/>
          <w:sz w:val="22"/>
          <w:szCs w:val="22"/>
        </w:rPr>
        <w:t>Public Comment</w:t>
      </w:r>
    </w:p>
    <w:p w:rsidRPr="006F5741" w:rsidR="006F5741" w:rsidP="576A65A2" w:rsidRDefault="76EAA1F9" w14:paraId="3EC41B7B" w14:textId="562F49DA">
      <w:pPr>
        <w:pStyle w:val="ListParagraph"/>
        <w:numPr>
          <w:ilvl w:val="1"/>
          <w:numId w:val="5"/>
        </w:numPr>
        <w:rPr>
          <w:rFonts w:ascii="Century Gothic" w:hAnsi="Century Gothic" w:cs="Calibri Light"/>
          <w:color w:val="auto"/>
          <w:sz w:val="22"/>
          <w:szCs w:val="22"/>
        </w:rPr>
      </w:pPr>
      <w:r w:rsidRPr="2D94DCCD">
        <w:rPr>
          <w:rFonts w:ascii="Century Gothic" w:hAnsi="Century Gothic" w:eastAsia="MS Mincho" w:cs="Calibri Light"/>
          <w:color w:val="auto"/>
          <w:sz w:val="22"/>
          <w:szCs w:val="22"/>
        </w:rPr>
        <w:t xml:space="preserve">Gilberto Valencia commented on the successful launch of the Monarch Fellowship Program. The program matches students with Fullerton College programs or departments, providing hands-on, volunteer-based experience while helping students develop leadership skills and build professional connections. Gilberto encouraged additional departments within </w:t>
      </w:r>
      <w:bookmarkStart w:name="_Int_Kbv9LtXF" w:id="0"/>
      <w:r w:rsidRPr="2D94DCCD">
        <w:rPr>
          <w:rFonts w:ascii="Century Gothic" w:hAnsi="Century Gothic" w:eastAsia="MS Mincho" w:cs="Calibri Light"/>
          <w:color w:val="auto"/>
          <w:sz w:val="22"/>
          <w:szCs w:val="22"/>
        </w:rPr>
        <w:t>Administration</w:t>
      </w:r>
      <w:bookmarkEnd w:id="0"/>
      <w:r w:rsidRPr="2D94DCCD">
        <w:rPr>
          <w:rFonts w:ascii="Century Gothic" w:hAnsi="Century Gothic" w:eastAsia="MS Mincho" w:cs="Calibri Light"/>
          <w:color w:val="auto"/>
          <w:sz w:val="22"/>
          <w:szCs w:val="22"/>
        </w:rPr>
        <w:t xml:space="preserve"> to participate in the program and sign up for future fellowship opportunities.</w:t>
      </w:r>
      <w:r w:rsidR="00D02541">
        <w:tab/>
      </w:r>
      <w:r w:rsidR="00D02541">
        <w:tab/>
      </w:r>
      <w:r w:rsidR="00D02541">
        <w:tab/>
      </w:r>
    </w:p>
    <w:p w:rsidRPr="00A953C1" w:rsidR="00A953C1" w:rsidP="00A953C1" w:rsidRDefault="006F5741" w14:paraId="16C56282" w14:textId="2B9B766D">
      <w:pPr>
        <w:pStyle w:val="ListParagraph"/>
        <w:numPr>
          <w:ilvl w:val="0"/>
          <w:numId w:val="5"/>
        </w:numPr>
        <w:rPr>
          <w:rFonts w:ascii="Century Gothic" w:hAnsi="Century Gothic" w:cs="Calibri Light"/>
          <w:color w:val="auto"/>
          <w:sz w:val="22"/>
          <w:szCs w:val="22"/>
        </w:rPr>
      </w:pPr>
      <w:r w:rsidRPr="7591BFE7">
        <w:rPr>
          <w:rFonts w:ascii="Century Gothic" w:hAnsi="Century Gothic"/>
          <w:sz w:val="22"/>
          <w:szCs w:val="22"/>
        </w:rPr>
        <w:t>Co-chair Reports</w:t>
      </w:r>
    </w:p>
    <w:p w:rsidR="707546AB" w:rsidP="576A65A2" w:rsidRDefault="707546AB" w14:paraId="39D28161" w14:textId="6978AF40">
      <w:pPr>
        <w:pStyle w:val="ListParagraph"/>
        <w:numPr>
          <w:ilvl w:val="1"/>
          <w:numId w:val="5"/>
        </w:numPr>
        <w:rPr>
          <w:rFonts w:ascii="Century Gothic" w:hAnsi="Century Gothic" w:eastAsia="MS Mincho" w:cs="Calibri Light"/>
          <w:color w:val="auto"/>
          <w:sz w:val="22"/>
          <w:szCs w:val="22"/>
        </w:rPr>
      </w:pPr>
      <w:r w:rsidRPr="576A65A2">
        <w:rPr>
          <w:rFonts w:ascii="Century Gothic" w:hAnsi="Century Gothic" w:eastAsia="MS Mincho" w:cs="Calibri Light"/>
          <w:color w:val="auto"/>
          <w:sz w:val="22"/>
          <w:szCs w:val="22"/>
        </w:rPr>
        <w:t>Bridget Kominek emailed Associated Students to request that a student representative be appointed to serve on this committee.</w:t>
      </w:r>
    </w:p>
    <w:p w:rsidR="707546AB" w:rsidP="576A65A2" w:rsidRDefault="707546AB" w14:paraId="4E984798" w14:textId="3F08D3B7">
      <w:pPr>
        <w:pStyle w:val="ListParagraph"/>
        <w:numPr>
          <w:ilvl w:val="1"/>
          <w:numId w:val="5"/>
        </w:numPr>
        <w:rPr>
          <w:rFonts w:ascii="Century Gothic" w:hAnsi="Century Gothic" w:eastAsia="MS Mincho" w:cs="Calibri Light"/>
          <w:color w:val="auto"/>
          <w:sz w:val="22"/>
          <w:szCs w:val="22"/>
        </w:rPr>
      </w:pPr>
      <w:r w:rsidRPr="576A65A2">
        <w:rPr>
          <w:rFonts w:ascii="Century Gothic" w:hAnsi="Century Gothic" w:eastAsia="MS Mincho" w:cs="Calibri Light"/>
          <w:color w:val="auto"/>
          <w:sz w:val="22"/>
          <w:szCs w:val="22"/>
        </w:rPr>
        <w:t>Program Review funds have been distributed. A total of 15 proposals were funded. Anita Carlos notified the recipients of the Program Review funds on July 20, 2026.</w:t>
      </w:r>
    </w:p>
    <w:p w:rsidR="6F3E7BE9" w:rsidP="576A65A2" w:rsidRDefault="6F3E7BE9" w14:paraId="4375BA5E" w14:textId="0E648975">
      <w:pPr>
        <w:pStyle w:val="ListParagraph"/>
        <w:numPr>
          <w:ilvl w:val="1"/>
          <w:numId w:val="5"/>
        </w:numPr>
        <w:rPr>
          <w:rFonts w:ascii="Century Gothic" w:hAnsi="Century Gothic" w:eastAsia="MS Mincho" w:cs="Calibri Light"/>
          <w:color w:val="auto"/>
          <w:sz w:val="22"/>
          <w:szCs w:val="22"/>
        </w:rPr>
      </w:pPr>
      <w:r w:rsidRPr="576A65A2">
        <w:rPr>
          <w:rFonts w:ascii="Century Gothic" w:hAnsi="Century Gothic" w:eastAsia="MS Mincho" w:cs="Calibri Light"/>
          <w:color w:val="auto"/>
          <w:sz w:val="22"/>
          <w:szCs w:val="22"/>
        </w:rPr>
        <w:t>If a budget worksheet was not returned to Anita, the funds have not been deposited into the respective department’s budget</w:t>
      </w:r>
      <w:r w:rsidRPr="576A65A2" w:rsidR="707546AB">
        <w:rPr>
          <w:rFonts w:ascii="Century Gothic" w:hAnsi="Century Gothic" w:eastAsia="MS Mincho" w:cs="Calibri Light"/>
          <w:color w:val="auto"/>
          <w:sz w:val="22"/>
          <w:szCs w:val="22"/>
        </w:rPr>
        <w:t xml:space="preserve">. </w:t>
      </w:r>
    </w:p>
    <w:p w:rsidR="707546AB" w:rsidP="576A65A2" w:rsidRDefault="707546AB" w14:paraId="3C63FD81" w14:textId="5EE289B5">
      <w:pPr>
        <w:pStyle w:val="ListParagraph"/>
        <w:numPr>
          <w:ilvl w:val="1"/>
          <w:numId w:val="5"/>
        </w:numPr>
        <w:rPr>
          <w:rFonts w:ascii="Century Gothic" w:hAnsi="Century Gothic" w:eastAsia="MS Mincho" w:cs="Calibri Light"/>
          <w:color w:val="auto"/>
          <w:sz w:val="22"/>
          <w:szCs w:val="22"/>
        </w:rPr>
      </w:pPr>
      <w:r w:rsidRPr="576A65A2">
        <w:rPr>
          <w:rFonts w:ascii="Century Gothic" w:hAnsi="Century Gothic" w:eastAsia="MS Mincho" w:cs="Calibri Light"/>
          <w:color w:val="auto"/>
          <w:sz w:val="22"/>
          <w:szCs w:val="22"/>
        </w:rPr>
        <w:t>The deadline to use the funds is December 30, 2027, unless an extension has been requested.</w:t>
      </w:r>
    </w:p>
    <w:p w:rsidR="034002EF" w:rsidP="29626DDE" w:rsidRDefault="034002EF" w14:paraId="5DFCC856" w14:textId="635DA7AD">
      <w:pPr>
        <w:rPr>
          <w:rFonts w:ascii="Century Gothic" w:hAnsi="Century Gothic" w:cs="HP Simplified Light"/>
          <w:b/>
          <w:bCs/>
          <w:color w:val="auto"/>
          <w:sz w:val="22"/>
          <w:szCs w:val="22"/>
        </w:rPr>
      </w:pPr>
    </w:p>
    <w:p w:rsidR="00F255A2" w:rsidP="433E5639" w:rsidRDefault="289EE5D7" w14:paraId="4D7DEA05" w14:textId="2EFF6764">
      <w:r w:rsidRPr="29626DDE">
        <w:rPr>
          <w:rFonts w:ascii="Century Gothic" w:hAnsi="Century Gothic" w:cs="HP Simplified Light"/>
          <w:b/>
          <w:bCs/>
          <w:color w:val="auto"/>
          <w:sz w:val="22"/>
          <w:szCs w:val="22"/>
        </w:rPr>
        <w:lastRenderedPageBreak/>
        <w:t>NEW BUSINESS</w:t>
      </w:r>
    </w:p>
    <w:p w:rsidR="0C556ADC" w:rsidP="7591BFE7" w:rsidRDefault="1D07CAF3" w14:paraId="7DD2304F" w14:textId="0E483E1A">
      <w:pPr>
        <w:pStyle w:val="ListParagraph"/>
        <w:numPr>
          <w:ilvl w:val="0"/>
          <w:numId w:val="3"/>
        </w:numPr>
        <w:rPr>
          <w:rFonts w:ascii="Century Gothic" w:hAnsi="Century Gothic" w:cs="HP Simplified Light"/>
          <w:color w:val="auto"/>
          <w:sz w:val="22"/>
          <w:szCs w:val="22"/>
        </w:rPr>
      </w:pPr>
      <w:r w:rsidRPr="2D41A4CD">
        <w:rPr>
          <w:rFonts w:ascii="Century Gothic" w:hAnsi="Century Gothic" w:cs="HP Simplified Light"/>
          <w:color w:val="auto"/>
          <w:sz w:val="22"/>
          <w:szCs w:val="22"/>
        </w:rPr>
        <w:t>Integrated Planning Manual (IPM) committee review: committee members r</w:t>
      </w:r>
      <w:r w:rsidRPr="2D41A4CD" w:rsidR="6CB7E9A1">
        <w:rPr>
          <w:rFonts w:ascii="Century Gothic" w:hAnsi="Century Gothic" w:cs="HP Simplified Light"/>
          <w:color w:val="auto"/>
          <w:sz w:val="22"/>
          <w:szCs w:val="22"/>
        </w:rPr>
        <w:t>eview</w:t>
      </w:r>
      <w:r w:rsidR="00856253">
        <w:rPr>
          <w:rFonts w:ascii="Century Gothic" w:hAnsi="Century Gothic" w:cs="HP Simplified Light"/>
          <w:color w:val="auto"/>
          <w:sz w:val="22"/>
          <w:szCs w:val="22"/>
        </w:rPr>
        <w:t>ed th</w:t>
      </w:r>
      <w:r w:rsidR="00DD1976">
        <w:rPr>
          <w:rFonts w:ascii="Century Gothic" w:hAnsi="Century Gothic" w:cs="HP Simplified Light"/>
          <w:color w:val="auto"/>
          <w:sz w:val="22"/>
          <w:szCs w:val="22"/>
        </w:rPr>
        <w:t>e</w:t>
      </w:r>
      <w:r w:rsidRPr="2D41A4CD" w:rsidR="6CB7E9A1">
        <w:rPr>
          <w:rFonts w:ascii="Century Gothic" w:hAnsi="Century Gothic" w:eastAsia="Century Gothic" w:cs="Century Gothic"/>
          <w:color w:val="auto"/>
          <w:sz w:val="22"/>
          <w:szCs w:val="22"/>
        </w:rPr>
        <w:t xml:space="preserve"> </w:t>
      </w:r>
      <w:hyperlink r:id="rId18">
        <w:r w:rsidRPr="2D41A4CD" w:rsidR="6CB7E9A1">
          <w:rPr>
            <w:rStyle w:val="Hyperlink"/>
            <w:rFonts w:ascii="Century Gothic" w:hAnsi="Century Gothic" w:eastAsia="Century Gothic" w:cs="Century Gothic"/>
            <w:sz w:val="22"/>
            <w:szCs w:val="22"/>
          </w:rPr>
          <w:t>committee description</w:t>
        </w:r>
      </w:hyperlink>
      <w:r w:rsidRPr="2D41A4CD" w:rsidR="6CB7E9A1">
        <w:rPr>
          <w:rFonts w:ascii="Century Gothic" w:hAnsi="Century Gothic" w:eastAsia="Century Gothic" w:cs="Century Gothic"/>
          <w:color w:val="auto"/>
          <w:sz w:val="22"/>
          <w:szCs w:val="22"/>
        </w:rPr>
        <w:t xml:space="preserve"> a</w:t>
      </w:r>
      <w:r w:rsidRPr="2D41A4CD" w:rsidR="6CB7E9A1">
        <w:rPr>
          <w:rFonts w:ascii="Century Gothic" w:hAnsi="Century Gothic" w:cs="HP Simplified Light"/>
          <w:color w:val="auto"/>
          <w:sz w:val="22"/>
          <w:szCs w:val="22"/>
        </w:rPr>
        <w:t xml:space="preserve">nd </w:t>
      </w:r>
      <w:r w:rsidRPr="2D41A4CD" w:rsidR="79D76F2B">
        <w:rPr>
          <w:rFonts w:ascii="Century Gothic" w:hAnsi="Century Gothic" w:cs="HP Simplified Light"/>
          <w:color w:val="auto"/>
          <w:sz w:val="22"/>
          <w:szCs w:val="22"/>
        </w:rPr>
        <w:t>roster for accuracy</w:t>
      </w:r>
      <w:r w:rsidRPr="2D41A4CD" w:rsidR="03EE07D9">
        <w:rPr>
          <w:rFonts w:ascii="Century Gothic" w:hAnsi="Century Gothic" w:cs="HP Simplified Light"/>
          <w:color w:val="auto"/>
          <w:sz w:val="22"/>
          <w:szCs w:val="22"/>
        </w:rPr>
        <w:t xml:space="preserve"> </w:t>
      </w:r>
      <w:r w:rsidRPr="2D41A4CD" w:rsidR="2D589DDE">
        <w:rPr>
          <w:rFonts w:ascii="Century Gothic" w:hAnsi="Century Gothic" w:cs="HP Simplified Light"/>
          <w:color w:val="auto"/>
          <w:sz w:val="22"/>
          <w:szCs w:val="22"/>
        </w:rPr>
        <w:t>and consider</w:t>
      </w:r>
      <w:r w:rsidR="00DD1976">
        <w:rPr>
          <w:rFonts w:ascii="Century Gothic" w:hAnsi="Century Gothic" w:cs="HP Simplified Light"/>
          <w:color w:val="auto"/>
          <w:sz w:val="22"/>
          <w:szCs w:val="22"/>
        </w:rPr>
        <w:t>ed</w:t>
      </w:r>
      <w:r w:rsidRPr="2D41A4CD" w:rsidR="2D589DDE">
        <w:rPr>
          <w:rFonts w:ascii="Century Gothic" w:hAnsi="Century Gothic" w:cs="HP Simplified Light"/>
          <w:color w:val="auto"/>
          <w:sz w:val="22"/>
          <w:szCs w:val="22"/>
        </w:rPr>
        <w:t xml:space="preserve"> any necessary changes to either </w:t>
      </w:r>
      <w:r w:rsidRPr="2D41A4CD" w:rsidR="03EE07D9">
        <w:rPr>
          <w:rFonts w:ascii="Century Gothic" w:hAnsi="Century Gothic" w:cs="HP Simplified Light"/>
          <w:color w:val="auto"/>
          <w:sz w:val="22"/>
          <w:szCs w:val="22"/>
        </w:rPr>
        <w:t>(</w:t>
      </w:r>
      <w:r w:rsidRPr="2D41A4CD" w:rsidR="2EB9E568">
        <w:rPr>
          <w:rFonts w:ascii="Century Gothic" w:hAnsi="Century Gothic" w:cs="HP Simplified Light"/>
          <w:color w:val="auto"/>
          <w:sz w:val="22"/>
          <w:szCs w:val="22"/>
        </w:rPr>
        <w:t>Action</w:t>
      </w:r>
      <w:r w:rsidRPr="2D41A4CD" w:rsidR="545AD3A2">
        <w:rPr>
          <w:rFonts w:ascii="Century Gothic" w:hAnsi="Century Gothic" w:cs="HP Simplified Light"/>
          <w:color w:val="auto"/>
          <w:sz w:val="22"/>
          <w:szCs w:val="22"/>
        </w:rPr>
        <w:t xml:space="preserve">, </w:t>
      </w:r>
      <w:r w:rsidRPr="2D41A4CD" w:rsidR="03EE07D9">
        <w:rPr>
          <w:rFonts w:ascii="Century Gothic" w:hAnsi="Century Gothic" w:cs="HP Simplified Light"/>
          <w:color w:val="auto"/>
          <w:sz w:val="22"/>
          <w:szCs w:val="22"/>
        </w:rPr>
        <w:t>15 minutes)</w:t>
      </w:r>
    </w:p>
    <w:p w:rsidRPr="00784C69" w:rsidR="3A9136DD" w:rsidP="2D94DCCD" w:rsidRDefault="3A9136DD" w14:paraId="1CF73E9A" w14:textId="37F2AC14">
      <w:pPr>
        <w:pStyle w:val="ListParagraph"/>
        <w:numPr>
          <w:ilvl w:val="1"/>
          <w:numId w:val="3"/>
        </w:numPr>
        <w:rPr>
          <w:rFonts w:ascii="Century Gothic" w:hAnsi="Century Gothic" w:eastAsia="MS Mincho" w:cs="HP Simplified Light"/>
          <w:color w:val="auto"/>
          <w:sz w:val="22"/>
          <w:szCs w:val="22"/>
        </w:rPr>
      </w:pPr>
      <w:r w:rsidRPr="00784C69">
        <w:rPr>
          <w:rFonts w:ascii="Century Gothic" w:hAnsi="Century Gothic" w:cstheme="minorBidi"/>
          <w:color w:val="auto"/>
          <w:sz w:val="22"/>
          <w:szCs w:val="22"/>
        </w:rPr>
        <w:t>All committees review their committee description and roster during their first meeting. The committee description was last revised in 2024.</w:t>
      </w:r>
    </w:p>
    <w:p w:rsidRPr="00784C69" w:rsidR="3A9136DD" w:rsidP="2D94DCCD" w:rsidRDefault="3A9136DD" w14:paraId="07C89CDC" w14:textId="160A58A0">
      <w:pPr>
        <w:pStyle w:val="ListParagraph"/>
        <w:numPr>
          <w:ilvl w:val="1"/>
          <w:numId w:val="3"/>
        </w:numPr>
        <w:rPr>
          <w:rFonts w:ascii="Century Gothic" w:hAnsi="Century Gothic" w:eastAsia="MS Mincho" w:cs="HP Simplified Light"/>
          <w:color w:val="auto"/>
          <w:sz w:val="22"/>
          <w:szCs w:val="22"/>
        </w:rPr>
      </w:pPr>
      <w:r w:rsidRPr="00784C69">
        <w:rPr>
          <w:rFonts w:ascii="Century Gothic" w:hAnsi="Century Gothic" w:cstheme="minorBidi"/>
          <w:color w:val="auto"/>
          <w:sz w:val="22"/>
          <w:szCs w:val="22"/>
        </w:rPr>
        <w:t xml:space="preserve">Faculty Senate </w:t>
      </w:r>
      <w:r w:rsidRPr="00784C69" w:rsidR="005C3FCD">
        <w:rPr>
          <w:rFonts w:ascii="Century Gothic" w:hAnsi="Century Gothic" w:cstheme="minorBidi"/>
          <w:color w:val="auto"/>
          <w:sz w:val="22"/>
          <w:szCs w:val="22"/>
        </w:rPr>
        <w:t>recommended all</w:t>
      </w:r>
      <w:r w:rsidRPr="00784C69" w:rsidR="0065285F">
        <w:rPr>
          <w:rFonts w:ascii="Century Gothic" w:hAnsi="Century Gothic" w:cstheme="minorBidi"/>
          <w:color w:val="auto"/>
          <w:sz w:val="22"/>
          <w:szCs w:val="22"/>
        </w:rPr>
        <w:t xml:space="preserve"> subcomm</w:t>
      </w:r>
      <w:r w:rsidRPr="00784C69" w:rsidR="00435B23">
        <w:rPr>
          <w:rFonts w:ascii="Century Gothic" w:hAnsi="Century Gothic" w:cstheme="minorBidi"/>
          <w:color w:val="auto"/>
          <w:sz w:val="22"/>
          <w:szCs w:val="22"/>
        </w:rPr>
        <w:t>ittees to conside</w:t>
      </w:r>
      <w:r w:rsidRPr="00784C69" w:rsidR="001F04D3">
        <w:rPr>
          <w:rFonts w:ascii="Century Gothic" w:hAnsi="Century Gothic" w:cstheme="minorBidi"/>
          <w:color w:val="auto"/>
          <w:sz w:val="22"/>
          <w:szCs w:val="22"/>
        </w:rPr>
        <w:t>r</w:t>
      </w:r>
      <w:r w:rsidRPr="00784C69">
        <w:rPr>
          <w:rFonts w:ascii="Century Gothic" w:hAnsi="Century Gothic" w:cstheme="minorBidi"/>
          <w:color w:val="auto"/>
          <w:sz w:val="22"/>
          <w:szCs w:val="22"/>
        </w:rPr>
        <w:t xml:space="preserve"> the addition of an adjunct faculty member as a voting member on committees. Given that PBSC is a smaller committee, adding an adjunct faculty voting member would result in a disproportionate representation of managers and classified staff on the committee</w:t>
      </w:r>
      <w:r w:rsidRPr="00784C69" w:rsidR="00B97BDB">
        <w:rPr>
          <w:rFonts w:ascii="Century Gothic" w:hAnsi="Century Gothic" w:cstheme="minorBidi"/>
          <w:color w:val="auto"/>
          <w:sz w:val="22"/>
          <w:szCs w:val="22"/>
        </w:rPr>
        <w:t>, so the committee de</w:t>
      </w:r>
      <w:r w:rsidRPr="00784C69" w:rsidR="00AE21D9">
        <w:rPr>
          <w:rFonts w:ascii="Century Gothic" w:hAnsi="Century Gothic" w:cstheme="minorBidi"/>
          <w:color w:val="auto"/>
          <w:sz w:val="22"/>
          <w:szCs w:val="22"/>
        </w:rPr>
        <w:t xml:space="preserve">cided not </w:t>
      </w:r>
      <w:r w:rsidRPr="00784C69" w:rsidR="00C2029A">
        <w:rPr>
          <w:rFonts w:ascii="Century Gothic" w:hAnsi="Century Gothic" w:cstheme="minorBidi"/>
          <w:color w:val="auto"/>
          <w:sz w:val="22"/>
          <w:szCs w:val="22"/>
        </w:rPr>
        <w:t>to</w:t>
      </w:r>
      <w:r w:rsidRPr="00784C69" w:rsidR="00632949">
        <w:rPr>
          <w:rFonts w:ascii="Century Gothic" w:hAnsi="Century Gothic" w:cstheme="minorBidi"/>
          <w:color w:val="auto"/>
          <w:sz w:val="22"/>
          <w:szCs w:val="22"/>
        </w:rPr>
        <w:t xml:space="preserve"> add </w:t>
      </w:r>
      <w:r w:rsidRPr="00784C69" w:rsidR="007F6049">
        <w:rPr>
          <w:rFonts w:ascii="Century Gothic" w:hAnsi="Century Gothic" w:cstheme="minorBidi"/>
          <w:color w:val="auto"/>
          <w:sz w:val="22"/>
          <w:szCs w:val="22"/>
        </w:rPr>
        <w:t xml:space="preserve">an adjunct faculty member at </w:t>
      </w:r>
      <w:r w:rsidRPr="00784C69" w:rsidR="00784C69">
        <w:rPr>
          <w:rFonts w:ascii="Century Gothic" w:hAnsi="Century Gothic" w:cstheme="minorBidi"/>
          <w:color w:val="auto"/>
          <w:sz w:val="22"/>
          <w:szCs w:val="22"/>
        </w:rPr>
        <w:t xml:space="preserve">this time. </w:t>
      </w:r>
    </w:p>
    <w:p w:rsidR="3A9136DD" w:rsidP="576A65A2" w:rsidRDefault="3A9136DD" w14:paraId="778ACB9C" w14:textId="15AF425F">
      <w:pPr>
        <w:pStyle w:val="ListParagraph"/>
        <w:numPr>
          <w:ilvl w:val="1"/>
          <w:numId w:val="3"/>
        </w:numPr>
        <w:rPr>
          <w:rFonts w:ascii="Century Gothic" w:hAnsi="Century Gothic" w:cs="HP Simplified Light"/>
          <w:color w:val="auto"/>
          <w:sz w:val="22"/>
          <w:szCs w:val="22"/>
        </w:rPr>
      </w:pPr>
      <w:r w:rsidRPr="576A65A2">
        <w:rPr>
          <w:rFonts w:ascii="Century Gothic" w:hAnsi="Century Gothic" w:eastAsia="MS Mincho" w:cs="HP Simplified Light"/>
          <w:color w:val="auto"/>
          <w:sz w:val="22"/>
          <w:szCs w:val="22"/>
        </w:rPr>
        <w:t>Henry</w:t>
      </w:r>
      <w:r w:rsidR="000463F0">
        <w:rPr>
          <w:rFonts w:ascii="Century Gothic" w:hAnsi="Century Gothic" w:eastAsia="MS Mincho" w:cs="HP Simplified Light"/>
          <w:color w:val="auto"/>
          <w:sz w:val="22"/>
          <w:szCs w:val="22"/>
        </w:rPr>
        <w:t xml:space="preserve"> Hua</w:t>
      </w:r>
      <w:r w:rsidRPr="576A65A2">
        <w:rPr>
          <w:rFonts w:ascii="Century Gothic" w:hAnsi="Century Gothic" w:eastAsia="MS Mincho" w:cs="HP Simplified Light"/>
          <w:color w:val="auto"/>
          <w:sz w:val="22"/>
          <w:szCs w:val="22"/>
        </w:rPr>
        <w:t xml:space="preserve"> suggested that the committee consider adding a representative from Administrative Services as a member of the committee to provide input and perspective from the area. The representative would not necessarily need to be from the Business Office but could be from another area within Administrative Services. Having a representative from Administrative Services would provide valuable insight during committee discussions and help assess the feasibility and implementation of proposed initiatives.</w:t>
      </w:r>
      <w:r w:rsidRPr="576A65A2" w:rsidR="1AD1CD59">
        <w:rPr>
          <w:rFonts w:ascii="Century Gothic" w:hAnsi="Century Gothic" w:cs="HP Simplified Light"/>
          <w:color w:val="auto"/>
          <w:sz w:val="22"/>
          <w:szCs w:val="22"/>
        </w:rPr>
        <w:t xml:space="preserve"> </w:t>
      </w:r>
    </w:p>
    <w:p w:rsidRPr="00E57CCF" w:rsidR="4B933748" w:rsidP="576A65A2" w:rsidRDefault="4B933748" w14:paraId="50962B64" w14:textId="4A6A7408">
      <w:pPr>
        <w:pStyle w:val="ListParagraph"/>
        <w:numPr>
          <w:ilvl w:val="2"/>
          <w:numId w:val="3"/>
        </w:numPr>
        <w:rPr>
          <w:rFonts w:ascii="Century Gothic" w:hAnsi="Century Gothic" w:eastAsia="MS Mincho" w:cs="HP Simplified Light"/>
          <w:color w:val="auto"/>
          <w:sz w:val="22"/>
          <w:szCs w:val="22"/>
        </w:rPr>
      </w:pPr>
      <w:r w:rsidRPr="50381359" w:rsidR="4B933748">
        <w:rPr>
          <w:rFonts w:ascii="Century Gothic" w:hAnsi="Century Gothic" w:cs="HP Simplified Light"/>
          <w:b w:val="1"/>
          <w:bCs w:val="1"/>
          <w:color w:val="auto"/>
          <w:sz w:val="22"/>
          <w:szCs w:val="22"/>
          <w:u w:val="single"/>
        </w:rPr>
        <w:t>Vot</w:t>
      </w:r>
      <w:r w:rsidRPr="50381359" w:rsidR="4B933748">
        <w:rPr>
          <w:rFonts w:ascii="Century Gothic" w:hAnsi="Century Gothic" w:cs="HP Simplified Light"/>
          <w:b w:val="1"/>
          <w:bCs w:val="1"/>
          <w:color w:val="auto"/>
          <w:sz w:val="22"/>
          <w:szCs w:val="22"/>
          <w:u w:val="single"/>
        </w:rPr>
        <w:t>e:</w:t>
      </w:r>
      <w:r w:rsidRPr="50381359" w:rsidR="1B604FFC">
        <w:rPr>
          <w:rFonts w:ascii="Century Gothic" w:hAnsi="Century Gothic" w:cs="HP Simplified Light"/>
          <w:b w:val="1"/>
          <w:bCs w:val="1"/>
          <w:color w:val="auto"/>
          <w:sz w:val="22"/>
          <w:szCs w:val="22"/>
        </w:rPr>
        <w:t xml:space="preserve"> </w:t>
      </w:r>
      <w:r w:rsidRPr="50381359" w:rsidR="696FC739">
        <w:rPr>
          <w:rFonts w:ascii="Century Gothic" w:hAnsi="Century Gothic" w:cs="Arial" w:cstheme="minorBidi"/>
          <w:color w:val="auto"/>
          <w:sz w:val="22"/>
          <w:szCs w:val="22"/>
        </w:rPr>
        <w:t>The</w:t>
      </w:r>
      <w:r w:rsidRPr="50381359" w:rsidR="696FC739">
        <w:rPr>
          <w:rFonts w:ascii="Century Gothic" w:hAnsi="Century Gothic" w:cs="Arial" w:cstheme="minorBidi"/>
          <w:color w:val="auto"/>
          <w:sz w:val="22"/>
          <w:szCs w:val="22"/>
        </w:rPr>
        <w:t xml:space="preserve"> Committee voted to add a Classified Representative from Administrative Services, if none of the existing</w:t>
      </w:r>
      <w:r w:rsidRPr="50381359" w:rsidR="2599408C">
        <w:rPr>
          <w:rFonts w:ascii="Century Gothic" w:hAnsi="Century Gothic" w:cs="Arial" w:cstheme="minorBidi"/>
          <w:color w:val="auto"/>
          <w:sz w:val="22"/>
          <w:szCs w:val="22"/>
        </w:rPr>
        <w:t xml:space="preserve"> management or</w:t>
      </w:r>
      <w:r w:rsidRPr="50381359" w:rsidR="696FC739">
        <w:rPr>
          <w:rFonts w:ascii="Century Gothic" w:hAnsi="Century Gothic" w:cs="Arial" w:cstheme="minorBidi"/>
          <w:color w:val="auto"/>
          <w:sz w:val="22"/>
          <w:szCs w:val="22"/>
        </w:rPr>
        <w:t xml:space="preserve"> Classified Representatives are from Administrative Services. The representative will be appointed by CSEA in collaboration with the VPAS and will serve a one-year term.</w:t>
      </w:r>
    </w:p>
    <w:p w:rsidR="696FC739" w:rsidP="576A65A2" w:rsidRDefault="696FC739" w14:paraId="53E1ED54" w14:textId="40394F9C">
      <w:pPr>
        <w:pStyle w:val="ListParagraph"/>
        <w:numPr>
          <w:ilvl w:val="2"/>
          <w:numId w:val="3"/>
        </w:numPr>
        <w:rPr>
          <w:rFonts w:ascii="Century Gothic" w:hAnsi="Century Gothic" w:cs="HP Simplified Light"/>
          <w:color w:val="auto"/>
          <w:sz w:val="22"/>
          <w:szCs w:val="22"/>
        </w:rPr>
      </w:pPr>
      <w:r w:rsidRPr="576A65A2">
        <w:rPr>
          <w:rFonts w:ascii="Century Gothic" w:hAnsi="Century Gothic" w:eastAsia="MS Mincho" w:cs="HP Simplified Light"/>
          <w:color w:val="auto"/>
          <w:sz w:val="22"/>
          <w:szCs w:val="22"/>
        </w:rPr>
        <w:t xml:space="preserve">Grant </w:t>
      </w:r>
      <w:proofErr w:type="spellStart"/>
      <w:r w:rsidRPr="576A65A2">
        <w:rPr>
          <w:rFonts w:ascii="Century Gothic" w:hAnsi="Century Gothic" w:eastAsia="MS Mincho" w:cs="HP Simplified Light"/>
          <w:color w:val="auto"/>
          <w:sz w:val="22"/>
          <w:szCs w:val="22"/>
        </w:rPr>
        <w:t>Linsell</w:t>
      </w:r>
      <w:proofErr w:type="spellEnd"/>
      <w:r w:rsidRPr="576A65A2">
        <w:rPr>
          <w:rFonts w:ascii="Century Gothic" w:hAnsi="Century Gothic" w:eastAsia="MS Mincho" w:cs="HP Simplified Light"/>
          <w:color w:val="auto"/>
          <w:sz w:val="22"/>
          <w:szCs w:val="22"/>
        </w:rPr>
        <w:t xml:space="preserve"> and Ryan Patterson moved to approve the motion.</w:t>
      </w:r>
    </w:p>
    <w:p w:rsidR="696FC739" w:rsidP="576A65A2" w:rsidRDefault="696FC739" w14:paraId="2DA045A7" w14:textId="0A4B5844">
      <w:pPr>
        <w:pStyle w:val="ListParagraph"/>
        <w:numPr>
          <w:ilvl w:val="2"/>
          <w:numId w:val="3"/>
        </w:numPr>
        <w:rPr>
          <w:rFonts w:ascii="Century Gothic" w:hAnsi="Century Gothic" w:cs="HP Simplified Light"/>
          <w:color w:val="auto"/>
          <w:sz w:val="22"/>
          <w:szCs w:val="22"/>
        </w:rPr>
      </w:pPr>
      <w:r w:rsidRPr="576A65A2">
        <w:rPr>
          <w:rFonts w:ascii="Century Gothic" w:hAnsi="Century Gothic" w:eastAsia="MS Mincho" w:cs="HP Simplified Light"/>
          <w:color w:val="auto"/>
          <w:sz w:val="22"/>
          <w:szCs w:val="22"/>
        </w:rPr>
        <w:t>The Committee approved the motion unanimously with no abstentions.</w:t>
      </w:r>
    </w:p>
    <w:p w:rsidR="555B9F4D" w:rsidP="29626DDE" w:rsidRDefault="03EE07D9" w14:paraId="1E7756A8" w14:textId="6DF38D61">
      <w:pPr>
        <w:pStyle w:val="ListParagraph"/>
        <w:numPr>
          <w:ilvl w:val="0"/>
          <w:numId w:val="3"/>
        </w:numPr>
        <w:rPr>
          <w:rFonts w:ascii="Century Gothic" w:hAnsi="Century Gothic" w:cs="HP Simplified Light"/>
          <w:color w:val="auto"/>
          <w:sz w:val="22"/>
          <w:szCs w:val="22"/>
        </w:rPr>
      </w:pPr>
      <w:r w:rsidRPr="50381359" w:rsidR="03EE07D9">
        <w:rPr>
          <w:rFonts w:ascii="Century Gothic" w:hAnsi="Century Gothic" w:cs="HP Simplified Light"/>
          <w:color w:val="auto"/>
          <w:sz w:val="22"/>
          <w:szCs w:val="22"/>
        </w:rPr>
        <w:t>Budget report: Henry g</w:t>
      </w:r>
      <w:r w:rsidRPr="50381359" w:rsidR="00934652">
        <w:rPr>
          <w:rFonts w:ascii="Century Gothic" w:hAnsi="Century Gothic" w:cs="HP Simplified Light"/>
          <w:color w:val="auto"/>
          <w:sz w:val="22"/>
          <w:szCs w:val="22"/>
        </w:rPr>
        <w:t>ave</w:t>
      </w:r>
      <w:r w:rsidRPr="50381359" w:rsidR="03EE07D9">
        <w:rPr>
          <w:rFonts w:ascii="Century Gothic" w:hAnsi="Century Gothic" w:cs="HP Simplified Light"/>
          <w:color w:val="auto"/>
          <w:sz w:val="22"/>
          <w:szCs w:val="22"/>
        </w:rPr>
        <w:t xml:space="preserve"> an update on the tentative budget that will be presented to the Board of Trustees for approval at their next meeting and </w:t>
      </w:r>
      <w:r w:rsidRPr="50381359" w:rsidR="60C85E84">
        <w:rPr>
          <w:rFonts w:ascii="Century Gothic" w:hAnsi="Century Gothic" w:cs="HP Simplified Light"/>
          <w:color w:val="auto"/>
          <w:sz w:val="22"/>
          <w:szCs w:val="22"/>
        </w:rPr>
        <w:t xml:space="preserve">updated the committee on </w:t>
      </w:r>
      <w:r w:rsidRPr="50381359" w:rsidR="03EE07D9">
        <w:rPr>
          <w:rFonts w:ascii="Century Gothic" w:hAnsi="Century Gothic" w:cs="HP Simplified Light"/>
          <w:color w:val="auto"/>
          <w:sz w:val="22"/>
          <w:szCs w:val="22"/>
        </w:rPr>
        <w:t>where we are i</w:t>
      </w:r>
      <w:r w:rsidRPr="50381359" w:rsidR="43662F7D">
        <w:rPr>
          <w:rFonts w:ascii="Century Gothic" w:hAnsi="Century Gothic" w:cs="HP Simplified Light"/>
          <w:color w:val="auto"/>
          <w:sz w:val="22"/>
          <w:szCs w:val="22"/>
        </w:rPr>
        <w:t>n the current budget development process</w:t>
      </w:r>
      <w:r w:rsidRPr="50381359" w:rsidR="4AE93ADA">
        <w:rPr>
          <w:rFonts w:ascii="Century Gothic" w:hAnsi="Century Gothic" w:cs="HP Simplified Light"/>
          <w:color w:val="auto"/>
          <w:sz w:val="22"/>
          <w:szCs w:val="22"/>
        </w:rPr>
        <w:t xml:space="preserve"> (Discussion, 15 minutes)</w:t>
      </w:r>
    </w:p>
    <w:p w:rsidR="21757270" w:rsidP="576A65A2" w:rsidRDefault="21757270" w14:paraId="621F9260" w14:textId="6295FFE4">
      <w:pPr>
        <w:pStyle w:val="ListParagraph"/>
        <w:numPr>
          <w:ilvl w:val="1"/>
          <w:numId w:val="3"/>
        </w:numPr>
        <w:rPr>
          <w:rFonts w:ascii="Century Gothic" w:hAnsi="Century Gothic" w:eastAsia="MS Mincho" w:cs="HP Simplified Light"/>
          <w:color w:val="auto"/>
          <w:sz w:val="22"/>
          <w:szCs w:val="22"/>
        </w:rPr>
      </w:pPr>
      <w:r w:rsidRPr="576A65A2">
        <w:rPr>
          <w:rFonts w:ascii="Century Gothic" w:hAnsi="Century Gothic" w:eastAsia="MS Mincho" w:cs="HP Simplified Light"/>
          <w:color w:val="auto"/>
          <w:sz w:val="22"/>
          <w:szCs w:val="22"/>
        </w:rPr>
        <w:t>The tentative budget will be presented to the Board on September 8.</w:t>
      </w:r>
      <w:r w:rsidRPr="576A65A2" w:rsidR="4E6FF661">
        <w:rPr>
          <w:rFonts w:ascii="Century Gothic" w:hAnsi="Century Gothic" w:eastAsia="MS Mincho" w:cs="HP Simplified Light"/>
          <w:color w:val="auto"/>
          <w:sz w:val="22"/>
          <w:szCs w:val="22"/>
        </w:rPr>
        <w:t xml:space="preserve"> </w:t>
      </w:r>
      <w:r w:rsidRPr="576A65A2">
        <w:rPr>
          <w:rFonts w:ascii="Century Gothic" w:hAnsi="Century Gothic" w:eastAsia="MS Mincho" w:cs="HP Simplified Light"/>
          <w:color w:val="auto"/>
          <w:sz w:val="22"/>
          <w:szCs w:val="22"/>
        </w:rPr>
        <w:t xml:space="preserve">District Fiscal Services will continue conducting reconciliations throughout the year. Dr. Parker will present the budget to the Board, and all budget allocations are expected to be rolled by September 9. </w:t>
      </w:r>
    </w:p>
    <w:p w:rsidR="21757270" w:rsidP="576A65A2" w:rsidRDefault="21757270" w14:paraId="1A9B2DFD" w14:textId="3201BB91">
      <w:pPr>
        <w:pStyle w:val="ListParagraph"/>
        <w:numPr>
          <w:ilvl w:val="1"/>
          <w:numId w:val="3"/>
        </w:numPr>
        <w:rPr>
          <w:rFonts w:ascii="Century Gothic" w:hAnsi="Century Gothic" w:eastAsia="MS Mincho" w:cs="HP Simplified Light"/>
          <w:color w:val="auto"/>
          <w:sz w:val="22"/>
          <w:szCs w:val="22"/>
        </w:rPr>
      </w:pPr>
      <w:r w:rsidRPr="576A65A2">
        <w:rPr>
          <w:rFonts w:ascii="Century Gothic" w:hAnsi="Century Gothic" w:eastAsia="MS Mincho" w:cs="HP Simplified Light"/>
          <w:color w:val="auto"/>
          <w:sz w:val="22"/>
          <w:szCs w:val="22"/>
        </w:rPr>
        <w:t xml:space="preserve">Future </w:t>
      </w:r>
      <w:r w:rsidRPr="576A65A2" w:rsidR="21F277FA">
        <w:rPr>
          <w:rFonts w:ascii="Century Gothic" w:hAnsi="Century Gothic" w:eastAsia="MS Mincho" w:cs="HP Simplified Light"/>
          <w:color w:val="auto"/>
          <w:sz w:val="22"/>
          <w:szCs w:val="22"/>
        </w:rPr>
        <w:t xml:space="preserve">budget </w:t>
      </w:r>
      <w:r w:rsidRPr="576A65A2">
        <w:rPr>
          <w:rFonts w:ascii="Century Gothic" w:hAnsi="Century Gothic" w:eastAsia="MS Mincho" w:cs="HP Simplified Light"/>
          <w:color w:val="auto"/>
          <w:sz w:val="22"/>
          <w:szCs w:val="22"/>
        </w:rPr>
        <w:t xml:space="preserve">reports </w:t>
      </w:r>
      <w:r w:rsidRPr="576A65A2" w:rsidR="2C0A3218">
        <w:rPr>
          <w:rFonts w:ascii="Century Gothic" w:hAnsi="Century Gothic" w:eastAsia="MS Mincho" w:cs="HP Simplified Light"/>
          <w:color w:val="auto"/>
          <w:sz w:val="22"/>
          <w:szCs w:val="22"/>
        </w:rPr>
        <w:t xml:space="preserve">on this committee </w:t>
      </w:r>
      <w:r w:rsidRPr="576A65A2">
        <w:rPr>
          <w:rFonts w:ascii="Century Gothic" w:hAnsi="Century Gothic" w:eastAsia="MS Mincho" w:cs="HP Simplified Light"/>
          <w:color w:val="auto"/>
          <w:sz w:val="22"/>
          <w:szCs w:val="22"/>
        </w:rPr>
        <w:t xml:space="preserve">will include updates on Program Review </w:t>
      </w:r>
      <w:bookmarkStart w:name="_Int_lM81Menz" w:id="1"/>
      <w:r w:rsidRPr="576A65A2">
        <w:rPr>
          <w:rFonts w:ascii="Century Gothic" w:hAnsi="Century Gothic" w:eastAsia="MS Mincho" w:cs="HP Simplified Light"/>
          <w:color w:val="auto"/>
          <w:sz w:val="22"/>
          <w:szCs w:val="22"/>
        </w:rPr>
        <w:t>expenditures</w:t>
      </w:r>
      <w:bookmarkEnd w:id="1"/>
      <w:r w:rsidRPr="576A65A2">
        <w:rPr>
          <w:rFonts w:ascii="Century Gothic" w:hAnsi="Century Gothic" w:eastAsia="MS Mincho" w:cs="HP Simplified Light"/>
          <w:color w:val="auto"/>
          <w:sz w:val="22"/>
          <w:szCs w:val="22"/>
        </w:rPr>
        <w:t xml:space="preserve"> including whether any </w:t>
      </w:r>
      <w:r w:rsidRPr="576A65A2" w:rsidR="13D207CA">
        <w:rPr>
          <w:rFonts w:ascii="Century Gothic" w:hAnsi="Century Gothic" w:eastAsia="MS Mincho" w:cs="HP Simplified Light"/>
          <w:color w:val="auto"/>
          <w:sz w:val="22"/>
          <w:szCs w:val="22"/>
        </w:rPr>
        <w:t>extensions are needed.</w:t>
      </w:r>
    </w:p>
    <w:p w:rsidR="04A9DCDA" w:rsidP="29626DDE" w:rsidRDefault="43662F7D" w14:paraId="13FABCA8" w14:textId="5E318760">
      <w:pPr>
        <w:pStyle w:val="ListParagraph"/>
        <w:numPr>
          <w:ilvl w:val="0"/>
          <w:numId w:val="3"/>
        </w:numPr>
        <w:rPr>
          <w:rFonts w:ascii="Century Gothic" w:hAnsi="Century Gothic" w:cs="HP Simplified Light"/>
          <w:color w:val="auto"/>
          <w:sz w:val="22"/>
          <w:szCs w:val="22"/>
        </w:rPr>
      </w:pPr>
      <w:r w:rsidRPr="2D41A4CD">
        <w:rPr>
          <w:rFonts w:ascii="Century Gothic" w:hAnsi="Century Gothic" w:cs="HP Simplified Light"/>
          <w:color w:val="auto"/>
          <w:sz w:val="22"/>
          <w:szCs w:val="22"/>
        </w:rPr>
        <w:t>C</w:t>
      </w:r>
      <w:r w:rsidRPr="2D41A4CD" w:rsidR="1A9B3AE3">
        <w:rPr>
          <w:rFonts w:ascii="Century Gothic" w:hAnsi="Century Gothic" w:cs="HP Simplified Light"/>
          <w:color w:val="auto"/>
          <w:sz w:val="22"/>
          <w:szCs w:val="22"/>
        </w:rPr>
        <w:t>ulinary council: Henry</w:t>
      </w:r>
      <w:r w:rsidR="00A23EB2">
        <w:rPr>
          <w:rFonts w:ascii="Century Gothic" w:hAnsi="Century Gothic" w:cs="HP Simplified Light"/>
          <w:color w:val="auto"/>
          <w:sz w:val="22"/>
          <w:szCs w:val="22"/>
        </w:rPr>
        <w:t xml:space="preserve"> Hua</w:t>
      </w:r>
      <w:r w:rsidRPr="2D41A4CD" w:rsidR="1A9B3AE3">
        <w:rPr>
          <w:rFonts w:ascii="Century Gothic" w:hAnsi="Century Gothic" w:cs="HP Simplified Light"/>
          <w:color w:val="auto"/>
          <w:sz w:val="22"/>
          <w:szCs w:val="22"/>
        </w:rPr>
        <w:t xml:space="preserve"> g</w:t>
      </w:r>
      <w:r w:rsidR="00E46F76">
        <w:rPr>
          <w:rFonts w:ascii="Century Gothic" w:hAnsi="Century Gothic" w:cs="HP Simplified Light"/>
          <w:color w:val="auto"/>
          <w:sz w:val="22"/>
          <w:szCs w:val="22"/>
        </w:rPr>
        <w:t>a</w:t>
      </w:r>
      <w:r w:rsidR="00A23EB2">
        <w:rPr>
          <w:rFonts w:ascii="Century Gothic" w:hAnsi="Century Gothic" w:cs="HP Simplified Light"/>
          <w:color w:val="auto"/>
          <w:sz w:val="22"/>
          <w:szCs w:val="22"/>
        </w:rPr>
        <w:t>ve</w:t>
      </w:r>
      <w:r w:rsidRPr="2D41A4CD" w:rsidR="1A9B3AE3">
        <w:rPr>
          <w:rFonts w:ascii="Century Gothic" w:hAnsi="Century Gothic" w:cs="HP Simplified Light"/>
          <w:color w:val="auto"/>
          <w:sz w:val="22"/>
          <w:szCs w:val="22"/>
        </w:rPr>
        <w:t xml:space="preserve"> an update on the establishment of a culinary council t</w:t>
      </w:r>
      <w:r w:rsidRPr="2D41A4CD" w:rsidR="6F4D17AB">
        <w:rPr>
          <w:rFonts w:ascii="Century Gothic" w:hAnsi="Century Gothic" w:cs="HP Simplified Light"/>
          <w:color w:val="auto"/>
          <w:sz w:val="22"/>
          <w:szCs w:val="22"/>
        </w:rPr>
        <w:t>hat will provide</w:t>
      </w:r>
      <w:r w:rsidRPr="2D41A4CD" w:rsidR="1A9B3AE3">
        <w:rPr>
          <w:rFonts w:ascii="Century Gothic" w:hAnsi="Century Gothic" w:cs="HP Simplified Light"/>
          <w:color w:val="auto"/>
          <w:sz w:val="22"/>
          <w:szCs w:val="22"/>
        </w:rPr>
        <w:t xml:space="preserve"> input on</w:t>
      </w:r>
      <w:r w:rsidRPr="2D41A4CD" w:rsidR="58A3A7EB">
        <w:rPr>
          <w:rFonts w:ascii="Century Gothic" w:hAnsi="Century Gothic" w:cs="HP Simplified Light"/>
          <w:color w:val="auto"/>
          <w:sz w:val="22"/>
          <w:szCs w:val="22"/>
        </w:rPr>
        <w:t xml:space="preserve"> the</w:t>
      </w:r>
      <w:r w:rsidRPr="2D41A4CD" w:rsidR="1A9B3AE3">
        <w:rPr>
          <w:rFonts w:ascii="Century Gothic" w:hAnsi="Century Gothic" w:cs="HP Simplified Light"/>
          <w:color w:val="auto"/>
          <w:sz w:val="22"/>
          <w:szCs w:val="22"/>
        </w:rPr>
        <w:t xml:space="preserve"> cafeteria </w:t>
      </w:r>
      <w:r w:rsidRPr="2D41A4CD" w:rsidR="4E2B9A5A">
        <w:rPr>
          <w:rFonts w:ascii="Century Gothic" w:hAnsi="Century Gothic" w:cs="HP Simplified Light"/>
          <w:color w:val="auto"/>
          <w:sz w:val="22"/>
          <w:szCs w:val="22"/>
        </w:rPr>
        <w:t>contract when the current Sodexo contract expires and members share</w:t>
      </w:r>
      <w:r w:rsidR="00094B0C">
        <w:rPr>
          <w:rFonts w:ascii="Century Gothic" w:hAnsi="Century Gothic" w:cs="HP Simplified Light"/>
          <w:color w:val="auto"/>
          <w:sz w:val="22"/>
          <w:szCs w:val="22"/>
        </w:rPr>
        <w:t>d</w:t>
      </w:r>
      <w:r w:rsidRPr="2D41A4CD" w:rsidR="4E2B9A5A">
        <w:rPr>
          <w:rFonts w:ascii="Century Gothic" w:hAnsi="Century Gothic" w:cs="HP Simplified Light"/>
          <w:color w:val="auto"/>
          <w:sz w:val="22"/>
          <w:szCs w:val="22"/>
        </w:rPr>
        <w:t xml:space="preserve"> input on the council’s membership, task, and timeline (Discussion, 15 minutes)</w:t>
      </w:r>
    </w:p>
    <w:p w:rsidR="581F25F7" w:rsidP="576A65A2" w:rsidRDefault="581F25F7" w14:paraId="5C33F97F" w14:textId="4544B6C1">
      <w:pPr>
        <w:pStyle w:val="ListParagraph"/>
        <w:numPr>
          <w:ilvl w:val="1"/>
          <w:numId w:val="3"/>
        </w:numPr>
        <w:rPr>
          <w:rFonts w:ascii="Century Gothic" w:hAnsi="Century Gothic" w:eastAsia="MS Mincho" w:cs="HP Simplified Light"/>
          <w:color w:val="auto"/>
          <w:sz w:val="22"/>
          <w:szCs w:val="22"/>
        </w:rPr>
      </w:pPr>
      <w:r w:rsidRPr="576A65A2">
        <w:rPr>
          <w:rFonts w:ascii="Century Gothic" w:hAnsi="Century Gothic" w:eastAsia="MS Mincho" w:cs="HP Simplified Light"/>
          <w:color w:val="auto"/>
          <w:sz w:val="22"/>
          <w:szCs w:val="22"/>
        </w:rPr>
        <w:t>The</w:t>
      </w:r>
      <w:r w:rsidR="0034145F">
        <w:rPr>
          <w:rFonts w:ascii="Century Gothic" w:hAnsi="Century Gothic" w:eastAsia="MS Mincho" w:cs="HP Simplified Light"/>
          <w:color w:val="auto"/>
          <w:sz w:val="22"/>
          <w:szCs w:val="22"/>
        </w:rPr>
        <w:t xml:space="preserve"> Sodex</w:t>
      </w:r>
      <w:r w:rsidR="00220C73">
        <w:rPr>
          <w:rFonts w:ascii="Century Gothic" w:hAnsi="Century Gothic" w:eastAsia="MS Mincho" w:cs="HP Simplified Light"/>
          <w:color w:val="auto"/>
          <w:sz w:val="22"/>
          <w:szCs w:val="22"/>
        </w:rPr>
        <w:t>o</w:t>
      </w:r>
      <w:r w:rsidRPr="576A65A2">
        <w:rPr>
          <w:rFonts w:ascii="Century Gothic" w:hAnsi="Century Gothic" w:eastAsia="MS Mincho" w:cs="HP Simplified Light"/>
          <w:color w:val="auto"/>
          <w:sz w:val="22"/>
          <w:szCs w:val="22"/>
        </w:rPr>
        <w:t xml:space="preserve"> cafeteria contract is set to expire in 2028. The goal is to engage constituency groups to identify campus needs and priorities as the College considers selecting a new food service provider. The committee should consider which constituency groups should be involved in the discussion.</w:t>
      </w:r>
    </w:p>
    <w:p w:rsidR="581F25F7" w:rsidP="576A65A2" w:rsidRDefault="581F25F7" w14:paraId="201EDD51" w14:textId="43F247AF">
      <w:pPr>
        <w:pStyle w:val="ListParagraph"/>
        <w:numPr>
          <w:ilvl w:val="1"/>
          <w:numId w:val="3"/>
        </w:numPr>
        <w:rPr>
          <w:rFonts w:ascii="Century Gothic" w:hAnsi="Century Gothic" w:eastAsia="MS Mincho" w:cs="HP Simplified Light"/>
          <w:color w:val="auto"/>
          <w:sz w:val="22"/>
          <w:szCs w:val="22"/>
        </w:rPr>
      </w:pPr>
      <w:r w:rsidRPr="576A65A2">
        <w:rPr>
          <w:rFonts w:ascii="Century Gothic" w:hAnsi="Century Gothic" w:eastAsia="MS Mincho" w:cs="HP Simplified Light"/>
          <w:color w:val="auto"/>
          <w:sz w:val="22"/>
          <w:szCs w:val="22"/>
        </w:rPr>
        <w:t xml:space="preserve">Student Services and Instruction frequently utilize the catering process. Departments that regularly use catering services can be identified </w:t>
      </w:r>
      <w:r w:rsidRPr="576A65A2">
        <w:rPr>
          <w:rFonts w:ascii="Century Gothic" w:hAnsi="Century Gothic" w:eastAsia="MS Mincho" w:cs="HP Simplified Light"/>
          <w:color w:val="auto"/>
          <w:sz w:val="22"/>
          <w:szCs w:val="22"/>
        </w:rPr>
        <w:lastRenderedPageBreak/>
        <w:t>through past Sodexo orders and invited to participate in the discussion.</w:t>
      </w:r>
    </w:p>
    <w:p w:rsidR="581F25F7" w:rsidP="576A65A2" w:rsidRDefault="581F25F7" w14:paraId="0497368B" w14:textId="131247A0">
      <w:pPr>
        <w:pStyle w:val="ListParagraph"/>
        <w:numPr>
          <w:ilvl w:val="1"/>
          <w:numId w:val="3"/>
        </w:numPr>
        <w:rPr>
          <w:rFonts w:ascii="Century Gothic" w:hAnsi="Century Gothic" w:eastAsia="MS Mincho" w:cs="HP Simplified Light"/>
          <w:color w:val="auto"/>
          <w:sz w:val="22"/>
          <w:szCs w:val="22"/>
        </w:rPr>
      </w:pPr>
      <w:r w:rsidRPr="50381359" w:rsidR="581F25F7">
        <w:rPr>
          <w:rFonts w:ascii="Century Gothic" w:hAnsi="Century Gothic" w:eastAsia="MS Mincho" w:cs="HP Simplified Light"/>
          <w:color w:val="auto"/>
          <w:sz w:val="22"/>
          <w:szCs w:val="22"/>
        </w:rPr>
        <w:t>The Committee agreed that the</w:t>
      </w:r>
      <w:r w:rsidRPr="50381359" w:rsidR="020EB70A">
        <w:rPr>
          <w:rFonts w:ascii="Century Gothic" w:hAnsi="Century Gothic" w:eastAsia="MS Mincho" w:cs="HP Simplified Light"/>
          <w:color w:val="auto"/>
          <w:sz w:val="22"/>
          <w:szCs w:val="22"/>
        </w:rPr>
        <w:t xml:space="preserve"> group should be called the</w:t>
      </w:r>
      <w:r w:rsidRPr="50381359" w:rsidR="581F25F7">
        <w:rPr>
          <w:rFonts w:ascii="Century Gothic" w:hAnsi="Century Gothic" w:eastAsia="MS Mincho" w:cs="HP Simplified Light"/>
          <w:color w:val="auto"/>
          <w:sz w:val="22"/>
          <w:szCs w:val="22"/>
        </w:rPr>
        <w:t xml:space="preserve"> “Food Services Workgroup” </w:t>
      </w:r>
      <w:r w:rsidRPr="50381359" w:rsidR="081BA171">
        <w:rPr>
          <w:rFonts w:ascii="Century Gothic" w:hAnsi="Century Gothic" w:eastAsia="MS Mincho" w:cs="HP Simplified Light"/>
          <w:color w:val="auto"/>
          <w:sz w:val="22"/>
          <w:szCs w:val="22"/>
        </w:rPr>
        <w:t xml:space="preserve">and </w:t>
      </w:r>
      <w:r w:rsidRPr="50381359" w:rsidR="581F25F7">
        <w:rPr>
          <w:rFonts w:ascii="Century Gothic" w:hAnsi="Century Gothic" w:eastAsia="MS Mincho" w:cs="HP Simplified Light"/>
          <w:color w:val="auto"/>
          <w:sz w:val="22"/>
          <w:szCs w:val="22"/>
        </w:rPr>
        <w:t>should include representation from students, classified staff, management, and faculty, as well as departments that are frequent users of Sodexo services.</w:t>
      </w:r>
    </w:p>
    <w:p w:rsidRPr="00316556" w:rsidR="576A65A2" w:rsidP="576A65A2" w:rsidRDefault="581F25F7" w14:paraId="4A01B73F" w14:textId="34B51A93">
      <w:pPr>
        <w:pStyle w:val="ListParagraph"/>
        <w:numPr>
          <w:ilvl w:val="1"/>
          <w:numId w:val="3"/>
        </w:numPr>
        <w:rPr>
          <w:rFonts w:ascii="Century Gothic" w:hAnsi="Century Gothic" w:eastAsia="MS Mincho" w:cs="HP Simplified Light"/>
          <w:color w:val="auto"/>
          <w:sz w:val="22"/>
          <w:szCs w:val="22"/>
        </w:rPr>
      </w:pPr>
      <w:r w:rsidRPr="576A65A2">
        <w:rPr>
          <w:rFonts w:ascii="Century Gothic" w:hAnsi="Century Gothic" w:eastAsia="MS Mincho" w:cs="HP Simplified Light"/>
          <w:color w:val="auto"/>
          <w:sz w:val="22"/>
          <w:szCs w:val="22"/>
        </w:rPr>
        <w:t xml:space="preserve">The workgroup is expected to be formed </w:t>
      </w:r>
      <w:r w:rsidR="005E6B56">
        <w:rPr>
          <w:rFonts w:ascii="Century Gothic" w:hAnsi="Century Gothic" w:eastAsia="MS Mincho" w:cs="HP Simplified Light"/>
          <w:color w:val="auto"/>
          <w:sz w:val="22"/>
          <w:szCs w:val="22"/>
        </w:rPr>
        <w:t xml:space="preserve">by the </w:t>
      </w:r>
      <w:r w:rsidR="00C65A58">
        <w:rPr>
          <w:rFonts w:ascii="Century Gothic" w:hAnsi="Century Gothic" w:eastAsia="MS Mincho" w:cs="HP Simplified Light"/>
          <w:color w:val="auto"/>
          <w:sz w:val="22"/>
          <w:szCs w:val="22"/>
        </w:rPr>
        <w:t>V</w:t>
      </w:r>
      <w:r w:rsidR="008A18F9">
        <w:rPr>
          <w:rFonts w:ascii="Century Gothic" w:hAnsi="Century Gothic" w:eastAsia="MS Mincho" w:cs="HP Simplified Light"/>
          <w:color w:val="auto"/>
          <w:sz w:val="22"/>
          <w:szCs w:val="22"/>
        </w:rPr>
        <w:t xml:space="preserve">ice President of </w:t>
      </w:r>
      <w:r w:rsidR="001A375A">
        <w:rPr>
          <w:rFonts w:ascii="Century Gothic" w:hAnsi="Century Gothic" w:eastAsia="MS Mincho" w:cs="HP Simplified Light"/>
          <w:color w:val="auto"/>
          <w:sz w:val="22"/>
          <w:szCs w:val="22"/>
        </w:rPr>
        <w:t xml:space="preserve">Administrative </w:t>
      </w:r>
      <w:r w:rsidR="00D2056D">
        <w:rPr>
          <w:rFonts w:ascii="Century Gothic" w:hAnsi="Century Gothic" w:eastAsia="MS Mincho" w:cs="HP Simplified Light"/>
          <w:color w:val="auto"/>
          <w:sz w:val="22"/>
          <w:szCs w:val="22"/>
        </w:rPr>
        <w:t xml:space="preserve">Services </w:t>
      </w:r>
      <w:r w:rsidR="00DE6608">
        <w:rPr>
          <w:rFonts w:ascii="Century Gothic" w:hAnsi="Century Gothic" w:eastAsia="MS Mincho" w:cs="HP Simplified Light"/>
          <w:color w:val="auto"/>
          <w:sz w:val="22"/>
          <w:szCs w:val="22"/>
        </w:rPr>
        <w:t xml:space="preserve">office </w:t>
      </w:r>
      <w:r w:rsidRPr="576A65A2">
        <w:rPr>
          <w:rFonts w:ascii="Century Gothic" w:hAnsi="Century Gothic" w:eastAsia="MS Mincho" w:cs="HP Simplified Light"/>
          <w:color w:val="auto"/>
          <w:sz w:val="22"/>
          <w:szCs w:val="22"/>
        </w:rPr>
        <w:t xml:space="preserve">in mid-October, with monthly meetings planned through June 2028. Representatives from classified staff, faculty, and students will be selected through their respective constituency groups. The </w:t>
      </w:r>
      <w:r w:rsidRPr="576A65A2" w:rsidR="78C08E46">
        <w:rPr>
          <w:rFonts w:ascii="Century Gothic" w:hAnsi="Century Gothic" w:eastAsia="MS Mincho" w:cs="HP Simplified Light"/>
          <w:color w:val="auto"/>
          <w:sz w:val="22"/>
          <w:szCs w:val="22"/>
        </w:rPr>
        <w:t>c</w:t>
      </w:r>
      <w:r w:rsidRPr="576A65A2">
        <w:rPr>
          <w:rFonts w:ascii="Century Gothic" w:hAnsi="Century Gothic" w:eastAsia="MS Mincho" w:cs="HP Simplified Light"/>
          <w:color w:val="auto"/>
          <w:sz w:val="22"/>
          <w:szCs w:val="22"/>
        </w:rPr>
        <w:t xml:space="preserve">ommittee also recommended </w:t>
      </w:r>
      <w:bookmarkStart w:name="_Int_iC1ltz0S" w:id="2"/>
      <w:r w:rsidRPr="576A65A2" w:rsidR="302077E7">
        <w:rPr>
          <w:rFonts w:ascii="Century Gothic" w:hAnsi="Century Gothic" w:eastAsia="MS Mincho" w:cs="HP Simplified Light"/>
          <w:color w:val="auto"/>
          <w:sz w:val="22"/>
          <w:szCs w:val="22"/>
        </w:rPr>
        <w:t>presenting</w:t>
      </w:r>
      <w:r w:rsidRPr="576A65A2">
        <w:rPr>
          <w:rFonts w:ascii="Century Gothic" w:hAnsi="Century Gothic" w:eastAsia="MS Mincho" w:cs="HP Simplified Light"/>
          <w:color w:val="auto"/>
          <w:sz w:val="22"/>
          <w:szCs w:val="22"/>
        </w:rPr>
        <w:t xml:space="preserve"> </w:t>
      </w:r>
      <w:r w:rsidRPr="576A65A2" w:rsidR="76B700C9">
        <w:rPr>
          <w:rFonts w:ascii="Century Gothic" w:hAnsi="Century Gothic" w:eastAsia="MS Mincho" w:cs="HP Simplified Light"/>
          <w:color w:val="auto"/>
          <w:sz w:val="22"/>
          <w:szCs w:val="22"/>
        </w:rPr>
        <w:t>to</w:t>
      </w:r>
      <w:bookmarkEnd w:id="2"/>
      <w:r w:rsidRPr="576A65A2" w:rsidR="76B700C9">
        <w:rPr>
          <w:rFonts w:ascii="Century Gothic" w:hAnsi="Century Gothic" w:eastAsia="MS Mincho" w:cs="HP Simplified Light"/>
          <w:color w:val="auto"/>
          <w:sz w:val="22"/>
          <w:szCs w:val="22"/>
        </w:rPr>
        <w:t xml:space="preserve"> </w:t>
      </w:r>
      <w:r w:rsidRPr="576A65A2">
        <w:rPr>
          <w:rFonts w:ascii="Century Gothic" w:hAnsi="Century Gothic" w:eastAsia="MS Mincho" w:cs="HP Simplified Light"/>
          <w:color w:val="auto"/>
          <w:sz w:val="22"/>
          <w:szCs w:val="22"/>
        </w:rPr>
        <w:t>Associated Students to gather additional student feedback.</w:t>
      </w:r>
    </w:p>
    <w:p w:rsidR="383CFBB6" w:rsidP="29626DDE" w:rsidRDefault="4E2B9A5A" w14:paraId="5C6A1A9C" w14:textId="68379B07">
      <w:pPr>
        <w:pStyle w:val="ListParagraph"/>
        <w:numPr>
          <w:ilvl w:val="0"/>
          <w:numId w:val="3"/>
        </w:numPr>
        <w:rPr>
          <w:rFonts w:ascii="Century Gothic" w:hAnsi="Century Gothic" w:cs="HP Simplified Light"/>
          <w:color w:val="auto"/>
          <w:sz w:val="22"/>
          <w:szCs w:val="22"/>
        </w:rPr>
      </w:pPr>
      <w:r w:rsidRPr="50381359" w:rsidR="4E2B9A5A">
        <w:rPr>
          <w:rFonts w:ascii="Century Gothic" w:hAnsi="Century Gothic" w:cs="HP Simplified Light"/>
          <w:color w:val="auto"/>
          <w:sz w:val="22"/>
          <w:szCs w:val="22"/>
        </w:rPr>
        <w:t xml:space="preserve">October budget forum: committee members </w:t>
      </w:r>
      <w:r w:rsidRPr="50381359" w:rsidR="4E2B9A5A">
        <w:rPr>
          <w:rFonts w:ascii="Century Gothic" w:hAnsi="Century Gothic" w:cs="HP Simplified Light"/>
          <w:color w:val="auto"/>
          <w:sz w:val="22"/>
          <w:szCs w:val="22"/>
        </w:rPr>
        <w:t>g</w:t>
      </w:r>
      <w:r w:rsidRPr="50381359" w:rsidR="00255841">
        <w:rPr>
          <w:rFonts w:ascii="Century Gothic" w:hAnsi="Century Gothic" w:cs="HP Simplified Light"/>
          <w:color w:val="auto"/>
          <w:sz w:val="22"/>
          <w:szCs w:val="22"/>
        </w:rPr>
        <w:t>ave</w:t>
      </w:r>
      <w:r w:rsidRPr="50381359" w:rsidR="4E2B9A5A">
        <w:rPr>
          <w:rFonts w:ascii="Century Gothic" w:hAnsi="Century Gothic" w:cs="HP Simplified Light"/>
          <w:color w:val="auto"/>
          <w:sz w:val="22"/>
          <w:szCs w:val="22"/>
        </w:rPr>
        <w:t xml:space="preserve"> input </w:t>
      </w:r>
      <w:r w:rsidRPr="50381359" w:rsidR="64ACAC44">
        <w:rPr>
          <w:rFonts w:ascii="Century Gothic" w:hAnsi="Century Gothic" w:cs="HP Simplified Light"/>
          <w:color w:val="auto"/>
          <w:sz w:val="22"/>
          <w:szCs w:val="22"/>
        </w:rPr>
        <w:t xml:space="preserve">on the upcoming budget forum, tentatively planned for </w:t>
      </w:r>
      <w:r w:rsidRPr="50381359" w:rsidR="2908F49A">
        <w:rPr>
          <w:rFonts w:ascii="Century Gothic" w:hAnsi="Century Gothic" w:cs="HP Simplified Light"/>
          <w:color w:val="auto"/>
          <w:sz w:val="22"/>
          <w:szCs w:val="22"/>
        </w:rPr>
        <w:t>October 14 at 3pm</w:t>
      </w:r>
      <w:r w:rsidRPr="50381359" w:rsidR="4C67E956">
        <w:rPr>
          <w:rFonts w:ascii="Century Gothic" w:hAnsi="Century Gothic" w:cs="HP Simplified Light"/>
          <w:color w:val="auto"/>
          <w:sz w:val="22"/>
          <w:szCs w:val="22"/>
        </w:rPr>
        <w:t xml:space="preserve"> (Discussion, 15 minutes)</w:t>
      </w:r>
    </w:p>
    <w:p w:rsidR="481CB805" w:rsidP="576A65A2" w:rsidRDefault="481CB805" w14:paraId="2E69C227" w14:textId="49F3DCE2">
      <w:pPr>
        <w:pStyle w:val="ListParagraph"/>
        <w:numPr>
          <w:ilvl w:val="1"/>
          <w:numId w:val="3"/>
        </w:numPr>
        <w:rPr>
          <w:rFonts w:ascii="Century Gothic" w:hAnsi="Century Gothic" w:eastAsia="MS Mincho" w:cs="HP Simplified Light"/>
          <w:color w:val="auto"/>
          <w:sz w:val="22"/>
          <w:szCs w:val="22"/>
        </w:rPr>
      </w:pPr>
      <w:r w:rsidRPr="576A65A2">
        <w:rPr>
          <w:rFonts w:ascii="Century Gothic" w:hAnsi="Century Gothic" w:eastAsia="MS Mincho" w:cs="HP Simplified Light"/>
          <w:color w:val="auto"/>
          <w:sz w:val="22"/>
          <w:szCs w:val="22"/>
        </w:rPr>
        <w:t xml:space="preserve">The first Budget Forum is tentatively scheduled for October 14, pending final approval from </w:t>
      </w:r>
      <w:r w:rsidR="006F2D6C">
        <w:rPr>
          <w:rFonts w:ascii="Century Gothic" w:hAnsi="Century Gothic" w:eastAsia="MS Mincho" w:cs="HP Simplified Light"/>
          <w:color w:val="auto"/>
          <w:sz w:val="22"/>
          <w:szCs w:val="22"/>
        </w:rPr>
        <w:t xml:space="preserve">the office of the </w:t>
      </w:r>
      <w:r w:rsidR="00A5069A">
        <w:rPr>
          <w:rFonts w:ascii="Century Gothic" w:hAnsi="Century Gothic" w:eastAsia="MS Mincho" w:cs="HP Simplified Light"/>
          <w:color w:val="auto"/>
          <w:sz w:val="22"/>
          <w:szCs w:val="22"/>
        </w:rPr>
        <w:t xml:space="preserve">Vice Chancellor of </w:t>
      </w:r>
      <w:r w:rsidR="005B33E3">
        <w:rPr>
          <w:rFonts w:ascii="Century Gothic" w:hAnsi="Century Gothic" w:eastAsia="MS Mincho" w:cs="HP Simplified Light"/>
          <w:color w:val="auto"/>
          <w:sz w:val="22"/>
          <w:szCs w:val="22"/>
        </w:rPr>
        <w:t>Administrative Ser</w:t>
      </w:r>
      <w:r w:rsidR="00366352">
        <w:rPr>
          <w:rFonts w:ascii="Century Gothic" w:hAnsi="Century Gothic" w:eastAsia="MS Mincho" w:cs="HP Simplified Light"/>
          <w:color w:val="auto"/>
          <w:sz w:val="22"/>
          <w:szCs w:val="22"/>
        </w:rPr>
        <w:t>vices</w:t>
      </w:r>
      <w:r w:rsidRPr="576A65A2">
        <w:rPr>
          <w:rFonts w:ascii="Century Gothic" w:hAnsi="Century Gothic" w:eastAsia="MS Mincho" w:cs="HP Simplified Light"/>
          <w:color w:val="auto"/>
          <w:sz w:val="22"/>
          <w:szCs w:val="22"/>
        </w:rPr>
        <w:t>. The forum will provide a high-level, accessible overview of the budget process, with the second hour of PAC serving as the first hour of the forum.</w:t>
      </w:r>
    </w:p>
    <w:p w:rsidRPr="008B49F4" w:rsidR="576A65A2" w:rsidP="008B49F4" w:rsidRDefault="481CB805" w14:paraId="3F9B111C" w14:textId="34E437A4">
      <w:pPr>
        <w:pStyle w:val="ListParagraph"/>
        <w:numPr>
          <w:ilvl w:val="1"/>
          <w:numId w:val="3"/>
        </w:numPr>
        <w:rPr>
          <w:rFonts w:ascii="Century Gothic" w:hAnsi="Century Gothic" w:eastAsia="MS Mincho" w:cs="HP Simplified Light"/>
          <w:color w:val="auto"/>
          <w:sz w:val="22"/>
          <w:szCs w:val="22"/>
        </w:rPr>
      </w:pPr>
      <w:r w:rsidRPr="576A65A2">
        <w:rPr>
          <w:rFonts w:ascii="Century Gothic" w:hAnsi="Century Gothic" w:eastAsia="MS Mincho" w:cs="HP Simplified Light"/>
          <w:color w:val="auto"/>
          <w:sz w:val="22"/>
          <w:szCs w:val="22"/>
        </w:rPr>
        <w:t>The Committee recommended including foundational information on the Student Funding Formula to support new hires and new department coordinators. Participants will be encouraged to submit questions during the RSVP process. This topic will be revisited on the next agenda.</w:t>
      </w:r>
    </w:p>
    <w:p w:rsidR="5C4D7672" w:rsidP="29626DDE" w:rsidRDefault="2908F49A" w14:paraId="08E872FE" w14:textId="7E7F2D64">
      <w:pPr>
        <w:pStyle w:val="ListParagraph"/>
        <w:numPr>
          <w:ilvl w:val="0"/>
          <w:numId w:val="3"/>
        </w:numPr>
        <w:rPr>
          <w:rFonts w:ascii="Century Gothic" w:hAnsi="Century Gothic" w:cs="HP Simplified Light"/>
          <w:color w:val="auto"/>
          <w:sz w:val="22"/>
          <w:szCs w:val="22"/>
        </w:rPr>
      </w:pPr>
      <w:r w:rsidRPr="50381359" w:rsidR="2908F49A">
        <w:rPr>
          <w:rFonts w:ascii="Century Gothic" w:hAnsi="Century Gothic" w:cs="HP Simplified Light"/>
          <w:color w:val="auto"/>
          <w:sz w:val="22"/>
          <w:szCs w:val="22"/>
        </w:rPr>
        <w:t>Agenda brainstorming: committee members share</w:t>
      </w:r>
      <w:r w:rsidRPr="50381359" w:rsidR="1F929E2D">
        <w:rPr>
          <w:rFonts w:ascii="Century Gothic" w:hAnsi="Century Gothic" w:cs="HP Simplified Light"/>
          <w:color w:val="auto"/>
          <w:sz w:val="22"/>
          <w:szCs w:val="22"/>
        </w:rPr>
        <w:t>d</w:t>
      </w:r>
      <w:r w:rsidRPr="50381359" w:rsidR="2908F49A">
        <w:rPr>
          <w:rFonts w:ascii="Century Gothic" w:hAnsi="Century Gothic" w:cs="HP Simplified Light"/>
          <w:color w:val="auto"/>
          <w:sz w:val="22"/>
          <w:szCs w:val="22"/>
        </w:rPr>
        <w:t xml:space="preserve"> ideas for priorities and potential agenda topics for the committee to co</w:t>
      </w:r>
      <w:r w:rsidRPr="50381359" w:rsidR="450C0663">
        <w:rPr>
          <w:rFonts w:ascii="Century Gothic" w:hAnsi="Century Gothic" w:cs="HP Simplified Light"/>
          <w:color w:val="auto"/>
          <w:sz w:val="22"/>
          <w:szCs w:val="22"/>
        </w:rPr>
        <w:t xml:space="preserve">nsider in </w:t>
      </w:r>
      <w:r w:rsidRPr="50381359" w:rsidR="2908F49A">
        <w:rPr>
          <w:rFonts w:ascii="Century Gothic" w:hAnsi="Century Gothic" w:cs="HP Simplified Light"/>
          <w:color w:val="auto"/>
          <w:sz w:val="22"/>
          <w:szCs w:val="22"/>
        </w:rPr>
        <w:t>2026-2027 academic year</w:t>
      </w:r>
      <w:r w:rsidRPr="50381359" w:rsidR="34AA5B43">
        <w:rPr>
          <w:rFonts w:ascii="Century Gothic" w:hAnsi="Century Gothic" w:cs="HP Simplified Light"/>
          <w:color w:val="auto"/>
          <w:sz w:val="22"/>
          <w:szCs w:val="22"/>
        </w:rPr>
        <w:t xml:space="preserve"> (Discussion, 15 minutes)</w:t>
      </w:r>
    </w:p>
    <w:p w:rsidR="462A295C" w:rsidP="576A65A2" w:rsidRDefault="462A295C" w14:paraId="0F6EE97F" w14:textId="2BF79787">
      <w:pPr>
        <w:pStyle w:val="ListParagraph"/>
        <w:numPr>
          <w:ilvl w:val="1"/>
          <w:numId w:val="3"/>
        </w:numPr>
        <w:rPr>
          <w:rFonts w:ascii="Century Gothic" w:hAnsi="Century Gothic" w:eastAsia="MS Mincho" w:cs="HP Simplified Light"/>
          <w:color w:val="auto"/>
          <w:sz w:val="22"/>
          <w:szCs w:val="22"/>
        </w:rPr>
      </w:pPr>
      <w:r w:rsidRPr="50381359" w:rsidR="462A295C">
        <w:rPr>
          <w:rFonts w:ascii="Century Gothic" w:hAnsi="Century Gothic" w:eastAsia="MS Mincho" w:cs="HP Simplified Light"/>
          <w:color w:val="auto"/>
          <w:sz w:val="22"/>
          <w:szCs w:val="22"/>
        </w:rPr>
        <w:t>Planning for Spring 202</w:t>
      </w:r>
      <w:r w:rsidRPr="50381359" w:rsidR="1078E82D">
        <w:rPr>
          <w:rFonts w:ascii="Century Gothic" w:hAnsi="Century Gothic" w:eastAsia="MS Mincho" w:cs="HP Simplified Light"/>
          <w:color w:val="auto"/>
          <w:sz w:val="22"/>
          <w:szCs w:val="22"/>
        </w:rPr>
        <w:t>7</w:t>
      </w:r>
      <w:r w:rsidRPr="50381359" w:rsidR="462A295C">
        <w:rPr>
          <w:rFonts w:ascii="Century Gothic" w:hAnsi="Century Gothic" w:eastAsia="MS Mincho" w:cs="HP Simplified Light"/>
          <w:color w:val="auto"/>
          <w:sz w:val="22"/>
          <w:szCs w:val="22"/>
        </w:rPr>
        <w:t xml:space="preserve"> funding resource requests will support Program Reviews completed in Fall 2026. The committee recommended reviewing the </w:t>
      </w:r>
      <w:r w:rsidRPr="50381359" w:rsidR="462A295C">
        <w:rPr>
          <w:rFonts w:ascii="Century Gothic" w:hAnsi="Century Gothic" w:eastAsia="MS Mincho" w:cs="HP Simplified Light"/>
          <w:color w:val="auto"/>
          <w:sz w:val="22"/>
          <w:szCs w:val="22"/>
        </w:rPr>
        <w:t>previous</w:t>
      </w:r>
      <w:r w:rsidRPr="50381359" w:rsidR="462A295C">
        <w:rPr>
          <w:rFonts w:ascii="Century Gothic" w:hAnsi="Century Gothic" w:eastAsia="MS Mincho" w:cs="HP Simplified Light"/>
          <w:color w:val="auto"/>
          <w:sz w:val="22"/>
          <w:szCs w:val="22"/>
        </w:rPr>
        <w:t xml:space="preserve"> process to </w:t>
      </w:r>
      <w:r w:rsidRPr="50381359" w:rsidR="462A295C">
        <w:rPr>
          <w:rFonts w:ascii="Century Gothic" w:hAnsi="Century Gothic" w:eastAsia="MS Mincho" w:cs="HP Simplified Light"/>
          <w:color w:val="auto"/>
          <w:sz w:val="22"/>
          <w:szCs w:val="22"/>
        </w:rPr>
        <w:t>identify</w:t>
      </w:r>
      <w:r w:rsidRPr="50381359" w:rsidR="462A295C">
        <w:rPr>
          <w:rFonts w:ascii="Century Gothic" w:hAnsi="Century Gothic" w:eastAsia="MS Mincho" w:cs="HP Simplified Light"/>
          <w:color w:val="auto"/>
          <w:sz w:val="22"/>
          <w:szCs w:val="22"/>
        </w:rPr>
        <w:t xml:space="preserve"> opportunities for improvement and strengthen the process for the following year</w:t>
      </w:r>
    </w:p>
    <w:p w:rsidR="7433E2BF" w:rsidP="576A65A2" w:rsidRDefault="462A295C" w14:paraId="4EC6099A" w14:textId="3B1A9152">
      <w:pPr>
        <w:pStyle w:val="ListParagraph"/>
        <w:numPr>
          <w:ilvl w:val="1"/>
          <w:numId w:val="3"/>
        </w:numPr>
        <w:rPr>
          <w:rFonts w:ascii="Century Gothic" w:hAnsi="Century Gothic" w:eastAsia="MS Mincho" w:cs="HP Simplified Light"/>
          <w:color w:val="auto"/>
          <w:sz w:val="22"/>
          <w:szCs w:val="22"/>
        </w:rPr>
      </w:pPr>
      <w:r w:rsidRPr="50381359" w:rsidR="462A295C">
        <w:rPr>
          <w:rFonts w:ascii="Century Gothic" w:hAnsi="Century Gothic" w:eastAsia="MS Mincho" w:cs="HP Simplified Light"/>
          <w:color w:val="auto"/>
          <w:sz w:val="22"/>
          <w:szCs w:val="22"/>
        </w:rPr>
        <w:t xml:space="preserve">The Committee will </w:t>
      </w:r>
      <w:r w:rsidRPr="50381359" w:rsidR="462A295C">
        <w:rPr>
          <w:rFonts w:ascii="Century Gothic" w:hAnsi="Century Gothic" w:eastAsia="MS Mincho" w:cs="HP Simplified Light"/>
          <w:color w:val="auto"/>
          <w:sz w:val="22"/>
          <w:szCs w:val="22"/>
        </w:rPr>
        <w:t>identify</w:t>
      </w:r>
      <w:r w:rsidRPr="50381359" w:rsidR="462A295C">
        <w:rPr>
          <w:rFonts w:ascii="Century Gothic" w:hAnsi="Century Gothic" w:eastAsia="MS Mincho" w:cs="HP Simplified Light"/>
          <w:color w:val="auto"/>
          <w:sz w:val="22"/>
          <w:szCs w:val="22"/>
        </w:rPr>
        <w:t xml:space="preserve"> and develop a recommendation for a process for non-faculty, full-time hiring</w:t>
      </w:r>
    </w:p>
    <w:p w:rsidR="179DF6DB" w:rsidP="576A65A2" w:rsidRDefault="179DF6DB" w14:paraId="4004629D" w14:textId="0D048CBD">
      <w:pPr>
        <w:pStyle w:val="ListParagraph"/>
        <w:numPr>
          <w:ilvl w:val="1"/>
          <w:numId w:val="3"/>
        </w:numPr>
        <w:rPr>
          <w:rFonts w:ascii="Century Gothic" w:hAnsi="Century Gothic" w:cs="HP Simplified Light"/>
          <w:color w:val="auto"/>
          <w:sz w:val="22"/>
          <w:szCs w:val="22"/>
        </w:rPr>
      </w:pPr>
      <w:r w:rsidRPr="576A65A2">
        <w:rPr>
          <w:rFonts w:ascii="Century Gothic" w:hAnsi="Century Gothic" w:cs="HP Simplified Light"/>
          <w:color w:val="auto"/>
          <w:sz w:val="22"/>
          <w:szCs w:val="22"/>
        </w:rPr>
        <w:t>Establish</w:t>
      </w:r>
      <w:r w:rsidRPr="576A65A2" w:rsidR="600A96AE">
        <w:rPr>
          <w:rFonts w:ascii="Century Gothic" w:hAnsi="Century Gothic" w:cs="HP Simplified Light"/>
          <w:color w:val="auto"/>
          <w:sz w:val="22"/>
          <w:szCs w:val="22"/>
        </w:rPr>
        <w:t xml:space="preserve"> </w:t>
      </w:r>
      <w:r w:rsidRPr="576A65A2">
        <w:rPr>
          <w:rFonts w:ascii="Century Gothic" w:hAnsi="Century Gothic" w:cs="HP Simplified Light"/>
          <w:color w:val="auto"/>
          <w:sz w:val="22"/>
          <w:szCs w:val="22"/>
        </w:rPr>
        <w:t>the Food Services Workgroup</w:t>
      </w:r>
    </w:p>
    <w:p w:rsidR="370A6DBE" w:rsidP="576A65A2" w:rsidRDefault="370A6DBE" w14:paraId="3154153A" w14:textId="2F4360A5">
      <w:pPr>
        <w:pStyle w:val="ListParagraph"/>
        <w:numPr>
          <w:ilvl w:val="1"/>
          <w:numId w:val="3"/>
        </w:numPr>
        <w:rPr>
          <w:rFonts w:ascii="Century Gothic" w:hAnsi="Century Gothic" w:eastAsia="MS Mincho" w:cs="HP Simplified Light"/>
          <w:color w:val="auto"/>
          <w:sz w:val="22"/>
          <w:szCs w:val="22"/>
        </w:rPr>
      </w:pPr>
      <w:r w:rsidRPr="576A65A2">
        <w:rPr>
          <w:rFonts w:ascii="Century Gothic" w:hAnsi="Century Gothic" w:eastAsia="MS Mincho" w:cs="HP Simplified Light"/>
          <w:color w:val="auto"/>
          <w:sz w:val="22"/>
          <w:szCs w:val="22"/>
        </w:rPr>
        <w:t>Dr. Olivo has asked the committee to i</w:t>
      </w:r>
      <w:r w:rsidRPr="576A65A2" w:rsidR="79A049F0">
        <w:rPr>
          <w:rFonts w:ascii="Century Gothic" w:hAnsi="Century Gothic" w:eastAsia="MS Mincho" w:cs="HP Simplified Light"/>
          <w:color w:val="auto"/>
          <w:sz w:val="22"/>
          <w:szCs w:val="22"/>
        </w:rPr>
        <w:t>dentify and develop guiding principles and values for institutional budget development and funding</w:t>
      </w:r>
    </w:p>
    <w:p w:rsidR="10CD59FE" w:rsidP="576A65A2" w:rsidRDefault="10CD59FE" w14:paraId="1A7B1818" w14:textId="01423F90">
      <w:pPr>
        <w:pStyle w:val="ListParagraph"/>
        <w:numPr>
          <w:ilvl w:val="1"/>
          <w:numId w:val="3"/>
        </w:numPr>
        <w:rPr>
          <w:rFonts w:ascii="Century Gothic" w:hAnsi="Century Gothic" w:cs="HP Simplified Light"/>
          <w:color w:val="auto"/>
          <w:sz w:val="22"/>
          <w:szCs w:val="22"/>
        </w:rPr>
      </w:pPr>
      <w:r w:rsidRPr="576A65A2">
        <w:rPr>
          <w:rFonts w:ascii="Century Gothic" w:hAnsi="Century Gothic" w:cs="HP Simplified Light"/>
          <w:color w:val="auto"/>
          <w:sz w:val="22"/>
          <w:szCs w:val="22"/>
        </w:rPr>
        <w:t xml:space="preserve">Regular budget </w:t>
      </w:r>
      <w:r w:rsidRPr="576A65A2" w:rsidR="2E3A3B83">
        <w:rPr>
          <w:rFonts w:ascii="Century Gothic" w:hAnsi="Century Gothic" w:cs="HP Simplified Light"/>
          <w:color w:val="auto"/>
          <w:sz w:val="22"/>
          <w:szCs w:val="22"/>
        </w:rPr>
        <w:t>reports from the VPAS</w:t>
      </w:r>
    </w:p>
    <w:p w:rsidR="4A6460E7" w:rsidP="576A65A2" w:rsidRDefault="4A6460E7" w14:paraId="65789602" w14:textId="013A7C26">
      <w:pPr>
        <w:pStyle w:val="ListParagraph"/>
        <w:numPr>
          <w:ilvl w:val="1"/>
          <w:numId w:val="3"/>
        </w:numPr>
        <w:rPr>
          <w:rFonts w:ascii="Century Gothic" w:hAnsi="Century Gothic" w:eastAsia="MS Mincho" w:cs="HP Simplified Light"/>
          <w:color w:val="auto"/>
          <w:sz w:val="22"/>
          <w:szCs w:val="22"/>
        </w:rPr>
      </w:pPr>
      <w:r w:rsidRPr="50381359" w:rsidR="4A6460E7">
        <w:rPr>
          <w:rFonts w:ascii="Century Gothic" w:hAnsi="Century Gothic" w:eastAsia="MS Mincho" w:cs="HP Simplified Light"/>
          <w:color w:val="auto"/>
          <w:sz w:val="22"/>
          <w:szCs w:val="22"/>
        </w:rPr>
        <w:t xml:space="preserve">The Committee will explore a potential change to its meeting time due to a scheduling conflict with the Curriculum </w:t>
      </w:r>
      <w:r w:rsidRPr="50381359" w:rsidR="58670158">
        <w:rPr>
          <w:rFonts w:ascii="Century Gothic" w:hAnsi="Century Gothic" w:eastAsia="MS Mincho" w:cs="HP Simplified Light"/>
          <w:color w:val="auto"/>
          <w:sz w:val="22"/>
          <w:szCs w:val="22"/>
        </w:rPr>
        <w:t>c</w:t>
      </w:r>
      <w:r w:rsidRPr="50381359" w:rsidR="4A6460E7">
        <w:rPr>
          <w:rFonts w:ascii="Century Gothic" w:hAnsi="Century Gothic" w:eastAsia="MS Mincho" w:cs="HP Simplified Light"/>
          <w:color w:val="auto"/>
          <w:sz w:val="22"/>
          <w:szCs w:val="22"/>
        </w:rPr>
        <w:t>ommittee</w:t>
      </w:r>
      <w:r w:rsidRPr="50381359" w:rsidR="4A6460E7">
        <w:rPr>
          <w:rFonts w:ascii="Century Gothic" w:hAnsi="Century Gothic" w:eastAsia="MS Mincho" w:cs="HP Simplified Light"/>
          <w:color w:val="auto"/>
          <w:sz w:val="22"/>
          <w:szCs w:val="22"/>
        </w:rPr>
        <w:t>. The V</w:t>
      </w:r>
      <w:r w:rsidRPr="50381359" w:rsidR="003A5A47">
        <w:rPr>
          <w:rFonts w:ascii="Century Gothic" w:hAnsi="Century Gothic" w:eastAsia="MS Mincho" w:cs="HP Simplified Light"/>
          <w:color w:val="auto"/>
          <w:sz w:val="22"/>
          <w:szCs w:val="22"/>
        </w:rPr>
        <w:t xml:space="preserve">ice </w:t>
      </w:r>
      <w:r w:rsidRPr="50381359" w:rsidR="4A6460E7">
        <w:rPr>
          <w:rFonts w:ascii="Century Gothic" w:hAnsi="Century Gothic" w:eastAsia="MS Mincho" w:cs="HP Simplified Light"/>
          <w:color w:val="auto"/>
          <w:sz w:val="22"/>
          <w:szCs w:val="22"/>
        </w:rPr>
        <w:t>P</w:t>
      </w:r>
      <w:r w:rsidRPr="50381359" w:rsidR="0076362C">
        <w:rPr>
          <w:rFonts w:ascii="Century Gothic" w:hAnsi="Century Gothic" w:eastAsia="MS Mincho" w:cs="HP Simplified Light"/>
          <w:color w:val="auto"/>
          <w:sz w:val="22"/>
          <w:szCs w:val="22"/>
        </w:rPr>
        <w:t xml:space="preserve">resident of </w:t>
      </w:r>
      <w:r w:rsidRPr="50381359" w:rsidR="4A6460E7">
        <w:rPr>
          <w:rFonts w:ascii="Century Gothic" w:hAnsi="Century Gothic" w:eastAsia="MS Mincho" w:cs="HP Simplified Light"/>
          <w:color w:val="auto"/>
          <w:sz w:val="22"/>
          <w:szCs w:val="22"/>
        </w:rPr>
        <w:t>I</w:t>
      </w:r>
      <w:r w:rsidRPr="50381359" w:rsidR="00B2649C">
        <w:rPr>
          <w:rFonts w:ascii="Century Gothic" w:hAnsi="Century Gothic" w:eastAsia="MS Mincho" w:cs="HP Simplified Light"/>
          <w:color w:val="auto"/>
          <w:sz w:val="22"/>
          <w:szCs w:val="22"/>
        </w:rPr>
        <w:t>nstruction</w:t>
      </w:r>
      <w:r w:rsidRPr="50381359" w:rsidR="4A6460E7">
        <w:rPr>
          <w:rFonts w:ascii="Century Gothic" w:hAnsi="Century Gothic" w:eastAsia="MS Mincho" w:cs="HP Simplified Light"/>
          <w:color w:val="auto"/>
          <w:sz w:val="22"/>
          <w:szCs w:val="22"/>
        </w:rPr>
        <w:t xml:space="preserve">’s participation would </w:t>
      </w:r>
      <w:r w:rsidRPr="50381359" w:rsidR="4A6460E7">
        <w:rPr>
          <w:rFonts w:ascii="Century Gothic" w:hAnsi="Century Gothic" w:eastAsia="MS Mincho" w:cs="HP Simplified Light"/>
          <w:color w:val="auto"/>
          <w:sz w:val="22"/>
          <w:szCs w:val="22"/>
        </w:rPr>
        <w:t>provide</w:t>
      </w:r>
      <w:r w:rsidRPr="50381359" w:rsidR="4A6460E7">
        <w:rPr>
          <w:rFonts w:ascii="Century Gothic" w:hAnsi="Century Gothic" w:eastAsia="MS Mincho" w:cs="HP Simplified Light"/>
          <w:color w:val="auto"/>
          <w:sz w:val="22"/>
          <w:szCs w:val="22"/>
        </w:rPr>
        <w:t xml:space="preserve"> valuable insight to the </w:t>
      </w:r>
      <w:r w:rsidRPr="50381359" w:rsidR="068B891E">
        <w:rPr>
          <w:rFonts w:ascii="Century Gothic" w:hAnsi="Century Gothic" w:eastAsia="MS Mincho" w:cs="HP Simplified Light"/>
          <w:color w:val="auto"/>
          <w:sz w:val="22"/>
          <w:szCs w:val="22"/>
        </w:rPr>
        <w:t>c</w:t>
      </w:r>
      <w:r w:rsidRPr="50381359" w:rsidR="4A6460E7">
        <w:rPr>
          <w:rFonts w:ascii="Century Gothic" w:hAnsi="Century Gothic" w:eastAsia="MS Mincho" w:cs="HP Simplified Light"/>
          <w:color w:val="auto"/>
          <w:sz w:val="22"/>
          <w:szCs w:val="22"/>
        </w:rPr>
        <w:t xml:space="preserve">ommittee. </w:t>
      </w:r>
      <w:r w:rsidRPr="50381359" w:rsidR="4A6460E7">
        <w:rPr>
          <w:rFonts w:ascii="Century Gothic" w:hAnsi="Century Gothic" w:eastAsia="MS Mincho" w:cs="HP Simplified Light"/>
          <w:color w:val="auto"/>
          <w:sz w:val="22"/>
          <w:szCs w:val="22"/>
        </w:rPr>
        <w:t>The Committee Chairs will work to identify and implement a new meeting time by Spring</w:t>
      </w:r>
    </w:p>
    <w:p w:rsidR="32234AD7" w:rsidP="576A65A2" w:rsidRDefault="32234AD7" w14:paraId="224E5AE2" w14:textId="377D0A56">
      <w:pPr>
        <w:pStyle w:val="ListParagraph"/>
        <w:numPr>
          <w:ilvl w:val="2"/>
          <w:numId w:val="3"/>
        </w:numPr>
        <w:rPr>
          <w:rFonts w:ascii="Century Gothic" w:hAnsi="Century Gothic" w:eastAsia="MS Mincho" w:cs="HP Simplified Light"/>
          <w:color w:val="auto"/>
          <w:sz w:val="22"/>
          <w:szCs w:val="22"/>
        </w:rPr>
      </w:pPr>
      <w:r w:rsidRPr="50381359" w:rsidR="32234AD7">
        <w:rPr>
          <w:rFonts w:ascii="Century Gothic" w:hAnsi="Century Gothic" w:eastAsia="MS Mincho" w:cs="HP Simplified Light"/>
          <w:color w:val="auto"/>
          <w:sz w:val="22"/>
          <w:szCs w:val="22"/>
        </w:rPr>
        <w:t xml:space="preserve">The Program Review &amp; Planning Committee and the Planning Budget &amp; Steering Committee may consider holding joint meetings, as there is significant overlap in the work of both committees. If the meeting time is aligned with the Program Review Committee, a select number of meetings could be </w:t>
      </w:r>
      <w:r w:rsidRPr="50381359" w:rsidR="32234AD7">
        <w:rPr>
          <w:rFonts w:ascii="Century Gothic" w:hAnsi="Century Gothic" w:eastAsia="MS Mincho" w:cs="HP Simplified Light"/>
          <w:color w:val="auto"/>
          <w:sz w:val="22"/>
          <w:szCs w:val="22"/>
        </w:rPr>
        <w:t>designated</w:t>
      </w:r>
      <w:r w:rsidRPr="50381359" w:rsidR="32234AD7">
        <w:rPr>
          <w:rFonts w:ascii="Century Gothic" w:hAnsi="Century Gothic" w:eastAsia="MS Mincho" w:cs="HP Simplified Light"/>
          <w:color w:val="auto"/>
          <w:sz w:val="22"/>
          <w:szCs w:val="22"/>
        </w:rPr>
        <w:t xml:space="preserve"> as joint meetings</w:t>
      </w:r>
    </w:p>
    <w:p w:rsidR="576A65A2" w:rsidP="576A65A2" w:rsidRDefault="576A65A2" w14:paraId="634B6831" w14:textId="50D1DB65">
      <w:pPr>
        <w:pStyle w:val="ListParagraph"/>
        <w:ind w:left="1440"/>
        <w:rPr>
          <w:rFonts w:ascii="Century Gothic" w:hAnsi="Century Gothic" w:cs="HP Simplified Light"/>
          <w:color w:val="FF0000"/>
          <w:sz w:val="22"/>
          <w:szCs w:val="22"/>
        </w:rPr>
      </w:pPr>
    </w:p>
    <w:p w:rsidR="17469758" w:rsidP="576A65A2" w:rsidRDefault="17469758" w14:paraId="5B88EC28" w14:textId="4E8349AD">
      <w:pPr>
        <w:pStyle w:val="ListParagraph"/>
        <w:numPr>
          <w:ilvl w:val="0"/>
          <w:numId w:val="3"/>
        </w:numPr>
        <w:rPr>
          <w:rFonts w:ascii="Century Gothic" w:hAnsi="Century Gothic" w:cs="HP Simplified Light"/>
          <w:color w:val="auto"/>
          <w:sz w:val="22"/>
          <w:szCs w:val="22"/>
        </w:rPr>
      </w:pPr>
      <w:r w:rsidRPr="576A65A2">
        <w:rPr>
          <w:rFonts w:ascii="Century Gothic" w:hAnsi="Century Gothic" w:cs="HP Simplified Light"/>
          <w:color w:val="auto"/>
          <w:sz w:val="22"/>
          <w:szCs w:val="22"/>
        </w:rPr>
        <w:t>Meeting adjourned: 3:23pm</w:t>
      </w:r>
    </w:p>
    <w:p w:rsidR="034002EF" w:rsidP="034002EF" w:rsidRDefault="034002EF" w14:paraId="2F2208B3" w14:textId="2B5185FB">
      <w:pPr>
        <w:jc w:val="center"/>
        <w:rPr>
          <w:rFonts w:ascii="Century Gothic" w:hAnsi="Century Gothic" w:cs="HP Simplified Light"/>
          <w:color w:val="auto"/>
          <w:sz w:val="22"/>
          <w:szCs w:val="22"/>
        </w:rPr>
      </w:pPr>
    </w:p>
    <w:p w:rsidR="2A1D9120" w:rsidP="2D41A4CD" w:rsidRDefault="52A58A0D" w14:paraId="27F1190D" w14:textId="15A10022">
      <w:pPr>
        <w:jc w:val="center"/>
        <w:rPr>
          <w:rFonts w:ascii="Century Gothic" w:hAnsi="Century Gothic" w:eastAsia="Century Gothic" w:cs="Century Gothic"/>
          <w:color w:val="000000" w:themeColor="text1"/>
          <w:sz w:val="24"/>
          <w:szCs w:val="24"/>
        </w:rPr>
      </w:pPr>
      <w:r w:rsidRPr="2D41A4CD">
        <w:rPr>
          <w:rFonts w:ascii="Century Gothic" w:hAnsi="Century Gothic" w:cs="HP Simplified Light"/>
          <w:color w:val="auto"/>
          <w:sz w:val="22"/>
          <w:szCs w:val="22"/>
        </w:rPr>
        <w:t xml:space="preserve">Fall 2026 Meetings: </w:t>
      </w:r>
      <w:r w:rsidRPr="576A65A2" w:rsidR="03C472D3">
        <w:rPr>
          <w:rFonts w:ascii="Century Gothic" w:hAnsi="Century Gothic" w:eastAsia="Century Gothic" w:cs="Century Gothic"/>
          <w:color w:val="000000" w:themeColor="text1"/>
          <w:sz w:val="24"/>
          <w:szCs w:val="24"/>
        </w:rPr>
        <w:t xml:space="preserve"> </w:t>
      </w:r>
      <w:r w:rsidRPr="2D41A4CD" w:rsidR="03C472D3">
        <w:rPr>
          <w:rFonts w:ascii="Century Gothic" w:hAnsi="Century Gothic" w:eastAsia="Century Gothic" w:cs="Century Gothic"/>
          <w:color w:val="000000" w:themeColor="text1"/>
          <w:sz w:val="24"/>
          <w:szCs w:val="24"/>
        </w:rPr>
        <w:t>9/16, 10/7, 10/21,11/4, 11/18, 12/2</w:t>
      </w:r>
    </w:p>
    <w:p w:rsidR="2A1D9120" w:rsidP="22B91628" w:rsidRDefault="2A1D9120" w14:paraId="7362FB68" w14:textId="7BE3754F">
      <w:pPr>
        <w:jc w:val="center"/>
        <w:rPr>
          <w:rFonts w:ascii="Century Gothic" w:hAnsi="Century Gothic" w:cs="HP Simplified Light"/>
          <w:color w:val="auto"/>
          <w:sz w:val="22"/>
          <w:szCs w:val="22"/>
        </w:rPr>
      </w:pPr>
    </w:p>
    <w:p w:rsidR="29626DDE" w:rsidP="29626DDE" w:rsidRDefault="29626DDE" w14:paraId="67FC8007" w14:textId="4B253061">
      <w:pPr>
        <w:jc w:val="center"/>
        <w:rPr>
          <w:rFonts w:ascii="Century Gothic" w:hAnsi="Century Gothic" w:cs="HP Simplified Light"/>
          <w:color w:val="auto"/>
          <w:sz w:val="22"/>
          <w:szCs w:val="22"/>
        </w:rPr>
      </w:pPr>
    </w:p>
    <w:p w:rsidR="29626DDE" w:rsidP="29626DDE" w:rsidRDefault="29626DDE" w14:paraId="604AAB57" w14:textId="60EF635F">
      <w:pPr>
        <w:jc w:val="center"/>
        <w:rPr>
          <w:rFonts w:ascii="Century Gothic" w:hAnsi="Century Gothic" w:cs="HP Simplified Light"/>
          <w:color w:val="auto"/>
          <w:sz w:val="22"/>
          <w:szCs w:val="22"/>
        </w:rPr>
      </w:pPr>
    </w:p>
    <w:p w:rsidR="29626DDE" w:rsidP="29626DDE" w:rsidRDefault="29626DDE" w14:paraId="0D5064AA" w14:textId="0F287DEA">
      <w:pPr>
        <w:jc w:val="center"/>
        <w:rPr>
          <w:rFonts w:ascii="Century Gothic" w:hAnsi="Century Gothic" w:cs="HP Simplified Light"/>
          <w:color w:val="auto"/>
          <w:sz w:val="22"/>
          <w:szCs w:val="22"/>
        </w:rPr>
      </w:pPr>
    </w:p>
    <w:p w:rsidR="29626DDE" w:rsidP="29626DDE" w:rsidRDefault="29626DDE" w14:paraId="60783495" w14:textId="123C59EA">
      <w:pPr>
        <w:jc w:val="center"/>
        <w:rPr>
          <w:rFonts w:ascii="Century Gothic" w:hAnsi="Century Gothic" w:cs="HP Simplified Light"/>
          <w:color w:val="auto"/>
          <w:sz w:val="22"/>
          <w:szCs w:val="22"/>
        </w:rPr>
      </w:pPr>
    </w:p>
    <w:p w:rsidR="29626DDE" w:rsidP="29626DDE" w:rsidRDefault="29626DDE" w14:paraId="7362332B" w14:textId="014514A1">
      <w:pPr>
        <w:jc w:val="center"/>
        <w:rPr>
          <w:rFonts w:ascii="Century Gothic" w:hAnsi="Century Gothic" w:cs="HP Simplified Light"/>
          <w:color w:val="auto"/>
          <w:sz w:val="22"/>
          <w:szCs w:val="22"/>
        </w:rPr>
      </w:pPr>
    </w:p>
    <w:p w:rsidR="29626DDE" w:rsidP="29626DDE" w:rsidRDefault="29626DDE" w14:paraId="4017D028" w14:textId="5EFEDDBA">
      <w:pPr>
        <w:jc w:val="center"/>
        <w:rPr>
          <w:rFonts w:ascii="Century Gothic" w:hAnsi="Century Gothic" w:cs="HP Simplified Light"/>
          <w:color w:val="auto"/>
          <w:sz w:val="22"/>
          <w:szCs w:val="22"/>
        </w:rPr>
      </w:pPr>
    </w:p>
    <w:p w:rsidR="29626DDE" w:rsidP="29626DDE" w:rsidRDefault="29626DDE" w14:paraId="266596FE" w14:textId="7834CB68">
      <w:pPr>
        <w:jc w:val="center"/>
        <w:rPr>
          <w:rFonts w:ascii="Century Gothic" w:hAnsi="Century Gothic" w:cs="HP Simplified Light"/>
          <w:color w:val="auto"/>
          <w:sz w:val="22"/>
          <w:szCs w:val="22"/>
        </w:rPr>
      </w:pPr>
    </w:p>
    <w:p w:rsidR="29626DDE" w:rsidP="29626DDE" w:rsidRDefault="29626DDE" w14:paraId="74B01880" w14:textId="6AAA5015">
      <w:pPr>
        <w:jc w:val="center"/>
        <w:rPr>
          <w:rFonts w:ascii="Century Gothic" w:hAnsi="Century Gothic" w:cs="HP Simplified Light"/>
          <w:color w:val="auto"/>
          <w:sz w:val="22"/>
          <w:szCs w:val="22"/>
        </w:rPr>
      </w:pPr>
    </w:p>
    <w:p w:rsidR="29626DDE" w:rsidP="29626DDE" w:rsidRDefault="29626DDE" w14:paraId="76429ADF" w14:textId="14E1950C">
      <w:pPr>
        <w:jc w:val="center"/>
        <w:rPr>
          <w:rFonts w:ascii="Century Gothic" w:hAnsi="Century Gothic" w:cs="HP Simplified Light"/>
          <w:color w:val="auto"/>
          <w:sz w:val="22"/>
          <w:szCs w:val="22"/>
        </w:rPr>
      </w:pPr>
    </w:p>
    <w:p w:rsidR="29626DDE" w:rsidP="29626DDE" w:rsidRDefault="29626DDE" w14:paraId="1B59CEC3" w14:textId="75C8D025">
      <w:pPr>
        <w:jc w:val="center"/>
        <w:rPr>
          <w:rFonts w:ascii="Century Gothic" w:hAnsi="Century Gothic" w:cs="HP Simplified Light"/>
          <w:color w:val="auto"/>
          <w:sz w:val="22"/>
          <w:szCs w:val="22"/>
        </w:rPr>
      </w:pPr>
    </w:p>
    <w:p w:rsidR="29626DDE" w:rsidP="29626DDE" w:rsidRDefault="29626DDE" w14:paraId="72B8205B" w14:textId="10B0EE16">
      <w:pPr>
        <w:jc w:val="center"/>
        <w:rPr>
          <w:rFonts w:ascii="Century Gothic" w:hAnsi="Century Gothic" w:cs="HP Simplified Light"/>
          <w:color w:val="auto"/>
          <w:sz w:val="22"/>
          <w:szCs w:val="22"/>
        </w:rPr>
      </w:pPr>
    </w:p>
    <w:p w:rsidR="29626DDE" w:rsidP="29626DDE" w:rsidRDefault="29626DDE" w14:paraId="0CBFFF5D" w14:textId="67B365FE">
      <w:pPr>
        <w:jc w:val="center"/>
        <w:rPr>
          <w:rFonts w:ascii="Century Gothic" w:hAnsi="Century Gothic" w:cs="HP Simplified Light"/>
          <w:color w:val="auto"/>
          <w:sz w:val="22"/>
          <w:szCs w:val="22"/>
        </w:rPr>
      </w:pPr>
    </w:p>
    <w:p w:rsidR="29626DDE" w:rsidP="29626DDE" w:rsidRDefault="29626DDE" w14:paraId="26E11DC6" w14:textId="1BCDF6A6">
      <w:pPr>
        <w:jc w:val="center"/>
        <w:rPr>
          <w:rFonts w:ascii="Century Gothic" w:hAnsi="Century Gothic" w:cs="HP Simplified Light"/>
          <w:color w:val="auto"/>
          <w:sz w:val="22"/>
          <w:szCs w:val="22"/>
        </w:rPr>
      </w:pPr>
    </w:p>
    <w:p w:rsidR="29626DDE" w:rsidP="29626DDE" w:rsidRDefault="29626DDE" w14:paraId="0E856659" w14:textId="4C7B1F70">
      <w:pPr>
        <w:jc w:val="center"/>
        <w:rPr>
          <w:rFonts w:ascii="Century Gothic" w:hAnsi="Century Gothic" w:cs="HP Simplified Light"/>
          <w:color w:val="auto"/>
          <w:sz w:val="22"/>
          <w:szCs w:val="22"/>
        </w:rPr>
      </w:pPr>
    </w:p>
    <w:p w:rsidR="29626DDE" w:rsidP="29626DDE" w:rsidRDefault="29626DDE" w14:paraId="15537B1C" w14:textId="1ACA4AE7">
      <w:pPr>
        <w:jc w:val="center"/>
        <w:rPr>
          <w:rFonts w:ascii="Century Gothic" w:hAnsi="Century Gothic" w:cs="HP Simplified Light"/>
          <w:color w:val="auto"/>
          <w:sz w:val="22"/>
          <w:szCs w:val="22"/>
        </w:rPr>
      </w:pPr>
    </w:p>
    <w:p w:rsidR="29626DDE" w:rsidP="29626DDE" w:rsidRDefault="29626DDE" w14:paraId="5F45F782" w14:textId="0D44262B">
      <w:pPr>
        <w:jc w:val="center"/>
        <w:rPr>
          <w:rFonts w:ascii="Century Gothic" w:hAnsi="Century Gothic" w:cs="HP Simplified Light"/>
          <w:color w:val="auto"/>
          <w:sz w:val="22"/>
          <w:szCs w:val="22"/>
        </w:rPr>
      </w:pPr>
    </w:p>
    <w:p w:rsidR="29626DDE" w:rsidP="29626DDE" w:rsidRDefault="29626DDE" w14:paraId="18329EA4" w14:textId="4D161DE2">
      <w:pPr>
        <w:jc w:val="center"/>
        <w:rPr>
          <w:rFonts w:ascii="Century Gothic" w:hAnsi="Century Gothic" w:cs="HP Simplified Light"/>
          <w:color w:val="auto"/>
          <w:sz w:val="22"/>
          <w:szCs w:val="22"/>
        </w:rPr>
      </w:pPr>
    </w:p>
    <w:p w:rsidR="29626DDE" w:rsidP="29626DDE" w:rsidRDefault="29626DDE" w14:paraId="21B1BAF6" w14:textId="4CF37447">
      <w:pPr>
        <w:jc w:val="center"/>
        <w:rPr>
          <w:rFonts w:ascii="Century Gothic" w:hAnsi="Century Gothic" w:cs="HP Simplified Light"/>
          <w:color w:val="auto"/>
          <w:sz w:val="22"/>
          <w:szCs w:val="22"/>
        </w:rPr>
      </w:pPr>
    </w:p>
    <w:p w:rsidR="29626DDE" w:rsidP="29626DDE" w:rsidRDefault="29626DDE" w14:paraId="19852B2A" w14:textId="62976DFB">
      <w:pPr>
        <w:jc w:val="center"/>
        <w:rPr>
          <w:rFonts w:ascii="Century Gothic" w:hAnsi="Century Gothic" w:cs="HP Simplified Light"/>
          <w:color w:val="auto"/>
          <w:sz w:val="22"/>
          <w:szCs w:val="22"/>
        </w:rPr>
      </w:pPr>
    </w:p>
    <w:p w:rsidR="29626DDE" w:rsidP="29626DDE" w:rsidRDefault="29626DDE" w14:paraId="3A72405B" w14:textId="19FC9091">
      <w:pPr>
        <w:jc w:val="center"/>
        <w:rPr>
          <w:rFonts w:ascii="Century Gothic" w:hAnsi="Century Gothic" w:cs="HP Simplified Light"/>
          <w:color w:val="auto"/>
          <w:sz w:val="22"/>
          <w:szCs w:val="22"/>
        </w:rPr>
      </w:pPr>
    </w:p>
    <w:p w:rsidR="29626DDE" w:rsidP="29626DDE" w:rsidRDefault="29626DDE" w14:paraId="62A731D4" w14:textId="19B37B47">
      <w:pPr>
        <w:jc w:val="center"/>
        <w:rPr>
          <w:rFonts w:ascii="Century Gothic" w:hAnsi="Century Gothic" w:cs="HP Simplified Light"/>
          <w:color w:val="auto"/>
          <w:sz w:val="22"/>
          <w:szCs w:val="22"/>
        </w:rPr>
      </w:pPr>
    </w:p>
    <w:p w:rsidR="29626DDE" w:rsidP="29626DDE" w:rsidRDefault="29626DDE" w14:paraId="4C4DDF18" w14:textId="596AF017">
      <w:pPr>
        <w:jc w:val="center"/>
        <w:rPr>
          <w:rFonts w:ascii="Century Gothic" w:hAnsi="Century Gothic" w:cs="HP Simplified Light"/>
          <w:color w:val="auto"/>
          <w:sz w:val="22"/>
          <w:szCs w:val="22"/>
        </w:rPr>
      </w:pPr>
    </w:p>
    <w:p w:rsidR="29626DDE" w:rsidP="29626DDE" w:rsidRDefault="29626DDE" w14:paraId="0E4F6FAF" w14:textId="05273229">
      <w:pPr>
        <w:jc w:val="center"/>
        <w:rPr>
          <w:rFonts w:ascii="Century Gothic" w:hAnsi="Century Gothic" w:cs="HP Simplified Light"/>
          <w:color w:val="auto"/>
          <w:sz w:val="22"/>
          <w:szCs w:val="22"/>
        </w:rPr>
      </w:pPr>
    </w:p>
    <w:p w:rsidR="29626DDE" w:rsidP="29626DDE" w:rsidRDefault="29626DDE" w14:paraId="4FE3B3FD" w14:textId="33B073EF">
      <w:pPr>
        <w:jc w:val="center"/>
        <w:rPr>
          <w:rFonts w:ascii="Century Gothic" w:hAnsi="Century Gothic" w:cs="HP Simplified Light"/>
          <w:color w:val="auto"/>
          <w:sz w:val="22"/>
          <w:szCs w:val="22"/>
        </w:rPr>
      </w:pPr>
    </w:p>
    <w:p w:rsidR="29626DDE" w:rsidP="29626DDE" w:rsidRDefault="29626DDE" w14:paraId="32BA824D" w14:textId="705B9F55">
      <w:pPr>
        <w:jc w:val="center"/>
        <w:rPr>
          <w:rFonts w:ascii="Century Gothic" w:hAnsi="Century Gothic" w:cs="HP Simplified Light"/>
          <w:color w:val="auto"/>
          <w:sz w:val="22"/>
          <w:szCs w:val="22"/>
        </w:rPr>
      </w:pPr>
    </w:p>
    <w:p w:rsidR="29626DDE" w:rsidP="29626DDE" w:rsidRDefault="29626DDE" w14:paraId="04DC4B2A" w14:textId="691711C0">
      <w:pPr>
        <w:jc w:val="center"/>
        <w:rPr>
          <w:rFonts w:ascii="Century Gothic" w:hAnsi="Century Gothic" w:cs="HP Simplified Light"/>
          <w:color w:val="auto"/>
          <w:sz w:val="22"/>
          <w:szCs w:val="22"/>
        </w:rPr>
      </w:pPr>
    </w:p>
    <w:p w:rsidR="29626DDE" w:rsidP="29626DDE" w:rsidRDefault="29626DDE" w14:paraId="7E965600" w14:textId="49BA7435">
      <w:pPr>
        <w:jc w:val="center"/>
        <w:rPr>
          <w:rFonts w:ascii="Century Gothic" w:hAnsi="Century Gothic" w:cs="HP Simplified Light"/>
          <w:color w:val="auto"/>
          <w:sz w:val="22"/>
          <w:szCs w:val="22"/>
        </w:rPr>
      </w:pPr>
    </w:p>
    <w:p w:rsidR="29626DDE" w:rsidP="29626DDE" w:rsidRDefault="29626DDE" w14:paraId="37C0C01D" w14:textId="0BABA244">
      <w:pPr>
        <w:jc w:val="center"/>
        <w:rPr>
          <w:rFonts w:ascii="Century Gothic" w:hAnsi="Century Gothic" w:cs="HP Simplified Light"/>
          <w:color w:val="auto"/>
          <w:sz w:val="22"/>
          <w:szCs w:val="22"/>
        </w:rPr>
      </w:pPr>
    </w:p>
    <w:p w:rsidR="29626DDE" w:rsidP="29626DDE" w:rsidRDefault="29626DDE" w14:paraId="58AEB1E6" w14:textId="09E439A7">
      <w:pPr>
        <w:jc w:val="center"/>
        <w:rPr>
          <w:rFonts w:ascii="Century Gothic" w:hAnsi="Century Gothic" w:cs="HP Simplified Light"/>
          <w:color w:val="auto"/>
          <w:sz w:val="22"/>
          <w:szCs w:val="22"/>
        </w:rPr>
      </w:pPr>
    </w:p>
    <w:p w:rsidR="29626DDE" w:rsidP="29626DDE" w:rsidRDefault="29626DDE" w14:paraId="2E03AC9F" w14:textId="1F8209F9">
      <w:pPr>
        <w:jc w:val="center"/>
        <w:rPr>
          <w:rFonts w:ascii="Century Gothic" w:hAnsi="Century Gothic" w:cs="HP Simplified Light"/>
          <w:color w:val="auto"/>
          <w:sz w:val="22"/>
          <w:szCs w:val="22"/>
        </w:rPr>
      </w:pPr>
    </w:p>
    <w:p w:rsidR="29626DDE" w:rsidP="29626DDE" w:rsidRDefault="29626DDE" w14:paraId="5314BC2F" w14:textId="177FD516">
      <w:pPr>
        <w:jc w:val="center"/>
        <w:rPr>
          <w:rFonts w:ascii="Century Gothic" w:hAnsi="Century Gothic" w:cs="HP Simplified Light"/>
          <w:color w:val="auto"/>
          <w:sz w:val="22"/>
          <w:szCs w:val="22"/>
        </w:rPr>
      </w:pPr>
    </w:p>
    <w:p w:rsidR="29626DDE" w:rsidP="29626DDE" w:rsidRDefault="29626DDE" w14:paraId="06B4512E" w14:textId="05A89A95">
      <w:pPr>
        <w:jc w:val="center"/>
        <w:rPr>
          <w:rFonts w:ascii="Century Gothic" w:hAnsi="Century Gothic" w:cs="HP Simplified Light"/>
          <w:color w:val="auto"/>
          <w:sz w:val="22"/>
          <w:szCs w:val="22"/>
        </w:rPr>
      </w:pPr>
    </w:p>
    <w:p w:rsidR="29626DDE" w:rsidP="29626DDE" w:rsidRDefault="29626DDE" w14:paraId="3E3A94D8" w14:textId="051FF80C">
      <w:pPr>
        <w:jc w:val="center"/>
        <w:rPr>
          <w:rFonts w:ascii="Century Gothic" w:hAnsi="Century Gothic" w:cs="HP Simplified Light"/>
          <w:color w:val="auto"/>
          <w:sz w:val="22"/>
          <w:szCs w:val="22"/>
        </w:rPr>
      </w:pPr>
    </w:p>
    <w:p w:rsidR="29626DDE" w:rsidP="29626DDE" w:rsidRDefault="29626DDE" w14:paraId="3F5FDF33" w14:textId="20C7F8BB">
      <w:pPr>
        <w:jc w:val="center"/>
        <w:rPr>
          <w:rFonts w:ascii="Century Gothic" w:hAnsi="Century Gothic" w:cs="HP Simplified Light"/>
          <w:color w:val="auto"/>
          <w:sz w:val="22"/>
          <w:szCs w:val="22"/>
        </w:rPr>
      </w:pPr>
    </w:p>
    <w:p w:rsidR="29626DDE" w:rsidP="29626DDE" w:rsidRDefault="29626DDE" w14:paraId="02014ADE" w14:textId="5DC269B5">
      <w:pPr>
        <w:jc w:val="center"/>
        <w:rPr>
          <w:rFonts w:ascii="Century Gothic" w:hAnsi="Century Gothic" w:cs="HP Simplified Light"/>
          <w:color w:val="auto"/>
          <w:sz w:val="22"/>
          <w:szCs w:val="22"/>
        </w:rPr>
      </w:pPr>
    </w:p>
    <w:p w:rsidR="29626DDE" w:rsidP="29626DDE" w:rsidRDefault="29626DDE" w14:paraId="5CC676B4" w14:textId="3228C280">
      <w:pPr>
        <w:jc w:val="center"/>
        <w:rPr>
          <w:rFonts w:ascii="Century Gothic" w:hAnsi="Century Gothic" w:cs="HP Simplified Light"/>
          <w:color w:val="auto"/>
          <w:sz w:val="22"/>
          <w:szCs w:val="22"/>
        </w:rPr>
      </w:pPr>
    </w:p>
    <w:p w:rsidR="29626DDE" w:rsidP="29626DDE" w:rsidRDefault="29626DDE" w14:paraId="7FD1F315" w14:textId="03319E79">
      <w:pPr>
        <w:jc w:val="center"/>
        <w:rPr>
          <w:rFonts w:ascii="Century Gothic" w:hAnsi="Century Gothic" w:cs="HP Simplified Light"/>
          <w:color w:val="auto"/>
          <w:sz w:val="22"/>
          <w:szCs w:val="22"/>
        </w:rPr>
      </w:pPr>
    </w:p>
    <w:p w:rsidR="29626DDE" w:rsidP="29626DDE" w:rsidRDefault="29626DDE" w14:paraId="5612A96B" w14:textId="1C52DB7B">
      <w:pPr>
        <w:jc w:val="center"/>
        <w:rPr>
          <w:rFonts w:ascii="Century Gothic" w:hAnsi="Century Gothic" w:cs="HP Simplified Light"/>
          <w:color w:val="auto"/>
          <w:sz w:val="22"/>
          <w:szCs w:val="22"/>
        </w:rPr>
      </w:pPr>
    </w:p>
    <w:p w:rsidR="29626DDE" w:rsidP="29626DDE" w:rsidRDefault="29626DDE" w14:paraId="07D9381B" w14:textId="12F58CFF">
      <w:pPr>
        <w:jc w:val="center"/>
        <w:rPr>
          <w:rFonts w:ascii="Century Gothic" w:hAnsi="Century Gothic" w:cs="HP Simplified Light"/>
          <w:color w:val="auto"/>
          <w:sz w:val="22"/>
          <w:szCs w:val="22"/>
        </w:rPr>
      </w:pPr>
    </w:p>
    <w:p w:rsidR="5E6EAD38" w:rsidP="29626DDE" w:rsidRDefault="5E6EAD38" w14:paraId="57FFBE62" w14:textId="15142CF6">
      <w:pPr>
        <w:shd w:val="clear" w:color="auto" w:fill="FFFFFF" w:themeFill="background1"/>
        <w:rPr>
          <w:rFonts w:asciiTheme="minorHAnsi" w:hAnsiTheme="minorHAnsi" w:cstheme="minorBidi"/>
          <w:sz w:val="22"/>
          <w:szCs w:val="22"/>
        </w:rPr>
      </w:pPr>
      <w:r w:rsidRPr="29626DDE">
        <w:rPr>
          <w:rFonts w:asciiTheme="minorHAnsi" w:hAnsiTheme="minorHAnsi" w:cstheme="minorBidi"/>
          <w:color w:val="000000" w:themeColor="text1"/>
          <w:sz w:val="24"/>
          <w:szCs w:val="24"/>
        </w:rPr>
        <w:t>If, as an attendee or a participant at a Planning and Budget Steering Committee meeting, you will need accommodations for a disability, including teleconference participation, please contact co-chairs Henry Hua or Bridget Kominek or at least one week prior to the meeting.</w:t>
      </w:r>
    </w:p>
    <w:p w:rsidR="29626DDE" w:rsidP="29626DDE" w:rsidRDefault="29626DDE" w14:paraId="751DC30A" w14:textId="36F4A979">
      <w:pPr>
        <w:jc w:val="center"/>
        <w:rPr>
          <w:rFonts w:ascii="Century Gothic" w:hAnsi="Century Gothic" w:cs="HP Simplified Light"/>
          <w:color w:val="auto"/>
          <w:sz w:val="22"/>
          <w:szCs w:val="22"/>
        </w:rPr>
      </w:pPr>
    </w:p>
    <w:sectPr w:rsidR="29626DDE" w:rsidSect="00B336F4">
      <w:headerReference w:type="even" r:id="rId19"/>
      <w:footerReference w:type="even" r:id="rId20"/>
      <w:footerReference w:type="default" r:id="rId21"/>
      <w:headerReference w:type="first" r:id="rId22"/>
      <w:footerReference w:type="first" r:id="rId23"/>
      <w:type w:val="continuous"/>
      <w:pgSz w:w="12240" w:h="15840" w:orient="portrait"/>
      <w:pgMar w:top="1440" w:right="1440" w:bottom="1440" w:left="1440" w:header="720" w:footer="72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A164F5" w:rsidP="006E75E6" w:rsidRDefault="00A164F5" w14:paraId="2864B345" w14:textId="77777777">
      <w:r>
        <w:separator/>
      </w:r>
    </w:p>
  </w:endnote>
  <w:endnote w:type="continuationSeparator" w:id="0">
    <w:p w:rsidR="00A164F5" w:rsidP="006E75E6" w:rsidRDefault="00A164F5" w14:paraId="7C72B94D" w14:textId="77777777">
      <w:r>
        <w:continuationSeparator/>
      </w:r>
    </w:p>
  </w:endnote>
  <w:endnote w:type="continuationNotice" w:id="1">
    <w:p w:rsidR="00A164F5" w:rsidRDefault="00A164F5" w14:paraId="0447D3F2"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altName w:val="Calibri"/>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HP Simplified Light">
    <w:altName w:val="Segoe Script"/>
    <w:panose1 w:val="020B0604020202020204"/>
    <w:charset w:val="00"/>
    <w:family w:val="swiss"/>
    <w:pitch w:val="variable"/>
    <w:sig w:usb0="A00000AF" w:usb1="5000205B"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120"/>
      <w:gridCol w:w="3120"/>
      <w:gridCol w:w="3120"/>
    </w:tblGrid>
    <w:tr w:rsidR="04E9837C" w:rsidTr="04E9837C" w14:paraId="2809D605" w14:textId="77777777">
      <w:trPr>
        <w:trHeight w:val="300"/>
      </w:trPr>
      <w:tc>
        <w:tcPr>
          <w:tcW w:w="3120" w:type="dxa"/>
        </w:tcPr>
        <w:p w:rsidR="04E9837C" w:rsidP="04E9837C" w:rsidRDefault="04E9837C" w14:paraId="38F59BB7" w14:textId="69C6A9F2">
          <w:pPr>
            <w:pStyle w:val="Header"/>
            <w:ind w:left="-115"/>
          </w:pPr>
        </w:p>
      </w:tc>
      <w:tc>
        <w:tcPr>
          <w:tcW w:w="3120" w:type="dxa"/>
        </w:tcPr>
        <w:p w:rsidR="04E9837C" w:rsidP="04E9837C" w:rsidRDefault="04E9837C" w14:paraId="782D1A4E" w14:textId="023ECD9A">
          <w:pPr>
            <w:pStyle w:val="Header"/>
            <w:jc w:val="center"/>
          </w:pPr>
        </w:p>
      </w:tc>
      <w:tc>
        <w:tcPr>
          <w:tcW w:w="3120" w:type="dxa"/>
        </w:tcPr>
        <w:p w:rsidR="04E9837C" w:rsidP="04E9837C" w:rsidRDefault="04E9837C" w14:paraId="609B6774" w14:textId="584F62C7">
          <w:pPr>
            <w:pStyle w:val="Header"/>
            <w:ind w:right="-115"/>
            <w:jc w:val="right"/>
          </w:pPr>
        </w:p>
      </w:tc>
    </w:tr>
  </w:tbl>
  <w:p w:rsidR="04E9837C" w:rsidP="04E9837C" w:rsidRDefault="04E9837C" w14:paraId="283AF03D" w14:textId="0E76A7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83FDF0A" w:rsidTr="783FDF0A" w14:paraId="0A5245D6" w14:textId="77777777">
      <w:trPr>
        <w:trHeight w:val="300"/>
      </w:trPr>
      <w:tc>
        <w:tcPr>
          <w:tcW w:w="3120" w:type="dxa"/>
        </w:tcPr>
        <w:p w:rsidR="783FDF0A" w:rsidP="783FDF0A" w:rsidRDefault="783FDF0A" w14:paraId="640AAA3B" w14:textId="795F942E">
          <w:pPr>
            <w:pStyle w:val="Header"/>
            <w:ind w:left="-115"/>
          </w:pPr>
        </w:p>
      </w:tc>
      <w:tc>
        <w:tcPr>
          <w:tcW w:w="3120" w:type="dxa"/>
        </w:tcPr>
        <w:p w:rsidR="783FDF0A" w:rsidP="783FDF0A" w:rsidRDefault="783FDF0A" w14:paraId="49F54677" w14:textId="43C73304">
          <w:pPr>
            <w:pStyle w:val="Header"/>
            <w:jc w:val="center"/>
          </w:pPr>
        </w:p>
      </w:tc>
      <w:tc>
        <w:tcPr>
          <w:tcW w:w="3120" w:type="dxa"/>
        </w:tcPr>
        <w:p w:rsidR="783FDF0A" w:rsidP="783FDF0A" w:rsidRDefault="783FDF0A" w14:paraId="6F540807" w14:textId="1957B3B3">
          <w:pPr>
            <w:pStyle w:val="Header"/>
            <w:ind w:right="-115"/>
            <w:jc w:val="right"/>
          </w:pPr>
        </w:p>
      </w:tc>
    </w:tr>
  </w:tbl>
  <w:p w:rsidR="783FDF0A" w:rsidP="783FDF0A" w:rsidRDefault="783FDF0A" w14:paraId="7A8636AA" w14:textId="7C9BE26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120"/>
      <w:gridCol w:w="3120"/>
      <w:gridCol w:w="3120"/>
    </w:tblGrid>
    <w:tr w:rsidR="04E9837C" w:rsidTr="04E9837C" w14:paraId="17208139" w14:textId="77777777">
      <w:trPr>
        <w:trHeight w:val="300"/>
      </w:trPr>
      <w:tc>
        <w:tcPr>
          <w:tcW w:w="3120" w:type="dxa"/>
        </w:tcPr>
        <w:p w:rsidR="04E9837C" w:rsidP="04E9837C" w:rsidRDefault="04E9837C" w14:paraId="1075E27A" w14:textId="2A0D545B">
          <w:pPr>
            <w:pStyle w:val="Header"/>
            <w:ind w:left="-115"/>
          </w:pPr>
        </w:p>
      </w:tc>
      <w:tc>
        <w:tcPr>
          <w:tcW w:w="3120" w:type="dxa"/>
        </w:tcPr>
        <w:p w:rsidR="04E9837C" w:rsidP="04E9837C" w:rsidRDefault="04E9837C" w14:paraId="086557D6" w14:textId="63013747">
          <w:pPr>
            <w:pStyle w:val="Header"/>
            <w:jc w:val="center"/>
          </w:pPr>
        </w:p>
      </w:tc>
      <w:tc>
        <w:tcPr>
          <w:tcW w:w="3120" w:type="dxa"/>
        </w:tcPr>
        <w:p w:rsidR="04E9837C" w:rsidP="04E9837C" w:rsidRDefault="04E9837C" w14:paraId="66EAB508" w14:textId="1091E2F0">
          <w:pPr>
            <w:pStyle w:val="Header"/>
            <w:ind w:right="-115"/>
            <w:jc w:val="right"/>
          </w:pPr>
        </w:p>
      </w:tc>
    </w:tr>
  </w:tbl>
  <w:p w:rsidR="04E9837C" w:rsidP="04E9837C" w:rsidRDefault="04E9837C" w14:paraId="7452BA4F" w14:textId="15F6084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120"/>
      <w:gridCol w:w="3120"/>
      <w:gridCol w:w="3120"/>
    </w:tblGrid>
    <w:tr w:rsidR="04E9837C" w:rsidTr="04E9837C" w14:paraId="1A608BCF" w14:textId="77777777">
      <w:trPr>
        <w:trHeight w:val="300"/>
      </w:trPr>
      <w:tc>
        <w:tcPr>
          <w:tcW w:w="3120" w:type="dxa"/>
        </w:tcPr>
        <w:p w:rsidR="04E9837C" w:rsidP="04E9837C" w:rsidRDefault="04E9837C" w14:paraId="2F32F2FF" w14:textId="646318A2">
          <w:pPr>
            <w:pStyle w:val="Header"/>
            <w:ind w:left="-115"/>
          </w:pPr>
        </w:p>
      </w:tc>
      <w:tc>
        <w:tcPr>
          <w:tcW w:w="3120" w:type="dxa"/>
        </w:tcPr>
        <w:p w:rsidR="04E9837C" w:rsidP="04E9837C" w:rsidRDefault="04E9837C" w14:paraId="2A99E97B" w14:textId="12668097">
          <w:pPr>
            <w:pStyle w:val="Header"/>
            <w:jc w:val="center"/>
          </w:pPr>
        </w:p>
      </w:tc>
      <w:tc>
        <w:tcPr>
          <w:tcW w:w="3120" w:type="dxa"/>
        </w:tcPr>
        <w:p w:rsidR="04E9837C" w:rsidP="04E9837C" w:rsidRDefault="04E9837C" w14:paraId="712E61A7" w14:textId="347AEAEC">
          <w:pPr>
            <w:pStyle w:val="Header"/>
            <w:ind w:right="-115"/>
            <w:jc w:val="right"/>
          </w:pPr>
        </w:p>
      </w:tc>
    </w:tr>
  </w:tbl>
  <w:p w:rsidR="04E9837C" w:rsidP="04E9837C" w:rsidRDefault="04E9837C" w14:paraId="483FBED1" w14:textId="4B167F3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360"/>
      <w:gridCol w:w="3360"/>
      <w:gridCol w:w="3360"/>
    </w:tblGrid>
    <w:tr w:rsidR="783FDF0A" w:rsidTr="783FDF0A" w14:paraId="6CA4AF07" w14:textId="77777777">
      <w:trPr>
        <w:trHeight w:val="300"/>
      </w:trPr>
      <w:tc>
        <w:tcPr>
          <w:tcW w:w="3360" w:type="dxa"/>
        </w:tcPr>
        <w:p w:rsidR="783FDF0A" w:rsidP="783FDF0A" w:rsidRDefault="783FDF0A" w14:paraId="6023783E" w14:textId="43B3749E">
          <w:pPr>
            <w:pStyle w:val="Header"/>
            <w:ind w:left="-115"/>
          </w:pPr>
        </w:p>
      </w:tc>
      <w:tc>
        <w:tcPr>
          <w:tcW w:w="3360" w:type="dxa"/>
        </w:tcPr>
        <w:p w:rsidR="783FDF0A" w:rsidP="783FDF0A" w:rsidRDefault="783FDF0A" w14:paraId="116AAD50" w14:textId="78AB9439">
          <w:pPr>
            <w:pStyle w:val="Header"/>
            <w:jc w:val="center"/>
          </w:pPr>
        </w:p>
      </w:tc>
      <w:tc>
        <w:tcPr>
          <w:tcW w:w="3360" w:type="dxa"/>
        </w:tcPr>
        <w:p w:rsidR="783FDF0A" w:rsidP="783FDF0A" w:rsidRDefault="783FDF0A" w14:paraId="0A4683CC" w14:textId="3FADBD42">
          <w:pPr>
            <w:pStyle w:val="Header"/>
            <w:ind w:right="-115"/>
            <w:jc w:val="right"/>
          </w:pPr>
        </w:p>
      </w:tc>
    </w:tr>
  </w:tbl>
  <w:p w:rsidR="783FDF0A" w:rsidP="783FDF0A" w:rsidRDefault="783FDF0A" w14:paraId="6EF11F02" w14:textId="4D77EFE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120"/>
      <w:gridCol w:w="3120"/>
      <w:gridCol w:w="3120"/>
    </w:tblGrid>
    <w:tr w:rsidR="04E9837C" w:rsidTr="04E9837C" w14:paraId="0E464C98" w14:textId="77777777">
      <w:trPr>
        <w:trHeight w:val="300"/>
      </w:trPr>
      <w:tc>
        <w:tcPr>
          <w:tcW w:w="3120" w:type="dxa"/>
        </w:tcPr>
        <w:p w:rsidR="04E9837C" w:rsidP="04E9837C" w:rsidRDefault="04E9837C" w14:paraId="1ACFD724" w14:textId="11FCF10B">
          <w:pPr>
            <w:pStyle w:val="Header"/>
            <w:ind w:left="-115"/>
          </w:pPr>
        </w:p>
      </w:tc>
      <w:tc>
        <w:tcPr>
          <w:tcW w:w="3120" w:type="dxa"/>
        </w:tcPr>
        <w:p w:rsidR="04E9837C" w:rsidP="04E9837C" w:rsidRDefault="04E9837C" w14:paraId="4A8C2DB0" w14:textId="279D99DD">
          <w:pPr>
            <w:pStyle w:val="Header"/>
            <w:jc w:val="center"/>
          </w:pPr>
        </w:p>
      </w:tc>
      <w:tc>
        <w:tcPr>
          <w:tcW w:w="3120" w:type="dxa"/>
        </w:tcPr>
        <w:p w:rsidR="04E9837C" w:rsidP="04E9837C" w:rsidRDefault="04E9837C" w14:paraId="43D61AC2" w14:textId="212E6DCD">
          <w:pPr>
            <w:pStyle w:val="Header"/>
            <w:ind w:right="-115"/>
            <w:jc w:val="right"/>
          </w:pPr>
        </w:p>
      </w:tc>
    </w:tr>
  </w:tbl>
  <w:p w:rsidR="04E9837C" w:rsidP="04E9837C" w:rsidRDefault="04E9837C" w14:paraId="55CB468B" w14:textId="39C871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A164F5" w:rsidP="006E75E6" w:rsidRDefault="00A164F5" w14:paraId="428CD7FD" w14:textId="77777777">
      <w:r>
        <w:separator/>
      </w:r>
    </w:p>
  </w:footnote>
  <w:footnote w:type="continuationSeparator" w:id="0">
    <w:p w:rsidR="00A164F5" w:rsidP="006E75E6" w:rsidRDefault="00A164F5" w14:paraId="26EB1F4F" w14:textId="77777777">
      <w:r>
        <w:continuationSeparator/>
      </w:r>
    </w:p>
  </w:footnote>
  <w:footnote w:type="continuationNotice" w:id="1">
    <w:p w:rsidR="00A164F5" w:rsidRDefault="00A164F5" w14:paraId="5DBB8039"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120"/>
      <w:gridCol w:w="3120"/>
      <w:gridCol w:w="3120"/>
    </w:tblGrid>
    <w:tr w:rsidR="04E9837C" w:rsidTr="04E9837C" w14:paraId="100E81EE" w14:textId="77777777">
      <w:trPr>
        <w:trHeight w:val="300"/>
      </w:trPr>
      <w:tc>
        <w:tcPr>
          <w:tcW w:w="3120" w:type="dxa"/>
        </w:tcPr>
        <w:p w:rsidR="04E9837C" w:rsidP="04E9837C" w:rsidRDefault="04E9837C" w14:paraId="1B98A882" w14:textId="716A4BF6">
          <w:pPr>
            <w:pStyle w:val="Header"/>
            <w:ind w:left="-115"/>
          </w:pPr>
        </w:p>
      </w:tc>
      <w:tc>
        <w:tcPr>
          <w:tcW w:w="3120" w:type="dxa"/>
        </w:tcPr>
        <w:p w:rsidR="04E9837C" w:rsidP="04E9837C" w:rsidRDefault="04E9837C" w14:paraId="1B7A44ED" w14:textId="16C07E23">
          <w:pPr>
            <w:pStyle w:val="Header"/>
            <w:jc w:val="center"/>
          </w:pPr>
        </w:p>
      </w:tc>
      <w:tc>
        <w:tcPr>
          <w:tcW w:w="3120" w:type="dxa"/>
        </w:tcPr>
        <w:p w:rsidR="04E9837C" w:rsidP="04E9837C" w:rsidRDefault="04E9837C" w14:paraId="0C3C79DE" w14:textId="210B26A2">
          <w:pPr>
            <w:pStyle w:val="Header"/>
            <w:ind w:right="-115"/>
            <w:jc w:val="right"/>
          </w:pPr>
        </w:p>
      </w:tc>
    </w:tr>
  </w:tbl>
  <w:p w:rsidR="04E9837C" w:rsidP="04E9837C" w:rsidRDefault="04E9837C" w14:paraId="79667410" w14:textId="61E630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783FDF0A" w:rsidP="783FDF0A" w:rsidRDefault="783FDF0A" w14:paraId="02B24A3E" w14:textId="5F9BA187">
    <w:pPr>
      <w:jc w:val="right"/>
    </w:pPr>
    <w:r w:rsidRPr="783FDF0A">
      <w:rPr>
        <w:rFonts w:ascii="Century Gothic" w:hAnsi="Century Gothic" w:cs="Calibri Light"/>
        <w:b/>
        <w:bCs/>
        <w:noProof/>
        <w:sz w:val="22"/>
        <w:szCs w:val="22"/>
      </w:rPr>
      <w:t>1</w:t>
    </w:r>
    <w:r w:rsidRPr="783FDF0A">
      <w:rPr>
        <w:rFonts w:ascii="Century Gothic" w:hAnsi="Century Gothic" w:cs="Calibri Light"/>
        <w:b/>
        <w:bCs/>
        <w:noProof/>
        <w:sz w:val="22"/>
        <w:szCs w:val="22"/>
        <w:vertAlign w:val="superscript"/>
      </w:rPr>
      <w:t>st</w:t>
    </w:r>
    <w:r w:rsidRPr="783FDF0A">
      <w:rPr>
        <w:rFonts w:ascii="Century Gothic" w:hAnsi="Century Gothic" w:cs="Calibri Light"/>
        <w:b/>
        <w:bCs/>
        <w:noProof/>
        <w:sz w:val="22"/>
        <w:szCs w:val="22"/>
      </w:rPr>
      <w:t xml:space="preserve"> and 3</w:t>
    </w:r>
    <w:r w:rsidRPr="783FDF0A">
      <w:rPr>
        <w:rFonts w:ascii="Century Gothic" w:hAnsi="Century Gothic" w:cs="Calibri Light"/>
        <w:b/>
        <w:bCs/>
        <w:noProof/>
        <w:sz w:val="22"/>
        <w:szCs w:val="22"/>
        <w:vertAlign w:val="superscript"/>
      </w:rPr>
      <w:t>rd</w:t>
    </w:r>
    <w:r w:rsidRPr="783FDF0A">
      <w:rPr>
        <w:rFonts w:ascii="Century Gothic" w:hAnsi="Century Gothic" w:cs="Calibri Light"/>
        <w:b/>
        <w:bCs/>
        <w:noProof/>
        <w:sz w:val="22"/>
        <w:szCs w:val="22"/>
      </w:rPr>
      <w:t xml:space="preserve"> Wednesdays</w:t>
    </w:r>
  </w:p>
  <w:p w:rsidR="783FDF0A" w:rsidP="51ACECCF" w:rsidRDefault="51ACECCF" w14:paraId="6B5659E2" w14:textId="662C61F0">
    <w:pPr>
      <w:jc w:val="right"/>
      <w:rPr>
        <w:rFonts w:ascii="Century Gothic" w:hAnsi="Century Gothic" w:cs="Calibri Light"/>
        <w:b/>
        <w:bCs/>
        <w:sz w:val="22"/>
        <w:szCs w:val="22"/>
      </w:rPr>
    </w:pPr>
    <w:r w:rsidRPr="51ACECCF">
      <w:rPr>
        <w:rFonts w:ascii="Century Gothic" w:hAnsi="Century Gothic" w:cs="Calibri Light"/>
        <w:b/>
        <w:bCs/>
        <w:sz w:val="22"/>
        <w:szCs w:val="22"/>
      </w:rPr>
      <w:t>2pm-4pm in 227/Cruz Reynoso Hall</w:t>
    </w:r>
  </w:p>
  <w:p w:rsidRPr="006E75E6" w:rsidR="00EE75B9" w:rsidP="006E75E6" w:rsidRDefault="00EE75B9" w14:paraId="03AA0354" w14:textId="6785909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120"/>
      <w:gridCol w:w="3120"/>
      <w:gridCol w:w="3120"/>
    </w:tblGrid>
    <w:tr w:rsidR="04E9837C" w:rsidTr="04E9837C" w14:paraId="038340D2" w14:textId="77777777">
      <w:trPr>
        <w:trHeight w:val="300"/>
      </w:trPr>
      <w:tc>
        <w:tcPr>
          <w:tcW w:w="3120" w:type="dxa"/>
        </w:tcPr>
        <w:p w:rsidR="04E9837C" w:rsidP="04E9837C" w:rsidRDefault="04E9837C" w14:paraId="3F1B9127" w14:textId="08559C6A">
          <w:pPr>
            <w:pStyle w:val="Header"/>
            <w:ind w:left="-115"/>
          </w:pPr>
        </w:p>
      </w:tc>
      <w:tc>
        <w:tcPr>
          <w:tcW w:w="3120" w:type="dxa"/>
        </w:tcPr>
        <w:p w:rsidR="04E9837C" w:rsidP="04E9837C" w:rsidRDefault="04E9837C" w14:paraId="32CD0B10" w14:textId="78DE43EE">
          <w:pPr>
            <w:pStyle w:val="Header"/>
            <w:jc w:val="center"/>
          </w:pPr>
        </w:p>
      </w:tc>
      <w:tc>
        <w:tcPr>
          <w:tcW w:w="3120" w:type="dxa"/>
        </w:tcPr>
        <w:p w:rsidR="04E9837C" w:rsidP="04E9837C" w:rsidRDefault="04E9837C" w14:paraId="039EDD85" w14:textId="5F375BCB">
          <w:pPr>
            <w:pStyle w:val="Header"/>
            <w:ind w:right="-115"/>
            <w:jc w:val="right"/>
          </w:pPr>
        </w:p>
      </w:tc>
    </w:tr>
  </w:tbl>
  <w:p w:rsidR="04E9837C" w:rsidP="04E9837C" w:rsidRDefault="04E9837C" w14:paraId="14AE39E3" w14:textId="3121E28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120"/>
      <w:gridCol w:w="3120"/>
      <w:gridCol w:w="3120"/>
    </w:tblGrid>
    <w:tr w:rsidR="04E9837C" w:rsidTr="04E9837C" w14:paraId="52EA5582" w14:textId="77777777">
      <w:trPr>
        <w:trHeight w:val="300"/>
      </w:trPr>
      <w:tc>
        <w:tcPr>
          <w:tcW w:w="3120" w:type="dxa"/>
        </w:tcPr>
        <w:p w:rsidR="04E9837C" w:rsidP="04E9837C" w:rsidRDefault="04E9837C" w14:paraId="2C4764C6" w14:textId="04F629F5">
          <w:pPr>
            <w:pStyle w:val="Header"/>
            <w:ind w:left="-115"/>
          </w:pPr>
        </w:p>
      </w:tc>
      <w:tc>
        <w:tcPr>
          <w:tcW w:w="3120" w:type="dxa"/>
        </w:tcPr>
        <w:p w:rsidR="04E9837C" w:rsidP="04E9837C" w:rsidRDefault="04E9837C" w14:paraId="323012CA" w14:textId="664B950C">
          <w:pPr>
            <w:pStyle w:val="Header"/>
            <w:jc w:val="center"/>
          </w:pPr>
        </w:p>
      </w:tc>
      <w:tc>
        <w:tcPr>
          <w:tcW w:w="3120" w:type="dxa"/>
        </w:tcPr>
        <w:p w:rsidR="04E9837C" w:rsidP="04E9837C" w:rsidRDefault="04E9837C" w14:paraId="648A4A21" w14:textId="31066F8F">
          <w:pPr>
            <w:pStyle w:val="Header"/>
            <w:ind w:right="-115"/>
            <w:jc w:val="right"/>
          </w:pPr>
        </w:p>
      </w:tc>
    </w:tr>
  </w:tbl>
  <w:p w:rsidR="04E9837C" w:rsidP="04E9837C" w:rsidRDefault="04E9837C" w14:paraId="057C96A0" w14:textId="375D259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120"/>
      <w:gridCol w:w="3120"/>
      <w:gridCol w:w="3120"/>
    </w:tblGrid>
    <w:tr w:rsidR="04E9837C" w:rsidTr="04E9837C" w14:paraId="129CD3A4" w14:textId="77777777">
      <w:trPr>
        <w:trHeight w:val="300"/>
      </w:trPr>
      <w:tc>
        <w:tcPr>
          <w:tcW w:w="3120" w:type="dxa"/>
        </w:tcPr>
        <w:p w:rsidR="04E9837C" w:rsidP="04E9837C" w:rsidRDefault="04E9837C" w14:paraId="6F72AF56" w14:textId="61ADF538">
          <w:pPr>
            <w:pStyle w:val="Header"/>
            <w:ind w:left="-115"/>
          </w:pPr>
        </w:p>
      </w:tc>
      <w:tc>
        <w:tcPr>
          <w:tcW w:w="3120" w:type="dxa"/>
        </w:tcPr>
        <w:p w:rsidR="04E9837C" w:rsidP="04E9837C" w:rsidRDefault="04E9837C" w14:paraId="3CF259CF" w14:textId="6D701CD7">
          <w:pPr>
            <w:pStyle w:val="Header"/>
            <w:jc w:val="center"/>
          </w:pPr>
        </w:p>
      </w:tc>
      <w:tc>
        <w:tcPr>
          <w:tcW w:w="3120" w:type="dxa"/>
        </w:tcPr>
        <w:p w:rsidR="04E9837C" w:rsidP="04E9837C" w:rsidRDefault="04E9837C" w14:paraId="14D7D7BD" w14:textId="25E47D2E">
          <w:pPr>
            <w:pStyle w:val="Header"/>
            <w:ind w:right="-115"/>
            <w:jc w:val="right"/>
          </w:pPr>
        </w:p>
      </w:tc>
    </w:tr>
  </w:tbl>
  <w:p w:rsidR="04E9837C" w:rsidP="04E9837C" w:rsidRDefault="04E9837C" w14:paraId="71AD4B29" w14:textId="408177E4">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iC1ltz0S" int2:invalidationBookmarkName="" int2:hashCode="bRd4xAT1D5txFq" int2:id="7m4pb3uP">
      <int2:state int2:value="Rejected" int2:type="gram"/>
    </int2:bookmark>
    <int2:bookmark int2:bookmarkName="_Int_lM81Menz" int2:invalidationBookmarkName="" int2:hashCode="pfdElUsaQWSJwp" int2:id="AnoGNJf9">
      <int2:state int2:value="Rejected" int2:type="gram"/>
    </int2:bookmark>
    <int2:bookmark int2:bookmarkName="_Int_Kbv9LtXF" int2:invalidationBookmarkName="" int2:hashCode="uL49EmQxDDuMhI" int2:id="JIKnRbXo">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323534"/>
    <w:multiLevelType w:val="hybridMultilevel"/>
    <w:tmpl w:val="FFFFFFFF"/>
    <w:lvl w:ilvl="0" w:tplc="34A62340">
      <w:start w:val="1"/>
      <w:numFmt w:val="decimal"/>
      <w:lvlText w:val="%1."/>
      <w:lvlJc w:val="left"/>
      <w:pPr>
        <w:ind w:left="1080" w:hanging="360"/>
      </w:pPr>
    </w:lvl>
    <w:lvl w:ilvl="1" w:tplc="D2F2048E">
      <w:start w:val="1"/>
      <w:numFmt w:val="lowerLetter"/>
      <w:lvlText w:val="%2."/>
      <w:lvlJc w:val="left"/>
      <w:pPr>
        <w:ind w:left="1800" w:hanging="360"/>
      </w:pPr>
    </w:lvl>
    <w:lvl w:ilvl="2" w:tplc="2CFE9556">
      <w:start w:val="1"/>
      <w:numFmt w:val="lowerRoman"/>
      <w:lvlText w:val="%3."/>
      <w:lvlJc w:val="right"/>
      <w:pPr>
        <w:ind w:left="2520" w:hanging="180"/>
      </w:pPr>
    </w:lvl>
    <w:lvl w:ilvl="3" w:tplc="67B067B6">
      <w:start w:val="1"/>
      <w:numFmt w:val="decimal"/>
      <w:lvlText w:val="%4."/>
      <w:lvlJc w:val="left"/>
      <w:pPr>
        <w:ind w:left="3240" w:hanging="360"/>
      </w:pPr>
    </w:lvl>
    <w:lvl w:ilvl="4" w:tplc="2A72D602">
      <w:start w:val="1"/>
      <w:numFmt w:val="lowerLetter"/>
      <w:lvlText w:val="%5."/>
      <w:lvlJc w:val="left"/>
      <w:pPr>
        <w:ind w:left="3960" w:hanging="360"/>
      </w:pPr>
    </w:lvl>
    <w:lvl w:ilvl="5" w:tplc="CA525F44">
      <w:start w:val="1"/>
      <w:numFmt w:val="lowerRoman"/>
      <w:lvlText w:val="%6."/>
      <w:lvlJc w:val="right"/>
      <w:pPr>
        <w:ind w:left="4680" w:hanging="180"/>
      </w:pPr>
    </w:lvl>
    <w:lvl w:ilvl="6" w:tplc="236EA5F2">
      <w:start w:val="1"/>
      <w:numFmt w:val="decimal"/>
      <w:lvlText w:val="%7."/>
      <w:lvlJc w:val="left"/>
      <w:pPr>
        <w:ind w:left="5400" w:hanging="360"/>
      </w:pPr>
    </w:lvl>
    <w:lvl w:ilvl="7" w:tplc="C54A2312">
      <w:start w:val="1"/>
      <w:numFmt w:val="lowerLetter"/>
      <w:lvlText w:val="%8."/>
      <w:lvlJc w:val="left"/>
      <w:pPr>
        <w:ind w:left="6120" w:hanging="360"/>
      </w:pPr>
    </w:lvl>
    <w:lvl w:ilvl="8" w:tplc="DD9C2BE4">
      <w:start w:val="1"/>
      <w:numFmt w:val="lowerRoman"/>
      <w:lvlText w:val="%9."/>
      <w:lvlJc w:val="right"/>
      <w:pPr>
        <w:ind w:left="6840" w:hanging="180"/>
      </w:pPr>
    </w:lvl>
  </w:abstractNum>
  <w:abstractNum w:abstractNumId="1" w15:restartNumberingAfterBreak="0">
    <w:nsid w:val="06AD43E6"/>
    <w:multiLevelType w:val="hybridMultilevel"/>
    <w:tmpl w:val="94FE62B0"/>
    <w:lvl w:ilvl="0" w:tplc="FADE9D50">
      <w:start w:val="1"/>
      <w:numFmt w:val="decimal"/>
      <w:lvlText w:val="%1."/>
      <w:lvlJc w:val="left"/>
      <w:pPr>
        <w:ind w:left="1080" w:hanging="360"/>
      </w:pPr>
      <w:rPr>
        <w:rFonts w:hint="default"/>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9B0268D"/>
    <w:multiLevelType w:val="hybridMultilevel"/>
    <w:tmpl w:val="B88EA5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3B3E1B"/>
    <w:multiLevelType w:val="hybridMultilevel"/>
    <w:tmpl w:val="8724D554"/>
    <w:lvl w:ilvl="0" w:tplc="3606DC3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A1B0318"/>
    <w:multiLevelType w:val="hybridMultilevel"/>
    <w:tmpl w:val="FFFFFFFF"/>
    <w:lvl w:ilvl="0" w:tplc="DAB85DA2">
      <w:start w:val="1"/>
      <w:numFmt w:val="decimal"/>
      <w:lvlText w:val="%1."/>
      <w:lvlJc w:val="left"/>
      <w:pPr>
        <w:ind w:left="720" w:hanging="360"/>
      </w:pPr>
    </w:lvl>
    <w:lvl w:ilvl="1" w:tplc="7E0621E0">
      <w:start w:val="1"/>
      <w:numFmt w:val="lowerLetter"/>
      <w:lvlText w:val="%2."/>
      <w:lvlJc w:val="left"/>
      <w:pPr>
        <w:ind w:left="1440" w:hanging="360"/>
      </w:pPr>
    </w:lvl>
    <w:lvl w:ilvl="2" w:tplc="E80E10D4">
      <w:start w:val="1"/>
      <w:numFmt w:val="lowerRoman"/>
      <w:lvlText w:val="%3."/>
      <w:lvlJc w:val="right"/>
      <w:pPr>
        <w:ind w:left="2160" w:hanging="180"/>
      </w:pPr>
    </w:lvl>
    <w:lvl w:ilvl="3" w:tplc="D9FA0100">
      <w:start w:val="1"/>
      <w:numFmt w:val="decimal"/>
      <w:lvlText w:val="%4."/>
      <w:lvlJc w:val="left"/>
      <w:pPr>
        <w:ind w:left="2880" w:hanging="360"/>
      </w:pPr>
    </w:lvl>
    <w:lvl w:ilvl="4" w:tplc="9F74B502">
      <w:start w:val="1"/>
      <w:numFmt w:val="lowerLetter"/>
      <w:lvlText w:val="%5."/>
      <w:lvlJc w:val="left"/>
      <w:pPr>
        <w:ind w:left="3600" w:hanging="360"/>
      </w:pPr>
    </w:lvl>
    <w:lvl w:ilvl="5" w:tplc="80CEF2E2">
      <w:start w:val="1"/>
      <w:numFmt w:val="lowerRoman"/>
      <w:lvlText w:val="%6."/>
      <w:lvlJc w:val="right"/>
      <w:pPr>
        <w:ind w:left="4320" w:hanging="180"/>
      </w:pPr>
    </w:lvl>
    <w:lvl w:ilvl="6" w:tplc="82FEE2B8">
      <w:start w:val="1"/>
      <w:numFmt w:val="decimal"/>
      <w:lvlText w:val="%7."/>
      <w:lvlJc w:val="left"/>
      <w:pPr>
        <w:ind w:left="5040" w:hanging="360"/>
      </w:pPr>
    </w:lvl>
    <w:lvl w:ilvl="7" w:tplc="3234516A">
      <w:start w:val="1"/>
      <w:numFmt w:val="lowerLetter"/>
      <w:lvlText w:val="%8."/>
      <w:lvlJc w:val="left"/>
      <w:pPr>
        <w:ind w:left="5760" w:hanging="360"/>
      </w:pPr>
    </w:lvl>
    <w:lvl w:ilvl="8" w:tplc="B78C0F44">
      <w:start w:val="1"/>
      <w:numFmt w:val="lowerRoman"/>
      <w:lvlText w:val="%9."/>
      <w:lvlJc w:val="right"/>
      <w:pPr>
        <w:ind w:left="6480" w:hanging="180"/>
      </w:pPr>
    </w:lvl>
  </w:abstractNum>
  <w:abstractNum w:abstractNumId="5" w15:restartNumberingAfterBreak="0">
    <w:nsid w:val="2C5AB537"/>
    <w:multiLevelType w:val="hybridMultilevel"/>
    <w:tmpl w:val="FFFFFFFF"/>
    <w:lvl w:ilvl="0" w:tplc="EC0E9456">
      <w:start w:val="1"/>
      <w:numFmt w:val="decimal"/>
      <w:lvlText w:val="%1."/>
      <w:lvlJc w:val="left"/>
      <w:pPr>
        <w:ind w:left="720" w:hanging="360"/>
      </w:pPr>
    </w:lvl>
    <w:lvl w:ilvl="1" w:tplc="29AE7EB8">
      <w:start w:val="1"/>
      <w:numFmt w:val="lowerLetter"/>
      <w:lvlText w:val="%2."/>
      <w:lvlJc w:val="left"/>
      <w:pPr>
        <w:ind w:left="1440" w:hanging="360"/>
      </w:pPr>
    </w:lvl>
    <w:lvl w:ilvl="2" w:tplc="BD44497E">
      <w:start w:val="1"/>
      <w:numFmt w:val="lowerRoman"/>
      <w:lvlText w:val="%3."/>
      <w:lvlJc w:val="right"/>
      <w:pPr>
        <w:ind w:left="2160" w:hanging="180"/>
      </w:pPr>
    </w:lvl>
    <w:lvl w:ilvl="3" w:tplc="F43C5FEE">
      <w:start w:val="1"/>
      <w:numFmt w:val="decimal"/>
      <w:lvlText w:val="%4."/>
      <w:lvlJc w:val="left"/>
      <w:pPr>
        <w:ind w:left="2880" w:hanging="360"/>
      </w:pPr>
    </w:lvl>
    <w:lvl w:ilvl="4" w:tplc="87DA570E">
      <w:start w:val="1"/>
      <w:numFmt w:val="lowerLetter"/>
      <w:lvlText w:val="%5."/>
      <w:lvlJc w:val="left"/>
      <w:pPr>
        <w:ind w:left="3600" w:hanging="360"/>
      </w:pPr>
    </w:lvl>
    <w:lvl w:ilvl="5" w:tplc="0DB6458A">
      <w:start w:val="1"/>
      <w:numFmt w:val="lowerRoman"/>
      <w:lvlText w:val="%6."/>
      <w:lvlJc w:val="right"/>
      <w:pPr>
        <w:ind w:left="4320" w:hanging="180"/>
      </w:pPr>
    </w:lvl>
    <w:lvl w:ilvl="6" w:tplc="138ADAB8">
      <w:start w:val="1"/>
      <w:numFmt w:val="decimal"/>
      <w:lvlText w:val="%7."/>
      <w:lvlJc w:val="left"/>
      <w:pPr>
        <w:ind w:left="5040" w:hanging="360"/>
      </w:pPr>
    </w:lvl>
    <w:lvl w:ilvl="7" w:tplc="518820B0">
      <w:start w:val="1"/>
      <w:numFmt w:val="lowerLetter"/>
      <w:lvlText w:val="%8."/>
      <w:lvlJc w:val="left"/>
      <w:pPr>
        <w:ind w:left="5760" w:hanging="360"/>
      </w:pPr>
    </w:lvl>
    <w:lvl w:ilvl="8" w:tplc="5E2A0AB6">
      <w:start w:val="1"/>
      <w:numFmt w:val="lowerRoman"/>
      <w:lvlText w:val="%9."/>
      <w:lvlJc w:val="right"/>
      <w:pPr>
        <w:ind w:left="6480" w:hanging="180"/>
      </w:pPr>
    </w:lvl>
  </w:abstractNum>
  <w:abstractNum w:abstractNumId="6" w15:restartNumberingAfterBreak="0">
    <w:nsid w:val="2E176595"/>
    <w:multiLevelType w:val="hybridMultilevel"/>
    <w:tmpl w:val="A9FE1BA2"/>
    <w:lvl w:ilvl="0" w:tplc="84F2CFE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CFE7489"/>
    <w:multiLevelType w:val="hybridMultilevel"/>
    <w:tmpl w:val="E4D683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15F6176"/>
    <w:multiLevelType w:val="hybridMultilevel"/>
    <w:tmpl w:val="92F2D174"/>
    <w:lvl w:ilvl="0" w:tplc="FDC87E38">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29CBCCA"/>
    <w:multiLevelType w:val="hybridMultilevel"/>
    <w:tmpl w:val="FFFFFFFF"/>
    <w:lvl w:ilvl="0" w:tplc="D594361E">
      <w:start w:val="1"/>
      <w:numFmt w:val="decimal"/>
      <w:lvlText w:val="%1."/>
      <w:lvlJc w:val="left"/>
      <w:pPr>
        <w:ind w:left="720" w:hanging="360"/>
      </w:pPr>
    </w:lvl>
    <w:lvl w:ilvl="1" w:tplc="A79C9C6C">
      <w:start w:val="1"/>
      <w:numFmt w:val="lowerLetter"/>
      <w:lvlText w:val="%2."/>
      <w:lvlJc w:val="left"/>
      <w:pPr>
        <w:ind w:left="1440" w:hanging="360"/>
      </w:pPr>
    </w:lvl>
    <w:lvl w:ilvl="2" w:tplc="61740BDC">
      <w:start w:val="1"/>
      <w:numFmt w:val="lowerRoman"/>
      <w:lvlText w:val="%3."/>
      <w:lvlJc w:val="right"/>
      <w:pPr>
        <w:ind w:left="2160" w:hanging="180"/>
      </w:pPr>
    </w:lvl>
    <w:lvl w:ilvl="3" w:tplc="310859A2">
      <w:start w:val="1"/>
      <w:numFmt w:val="decimal"/>
      <w:lvlText w:val="%4."/>
      <w:lvlJc w:val="left"/>
      <w:pPr>
        <w:ind w:left="2880" w:hanging="360"/>
      </w:pPr>
    </w:lvl>
    <w:lvl w:ilvl="4" w:tplc="152470F0">
      <w:start w:val="1"/>
      <w:numFmt w:val="lowerLetter"/>
      <w:lvlText w:val="%5."/>
      <w:lvlJc w:val="left"/>
      <w:pPr>
        <w:ind w:left="3600" w:hanging="360"/>
      </w:pPr>
    </w:lvl>
    <w:lvl w:ilvl="5" w:tplc="32EC040A">
      <w:start w:val="1"/>
      <w:numFmt w:val="lowerRoman"/>
      <w:lvlText w:val="%6."/>
      <w:lvlJc w:val="right"/>
      <w:pPr>
        <w:ind w:left="4320" w:hanging="180"/>
      </w:pPr>
    </w:lvl>
    <w:lvl w:ilvl="6" w:tplc="48567B4C">
      <w:start w:val="1"/>
      <w:numFmt w:val="decimal"/>
      <w:lvlText w:val="%7."/>
      <w:lvlJc w:val="left"/>
      <w:pPr>
        <w:ind w:left="5040" w:hanging="360"/>
      </w:pPr>
    </w:lvl>
    <w:lvl w:ilvl="7" w:tplc="AF282E6C">
      <w:start w:val="1"/>
      <w:numFmt w:val="lowerLetter"/>
      <w:lvlText w:val="%8."/>
      <w:lvlJc w:val="left"/>
      <w:pPr>
        <w:ind w:left="5760" w:hanging="360"/>
      </w:pPr>
    </w:lvl>
    <w:lvl w:ilvl="8" w:tplc="3DC6649C">
      <w:start w:val="1"/>
      <w:numFmt w:val="lowerRoman"/>
      <w:lvlText w:val="%9."/>
      <w:lvlJc w:val="right"/>
      <w:pPr>
        <w:ind w:left="6480" w:hanging="180"/>
      </w:pPr>
    </w:lvl>
  </w:abstractNum>
  <w:abstractNum w:abstractNumId="10" w15:restartNumberingAfterBreak="0">
    <w:nsid w:val="5A34E122"/>
    <w:multiLevelType w:val="hybridMultilevel"/>
    <w:tmpl w:val="FFFFFFFF"/>
    <w:lvl w:ilvl="0" w:tplc="58FC55BE">
      <w:start w:val="1"/>
      <w:numFmt w:val="decimal"/>
      <w:lvlText w:val="%1."/>
      <w:lvlJc w:val="left"/>
      <w:pPr>
        <w:ind w:left="720" w:hanging="360"/>
      </w:pPr>
    </w:lvl>
    <w:lvl w:ilvl="1" w:tplc="AA98110E">
      <w:start w:val="1"/>
      <w:numFmt w:val="lowerLetter"/>
      <w:lvlText w:val="%2."/>
      <w:lvlJc w:val="left"/>
      <w:pPr>
        <w:ind w:left="1440" w:hanging="360"/>
      </w:pPr>
    </w:lvl>
    <w:lvl w:ilvl="2" w:tplc="8D9AD80C">
      <w:start w:val="1"/>
      <w:numFmt w:val="lowerRoman"/>
      <w:lvlText w:val="%3."/>
      <w:lvlJc w:val="right"/>
      <w:pPr>
        <w:ind w:left="2160" w:hanging="180"/>
      </w:pPr>
    </w:lvl>
    <w:lvl w:ilvl="3" w:tplc="E0A6E852">
      <w:start w:val="1"/>
      <w:numFmt w:val="decimal"/>
      <w:lvlText w:val="%4."/>
      <w:lvlJc w:val="left"/>
      <w:pPr>
        <w:ind w:left="2880" w:hanging="360"/>
      </w:pPr>
    </w:lvl>
    <w:lvl w:ilvl="4" w:tplc="4704C21C">
      <w:start w:val="1"/>
      <w:numFmt w:val="lowerLetter"/>
      <w:lvlText w:val="%5."/>
      <w:lvlJc w:val="left"/>
      <w:pPr>
        <w:ind w:left="3600" w:hanging="360"/>
      </w:pPr>
    </w:lvl>
    <w:lvl w:ilvl="5" w:tplc="481CE53E">
      <w:start w:val="1"/>
      <w:numFmt w:val="lowerRoman"/>
      <w:lvlText w:val="%6."/>
      <w:lvlJc w:val="right"/>
      <w:pPr>
        <w:ind w:left="4320" w:hanging="180"/>
      </w:pPr>
    </w:lvl>
    <w:lvl w:ilvl="6" w:tplc="22F8D7F6">
      <w:start w:val="1"/>
      <w:numFmt w:val="decimal"/>
      <w:lvlText w:val="%7."/>
      <w:lvlJc w:val="left"/>
      <w:pPr>
        <w:ind w:left="5040" w:hanging="360"/>
      </w:pPr>
    </w:lvl>
    <w:lvl w:ilvl="7" w:tplc="812E2E48">
      <w:start w:val="1"/>
      <w:numFmt w:val="lowerLetter"/>
      <w:lvlText w:val="%8."/>
      <w:lvlJc w:val="left"/>
      <w:pPr>
        <w:ind w:left="5760" w:hanging="360"/>
      </w:pPr>
    </w:lvl>
    <w:lvl w:ilvl="8" w:tplc="FB582850">
      <w:start w:val="1"/>
      <w:numFmt w:val="lowerRoman"/>
      <w:lvlText w:val="%9."/>
      <w:lvlJc w:val="right"/>
      <w:pPr>
        <w:ind w:left="6480" w:hanging="180"/>
      </w:pPr>
    </w:lvl>
  </w:abstractNum>
  <w:abstractNum w:abstractNumId="11" w15:restartNumberingAfterBreak="0">
    <w:nsid w:val="7EEC78E7"/>
    <w:multiLevelType w:val="hybridMultilevel"/>
    <w:tmpl w:val="8724D554"/>
    <w:lvl w:ilvl="0" w:tplc="FFFFFFFF">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7F1A5337"/>
    <w:multiLevelType w:val="hybridMultilevel"/>
    <w:tmpl w:val="FFFFFFFF"/>
    <w:lvl w:ilvl="0" w:tplc="B6624CBA">
      <w:start w:val="1"/>
      <w:numFmt w:val="decimal"/>
      <w:lvlText w:val="%1."/>
      <w:lvlJc w:val="left"/>
      <w:pPr>
        <w:ind w:left="720" w:hanging="360"/>
      </w:pPr>
    </w:lvl>
    <w:lvl w:ilvl="1" w:tplc="09742AB8">
      <w:start w:val="1"/>
      <w:numFmt w:val="lowerLetter"/>
      <w:lvlText w:val="%2."/>
      <w:lvlJc w:val="left"/>
      <w:pPr>
        <w:ind w:left="1440" w:hanging="360"/>
      </w:pPr>
    </w:lvl>
    <w:lvl w:ilvl="2" w:tplc="2E5ABEC6">
      <w:start w:val="1"/>
      <w:numFmt w:val="lowerRoman"/>
      <w:lvlText w:val="%3."/>
      <w:lvlJc w:val="right"/>
      <w:pPr>
        <w:ind w:left="2160" w:hanging="180"/>
      </w:pPr>
    </w:lvl>
    <w:lvl w:ilvl="3" w:tplc="3BE07B62">
      <w:start w:val="1"/>
      <w:numFmt w:val="decimal"/>
      <w:lvlText w:val="%4."/>
      <w:lvlJc w:val="left"/>
      <w:pPr>
        <w:ind w:left="2880" w:hanging="360"/>
      </w:pPr>
    </w:lvl>
    <w:lvl w:ilvl="4" w:tplc="E5B6FAD6">
      <w:start w:val="1"/>
      <w:numFmt w:val="lowerLetter"/>
      <w:lvlText w:val="%5."/>
      <w:lvlJc w:val="left"/>
      <w:pPr>
        <w:ind w:left="3600" w:hanging="360"/>
      </w:pPr>
    </w:lvl>
    <w:lvl w:ilvl="5" w:tplc="71C891CA">
      <w:start w:val="1"/>
      <w:numFmt w:val="lowerRoman"/>
      <w:lvlText w:val="%6."/>
      <w:lvlJc w:val="right"/>
      <w:pPr>
        <w:ind w:left="4320" w:hanging="180"/>
      </w:pPr>
    </w:lvl>
    <w:lvl w:ilvl="6" w:tplc="586480B6">
      <w:start w:val="1"/>
      <w:numFmt w:val="decimal"/>
      <w:lvlText w:val="%7."/>
      <w:lvlJc w:val="left"/>
      <w:pPr>
        <w:ind w:left="5040" w:hanging="360"/>
      </w:pPr>
    </w:lvl>
    <w:lvl w:ilvl="7" w:tplc="3544C958">
      <w:start w:val="1"/>
      <w:numFmt w:val="lowerLetter"/>
      <w:lvlText w:val="%8."/>
      <w:lvlJc w:val="left"/>
      <w:pPr>
        <w:ind w:left="5760" w:hanging="360"/>
      </w:pPr>
    </w:lvl>
    <w:lvl w:ilvl="8" w:tplc="CC267586">
      <w:start w:val="1"/>
      <w:numFmt w:val="lowerRoman"/>
      <w:lvlText w:val="%9."/>
      <w:lvlJc w:val="right"/>
      <w:pPr>
        <w:ind w:left="6480" w:hanging="180"/>
      </w:pPr>
    </w:lvl>
  </w:abstractNum>
  <w:num w:numId="1" w16cid:durableId="1027564984">
    <w:abstractNumId w:val="0"/>
  </w:num>
  <w:num w:numId="2" w16cid:durableId="1036658408">
    <w:abstractNumId w:val="7"/>
  </w:num>
  <w:num w:numId="3" w16cid:durableId="1381520311">
    <w:abstractNumId w:val="12"/>
  </w:num>
  <w:num w:numId="4" w16cid:durableId="1435401374">
    <w:abstractNumId w:val="1"/>
  </w:num>
  <w:num w:numId="5" w16cid:durableId="1483156001">
    <w:abstractNumId w:val="2"/>
  </w:num>
  <w:num w:numId="6" w16cid:durableId="1553617057">
    <w:abstractNumId w:val="10"/>
  </w:num>
  <w:num w:numId="7" w16cid:durableId="1607886522">
    <w:abstractNumId w:val="5"/>
  </w:num>
  <w:num w:numId="8" w16cid:durableId="1919905381">
    <w:abstractNumId w:val="9"/>
  </w:num>
  <w:num w:numId="9" w16cid:durableId="2145809685">
    <w:abstractNumId w:val="4"/>
  </w:num>
  <w:num w:numId="10" w16cid:durableId="437061655">
    <w:abstractNumId w:val="11"/>
  </w:num>
  <w:num w:numId="11" w16cid:durableId="616717042">
    <w:abstractNumId w:val="8"/>
  </w:num>
  <w:num w:numId="12" w16cid:durableId="70472784">
    <w:abstractNumId w:val="6"/>
  </w:num>
  <w:num w:numId="13" w16cid:durableId="847210466">
    <w:abstractNumId w:val="3"/>
  </w:num>
  <w:numIdMacAtCleanup w:val="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2"/>
  <w:embedSystemFonts/>
  <w:bordersDoNotSurroundHeader/>
  <w:bordersDoNotSurroundFooter/>
  <w:proofState w:spelling="clean" w:grammar="dirty"/>
  <w:trackRevisions w:val="false"/>
  <w:defaultTabStop w:val="720"/>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noLineBreaksAfter w:lang="ja-JP" w:val="$([\egikmoqsuwy{¢’"/>
  <w:noLineBreaksBefore w:lang="ja-JP" w:val="!%),.:;?@ABCDEFGHIJKRSTUX[]bfhjlnprtvxz}¡£¤¥§¨©ª«¬­®¯°ÁÞßáãåìñŒŸŽƒ–‘‚“‡•…‹"/>
  <w:doNotValidateAgainstSchema/>
  <w:doNotDemarcateInvalidXml/>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4E6A"/>
    <w:rsid w:val="000027C8"/>
    <w:rsid w:val="000035AE"/>
    <w:rsid w:val="000041B5"/>
    <w:rsid w:val="00004C92"/>
    <w:rsid w:val="000055F4"/>
    <w:rsid w:val="00011F0F"/>
    <w:rsid w:val="00012CDA"/>
    <w:rsid w:val="00012DA0"/>
    <w:rsid w:val="000305B0"/>
    <w:rsid w:val="000305BA"/>
    <w:rsid w:val="00033F2D"/>
    <w:rsid w:val="00035370"/>
    <w:rsid w:val="00037F4E"/>
    <w:rsid w:val="0004181B"/>
    <w:rsid w:val="00041B21"/>
    <w:rsid w:val="000429A9"/>
    <w:rsid w:val="00042A96"/>
    <w:rsid w:val="00042F54"/>
    <w:rsid w:val="0004345E"/>
    <w:rsid w:val="00044748"/>
    <w:rsid w:val="000463F0"/>
    <w:rsid w:val="00047542"/>
    <w:rsid w:val="00047BAD"/>
    <w:rsid w:val="0005525F"/>
    <w:rsid w:val="00055493"/>
    <w:rsid w:val="000607B1"/>
    <w:rsid w:val="0006468D"/>
    <w:rsid w:val="000656F6"/>
    <w:rsid w:val="00065842"/>
    <w:rsid w:val="00071780"/>
    <w:rsid w:val="000766BF"/>
    <w:rsid w:val="000775B6"/>
    <w:rsid w:val="0008296D"/>
    <w:rsid w:val="00084FFE"/>
    <w:rsid w:val="00085857"/>
    <w:rsid w:val="00086762"/>
    <w:rsid w:val="00087F87"/>
    <w:rsid w:val="00090CB0"/>
    <w:rsid w:val="00094B0C"/>
    <w:rsid w:val="000A0DBB"/>
    <w:rsid w:val="000A1534"/>
    <w:rsid w:val="000A4032"/>
    <w:rsid w:val="000A4868"/>
    <w:rsid w:val="000B0E45"/>
    <w:rsid w:val="000B120B"/>
    <w:rsid w:val="000B3732"/>
    <w:rsid w:val="000B48C2"/>
    <w:rsid w:val="000C026D"/>
    <w:rsid w:val="000C088F"/>
    <w:rsid w:val="000C5BDA"/>
    <w:rsid w:val="000D00B5"/>
    <w:rsid w:val="000D1268"/>
    <w:rsid w:val="000D1B09"/>
    <w:rsid w:val="000D4E5F"/>
    <w:rsid w:val="000E0550"/>
    <w:rsid w:val="000E0806"/>
    <w:rsid w:val="000E1A26"/>
    <w:rsid w:val="000E3636"/>
    <w:rsid w:val="000E6822"/>
    <w:rsid w:val="000E764B"/>
    <w:rsid w:val="000F16C8"/>
    <w:rsid w:val="000F2D34"/>
    <w:rsid w:val="000F2D82"/>
    <w:rsid w:val="000F2EA9"/>
    <w:rsid w:val="000F61A1"/>
    <w:rsid w:val="0010070D"/>
    <w:rsid w:val="00102FE9"/>
    <w:rsid w:val="00104346"/>
    <w:rsid w:val="00105FC9"/>
    <w:rsid w:val="00107BB3"/>
    <w:rsid w:val="0011011F"/>
    <w:rsid w:val="0011166D"/>
    <w:rsid w:val="001130DB"/>
    <w:rsid w:val="00115407"/>
    <w:rsid w:val="0011574E"/>
    <w:rsid w:val="00116AD0"/>
    <w:rsid w:val="00116C0F"/>
    <w:rsid w:val="0012308C"/>
    <w:rsid w:val="0012383D"/>
    <w:rsid w:val="0013185E"/>
    <w:rsid w:val="00134FB4"/>
    <w:rsid w:val="00135238"/>
    <w:rsid w:val="00135F21"/>
    <w:rsid w:val="00137AF9"/>
    <w:rsid w:val="00140214"/>
    <w:rsid w:val="00141856"/>
    <w:rsid w:val="0014260C"/>
    <w:rsid w:val="0014311A"/>
    <w:rsid w:val="00151DD6"/>
    <w:rsid w:val="00154D27"/>
    <w:rsid w:val="00156C21"/>
    <w:rsid w:val="00157BC4"/>
    <w:rsid w:val="00162D1F"/>
    <w:rsid w:val="001671C5"/>
    <w:rsid w:val="00170659"/>
    <w:rsid w:val="00171A77"/>
    <w:rsid w:val="0017250F"/>
    <w:rsid w:val="00173091"/>
    <w:rsid w:val="00175CEF"/>
    <w:rsid w:val="00176886"/>
    <w:rsid w:val="00176EA3"/>
    <w:rsid w:val="0018539F"/>
    <w:rsid w:val="00194E26"/>
    <w:rsid w:val="00194E96"/>
    <w:rsid w:val="00196EAC"/>
    <w:rsid w:val="001A2B3E"/>
    <w:rsid w:val="001A375A"/>
    <w:rsid w:val="001A5BC2"/>
    <w:rsid w:val="001A706A"/>
    <w:rsid w:val="001B028D"/>
    <w:rsid w:val="001B1BCE"/>
    <w:rsid w:val="001B23A3"/>
    <w:rsid w:val="001B2699"/>
    <w:rsid w:val="001B37F9"/>
    <w:rsid w:val="001B62B8"/>
    <w:rsid w:val="001B73CD"/>
    <w:rsid w:val="001B7BAD"/>
    <w:rsid w:val="001C20CF"/>
    <w:rsid w:val="001C5076"/>
    <w:rsid w:val="001C5F89"/>
    <w:rsid w:val="001C7139"/>
    <w:rsid w:val="001D3F45"/>
    <w:rsid w:val="001D5D3A"/>
    <w:rsid w:val="001D66F1"/>
    <w:rsid w:val="001E02D7"/>
    <w:rsid w:val="001E09F5"/>
    <w:rsid w:val="001E32E8"/>
    <w:rsid w:val="001E485F"/>
    <w:rsid w:val="001F04D3"/>
    <w:rsid w:val="001F31C0"/>
    <w:rsid w:val="001F3FDB"/>
    <w:rsid w:val="001F4680"/>
    <w:rsid w:val="001F67F2"/>
    <w:rsid w:val="001F6D94"/>
    <w:rsid w:val="0020009F"/>
    <w:rsid w:val="00204829"/>
    <w:rsid w:val="0021037B"/>
    <w:rsid w:val="00210B67"/>
    <w:rsid w:val="00210F8B"/>
    <w:rsid w:val="00214C72"/>
    <w:rsid w:val="002151C2"/>
    <w:rsid w:val="00220C73"/>
    <w:rsid w:val="00221744"/>
    <w:rsid w:val="00221870"/>
    <w:rsid w:val="002223D2"/>
    <w:rsid w:val="00226194"/>
    <w:rsid w:val="00230598"/>
    <w:rsid w:val="00230635"/>
    <w:rsid w:val="00230755"/>
    <w:rsid w:val="00232198"/>
    <w:rsid w:val="00232A48"/>
    <w:rsid w:val="00232D5D"/>
    <w:rsid w:val="002347C1"/>
    <w:rsid w:val="00237222"/>
    <w:rsid w:val="0024050C"/>
    <w:rsid w:val="002422F1"/>
    <w:rsid w:val="00247FB1"/>
    <w:rsid w:val="00250606"/>
    <w:rsid w:val="00250927"/>
    <w:rsid w:val="00250F87"/>
    <w:rsid w:val="002516F5"/>
    <w:rsid w:val="00254FF7"/>
    <w:rsid w:val="00255841"/>
    <w:rsid w:val="00256AD2"/>
    <w:rsid w:val="002573E9"/>
    <w:rsid w:val="00261AFA"/>
    <w:rsid w:val="002620E7"/>
    <w:rsid w:val="002641BC"/>
    <w:rsid w:val="002715AB"/>
    <w:rsid w:val="0027195F"/>
    <w:rsid w:val="0027341A"/>
    <w:rsid w:val="00273662"/>
    <w:rsid w:val="00275317"/>
    <w:rsid w:val="00277110"/>
    <w:rsid w:val="00281783"/>
    <w:rsid w:val="00284B78"/>
    <w:rsid w:val="00295C35"/>
    <w:rsid w:val="00296522"/>
    <w:rsid w:val="00297E27"/>
    <w:rsid w:val="002A0C88"/>
    <w:rsid w:val="002A1D9D"/>
    <w:rsid w:val="002A7E84"/>
    <w:rsid w:val="002B0CFE"/>
    <w:rsid w:val="002B1265"/>
    <w:rsid w:val="002C2D3B"/>
    <w:rsid w:val="002C2F72"/>
    <w:rsid w:val="002C6B0F"/>
    <w:rsid w:val="002D181D"/>
    <w:rsid w:val="002D2E6F"/>
    <w:rsid w:val="002D4AC6"/>
    <w:rsid w:val="002D514E"/>
    <w:rsid w:val="002D5893"/>
    <w:rsid w:val="002D6530"/>
    <w:rsid w:val="002E0083"/>
    <w:rsid w:val="002E0279"/>
    <w:rsid w:val="002E059B"/>
    <w:rsid w:val="002E0B0A"/>
    <w:rsid w:val="002E21AD"/>
    <w:rsid w:val="002E4A7B"/>
    <w:rsid w:val="002E5DD6"/>
    <w:rsid w:val="002F07C3"/>
    <w:rsid w:val="002F2183"/>
    <w:rsid w:val="002F3B69"/>
    <w:rsid w:val="002F493C"/>
    <w:rsid w:val="002F62A9"/>
    <w:rsid w:val="002F7157"/>
    <w:rsid w:val="003117AE"/>
    <w:rsid w:val="00313810"/>
    <w:rsid w:val="00314837"/>
    <w:rsid w:val="00316556"/>
    <w:rsid w:val="00316A31"/>
    <w:rsid w:val="00316FCA"/>
    <w:rsid w:val="0032506B"/>
    <w:rsid w:val="003254CA"/>
    <w:rsid w:val="003256CA"/>
    <w:rsid w:val="00327CD7"/>
    <w:rsid w:val="0033089F"/>
    <w:rsid w:val="00332B47"/>
    <w:rsid w:val="003357EF"/>
    <w:rsid w:val="00336DB2"/>
    <w:rsid w:val="00337D09"/>
    <w:rsid w:val="0034082E"/>
    <w:rsid w:val="0034145F"/>
    <w:rsid w:val="00342E54"/>
    <w:rsid w:val="00346094"/>
    <w:rsid w:val="00352714"/>
    <w:rsid w:val="00354028"/>
    <w:rsid w:val="00361AD1"/>
    <w:rsid w:val="00364A90"/>
    <w:rsid w:val="00365ECE"/>
    <w:rsid w:val="00366352"/>
    <w:rsid w:val="00373E24"/>
    <w:rsid w:val="0037662A"/>
    <w:rsid w:val="00382903"/>
    <w:rsid w:val="00382C10"/>
    <w:rsid w:val="00382EDE"/>
    <w:rsid w:val="0038398A"/>
    <w:rsid w:val="003851D6"/>
    <w:rsid w:val="00387746"/>
    <w:rsid w:val="00390093"/>
    <w:rsid w:val="0039104F"/>
    <w:rsid w:val="00391579"/>
    <w:rsid w:val="003A0B19"/>
    <w:rsid w:val="003A281B"/>
    <w:rsid w:val="003A44E4"/>
    <w:rsid w:val="003A4656"/>
    <w:rsid w:val="003A4BF9"/>
    <w:rsid w:val="003A53EB"/>
    <w:rsid w:val="003A5A47"/>
    <w:rsid w:val="003A7159"/>
    <w:rsid w:val="003B097A"/>
    <w:rsid w:val="003B2A7A"/>
    <w:rsid w:val="003B3C2C"/>
    <w:rsid w:val="003C46D1"/>
    <w:rsid w:val="003C7F1C"/>
    <w:rsid w:val="003D3377"/>
    <w:rsid w:val="003D4AC8"/>
    <w:rsid w:val="003D69DC"/>
    <w:rsid w:val="003D6A6E"/>
    <w:rsid w:val="003D7AA1"/>
    <w:rsid w:val="003E21FD"/>
    <w:rsid w:val="003E3362"/>
    <w:rsid w:val="003E461B"/>
    <w:rsid w:val="003E5622"/>
    <w:rsid w:val="003F1B14"/>
    <w:rsid w:val="003F2582"/>
    <w:rsid w:val="00404151"/>
    <w:rsid w:val="00404D18"/>
    <w:rsid w:val="00406579"/>
    <w:rsid w:val="004106DF"/>
    <w:rsid w:val="00414BB8"/>
    <w:rsid w:val="0041531B"/>
    <w:rsid w:val="00416FAC"/>
    <w:rsid w:val="00417B91"/>
    <w:rsid w:val="00420318"/>
    <w:rsid w:val="0042039D"/>
    <w:rsid w:val="00421044"/>
    <w:rsid w:val="00432D2C"/>
    <w:rsid w:val="00435510"/>
    <w:rsid w:val="00435B23"/>
    <w:rsid w:val="004437E5"/>
    <w:rsid w:val="00443FF9"/>
    <w:rsid w:val="00444EA7"/>
    <w:rsid w:val="00444FE4"/>
    <w:rsid w:val="00447C24"/>
    <w:rsid w:val="00452CE3"/>
    <w:rsid w:val="00455E19"/>
    <w:rsid w:val="0045713F"/>
    <w:rsid w:val="00457C4B"/>
    <w:rsid w:val="00460102"/>
    <w:rsid w:val="004651C8"/>
    <w:rsid w:val="00465FC0"/>
    <w:rsid w:val="00472B0E"/>
    <w:rsid w:val="00473347"/>
    <w:rsid w:val="004758B9"/>
    <w:rsid w:val="004772CE"/>
    <w:rsid w:val="00477311"/>
    <w:rsid w:val="00480105"/>
    <w:rsid w:val="004807DC"/>
    <w:rsid w:val="004838AE"/>
    <w:rsid w:val="0048502A"/>
    <w:rsid w:val="0049065C"/>
    <w:rsid w:val="00492FCF"/>
    <w:rsid w:val="00496C58"/>
    <w:rsid w:val="00496EA6"/>
    <w:rsid w:val="0049722A"/>
    <w:rsid w:val="00497403"/>
    <w:rsid w:val="004A0BED"/>
    <w:rsid w:val="004A2243"/>
    <w:rsid w:val="004A51F5"/>
    <w:rsid w:val="004A5EC8"/>
    <w:rsid w:val="004B01D8"/>
    <w:rsid w:val="004B26F0"/>
    <w:rsid w:val="004B3DF7"/>
    <w:rsid w:val="004B5432"/>
    <w:rsid w:val="004B5607"/>
    <w:rsid w:val="004B6547"/>
    <w:rsid w:val="004C0167"/>
    <w:rsid w:val="004C1BB8"/>
    <w:rsid w:val="004C4A77"/>
    <w:rsid w:val="004C6C2D"/>
    <w:rsid w:val="004C7F52"/>
    <w:rsid w:val="004D0751"/>
    <w:rsid w:val="004D0FDA"/>
    <w:rsid w:val="004D442E"/>
    <w:rsid w:val="004D4BF4"/>
    <w:rsid w:val="004D4DED"/>
    <w:rsid w:val="004D5220"/>
    <w:rsid w:val="004D721F"/>
    <w:rsid w:val="004E11BA"/>
    <w:rsid w:val="004E2016"/>
    <w:rsid w:val="004E2B13"/>
    <w:rsid w:val="004E49DC"/>
    <w:rsid w:val="004E658B"/>
    <w:rsid w:val="004F0635"/>
    <w:rsid w:val="004F07EA"/>
    <w:rsid w:val="004F1F8F"/>
    <w:rsid w:val="004F3C41"/>
    <w:rsid w:val="004F4F59"/>
    <w:rsid w:val="004F56DC"/>
    <w:rsid w:val="004F5857"/>
    <w:rsid w:val="004F66FF"/>
    <w:rsid w:val="004F6B67"/>
    <w:rsid w:val="00504CA6"/>
    <w:rsid w:val="005052A3"/>
    <w:rsid w:val="00505435"/>
    <w:rsid w:val="00506474"/>
    <w:rsid w:val="00506CA7"/>
    <w:rsid w:val="005070BE"/>
    <w:rsid w:val="00507A54"/>
    <w:rsid w:val="00507E97"/>
    <w:rsid w:val="00510798"/>
    <w:rsid w:val="005124E9"/>
    <w:rsid w:val="005134C4"/>
    <w:rsid w:val="00513F1D"/>
    <w:rsid w:val="00515006"/>
    <w:rsid w:val="005152F1"/>
    <w:rsid w:val="005204F4"/>
    <w:rsid w:val="00522AAF"/>
    <w:rsid w:val="00525874"/>
    <w:rsid w:val="00527C37"/>
    <w:rsid w:val="00532898"/>
    <w:rsid w:val="00535388"/>
    <w:rsid w:val="00535B10"/>
    <w:rsid w:val="005406BE"/>
    <w:rsid w:val="00540DE6"/>
    <w:rsid w:val="0054185A"/>
    <w:rsid w:val="005448E0"/>
    <w:rsid w:val="00545804"/>
    <w:rsid w:val="00546D0C"/>
    <w:rsid w:val="00546FCA"/>
    <w:rsid w:val="005471F6"/>
    <w:rsid w:val="00551557"/>
    <w:rsid w:val="00551E49"/>
    <w:rsid w:val="00554E98"/>
    <w:rsid w:val="00555540"/>
    <w:rsid w:val="00560161"/>
    <w:rsid w:val="00560CBC"/>
    <w:rsid w:val="005623E6"/>
    <w:rsid w:val="00567981"/>
    <w:rsid w:val="00570E15"/>
    <w:rsid w:val="00571744"/>
    <w:rsid w:val="00573676"/>
    <w:rsid w:val="00573E6C"/>
    <w:rsid w:val="0057637E"/>
    <w:rsid w:val="00577B9E"/>
    <w:rsid w:val="00580D45"/>
    <w:rsid w:val="00581134"/>
    <w:rsid w:val="0058167B"/>
    <w:rsid w:val="00581B5B"/>
    <w:rsid w:val="00587451"/>
    <w:rsid w:val="00587C8C"/>
    <w:rsid w:val="005938E0"/>
    <w:rsid w:val="00594B72"/>
    <w:rsid w:val="0059521D"/>
    <w:rsid w:val="00595AA3"/>
    <w:rsid w:val="00597319"/>
    <w:rsid w:val="0059759F"/>
    <w:rsid w:val="005A3195"/>
    <w:rsid w:val="005A3307"/>
    <w:rsid w:val="005A39F0"/>
    <w:rsid w:val="005A3A6D"/>
    <w:rsid w:val="005B0343"/>
    <w:rsid w:val="005B0D30"/>
    <w:rsid w:val="005B191D"/>
    <w:rsid w:val="005B1C39"/>
    <w:rsid w:val="005B2E20"/>
    <w:rsid w:val="005B33E3"/>
    <w:rsid w:val="005B6862"/>
    <w:rsid w:val="005B77D1"/>
    <w:rsid w:val="005C088A"/>
    <w:rsid w:val="005C16D0"/>
    <w:rsid w:val="005C3FCD"/>
    <w:rsid w:val="005C5E71"/>
    <w:rsid w:val="005C6D69"/>
    <w:rsid w:val="005D0E2D"/>
    <w:rsid w:val="005D1A00"/>
    <w:rsid w:val="005D2FA0"/>
    <w:rsid w:val="005E0044"/>
    <w:rsid w:val="005E176D"/>
    <w:rsid w:val="005E4CFD"/>
    <w:rsid w:val="005E533F"/>
    <w:rsid w:val="005E6673"/>
    <w:rsid w:val="005E6B56"/>
    <w:rsid w:val="005F12ED"/>
    <w:rsid w:val="005F3E3A"/>
    <w:rsid w:val="005F3EDF"/>
    <w:rsid w:val="005F48BD"/>
    <w:rsid w:val="005F4FDD"/>
    <w:rsid w:val="005F764A"/>
    <w:rsid w:val="005F7B81"/>
    <w:rsid w:val="0060134D"/>
    <w:rsid w:val="00602AC6"/>
    <w:rsid w:val="00603C89"/>
    <w:rsid w:val="0060450D"/>
    <w:rsid w:val="00605682"/>
    <w:rsid w:val="00605D62"/>
    <w:rsid w:val="00612068"/>
    <w:rsid w:val="0061299A"/>
    <w:rsid w:val="00612C00"/>
    <w:rsid w:val="0061349F"/>
    <w:rsid w:val="00615BCD"/>
    <w:rsid w:val="00617242"/>
    <w:rsid w:val="00622C98"/>
    <w:rsid w:val="00623041"/>
    <w:rsid w:val="00624B5C"/>
    <w:rsid w:val="00624D21"/>
    <w:rsid w:val="006274B6"/>
    <w:rsid w:val="00631189"/>
    <w:rsid w:val="006321F0"/>
    <w:rsid w:val="00632949"/>
    <w:rsid w:val="00632FBC"/>
    <w:rsid w:val="00636223"/>
    <w:rsid w:val="00641333"/>
    <w:rsid w:val="006426A8"/>
    <w:rsid w:val="00642FAF"/>
    <w:rsid w:val="00651A83"/>
    <w:rsid w:val="0065285F"/>
    <w:rsid w:val="00652A5E"/>
    <w:rsid w:val="006540DD"/>
    <w:rsid w:val="00655492"/>
    <w:rsid w:val="006573B5"/>
    <w:rsid w:val="00662985"/>
    <w:rsid w:val="00662C2F"/>
    <w:rsid w:val="00662ED9"/>
    <w:rsid w:val="00664954"/>
    <w:rsid w:val="00664E6E"/>
    <w:rsid w:val="00665487"/>
    <w:rsid w:val="00666693"/>
    <w:rsid w:val="00666FF7"/>
    <w:rsid w:val="006677CE"/>
    <w:rsid w:val="00667D1F"/>
    <w:rsid w:val="00670A44"/>
    <w:rsid w:val="00670DAA"/>
    <w:rsid w:val="00670E76"/>
    <w:rsid w:val="006827AD"/>
    <w:rsid w:val="00682E23"/>
    <w:rsid w:val="00687DDD"/>
    <w:rsid w:val="00690459"/>
    <w:rsid w:val="00690ACB"/>
    <w:rsid w:val="006975A0"/>
    <w:rsid w:val="006A09E0"/>
    <w:rsid w:val="006A0AF0"/>
    <w:rsid w:val="006A2461"/>
    <w:rsid w:val="006A273C"/>
    <w:rsid w:val="006A5E0D"/>
    <w:rsid w:val="006A6C24"/>
    <w:rsid w:val="006B00A8"/>
    <w:rsid w:val="006B1E66"/>
    <w:rsid w:val="006B4609"/>
    <w:rsid w:val="006B4CAA"/>
    <w:rsid w:val="006B7A8B"/>
    <w:rsid w:val="006C0F05"/>
    <w:rsid w:val="006C11D7"/>
    <w:rsid w:val="006C2671"/>
    <w:rsid w:val="006C2F5F"/>
    <w:rsid w:val="006C421C"/>
    <w:rsid w:val="006D183E"/>
    <w:rsid w:val="006D235B"/>
    <w:rsid w:val="006D25BF"/>
    <w:rsid w:val="006D292C"/>
    <w:rsid w:val="006D3808"/>
    <w:rsid w:val="006D3C53"/>
    <w:rsid w:val="006D55F6"/>
    <w:rsid w:val="006D5BD0"/>
    <w:rsid w:val="006D6CB3"/>
    <w:rsid w:val="006D6FA5"/>
    <w:rsid w:val="006D7F3B"/>
    <w:rsid w:val="006E447F"/>
    <w:rsid w:val="006E449D"/>
    <w:rsid w:val="006E75E6"/>
    <w:rsid w:val="006F1744"/>
    <w:rsid w:val="006F2D6C"/>
    <w:rsid w:val="006F5741"/>
    <w:rsid w:val="006F6139"/>
    <w:rsid w:val="00700607"/>
    <w:rsid w:val="0070157B"/>
    <w:rsid w:val="00703855"/>
    <w:rsid w:val="00713425"/>
    <w:rsid w:val="007164CB"/>
    <w:rsid w:val="007171E8"/>
    <w:rsid w:val="00717A50"/>
    <w:rsid w:val="0072347A"/>
    <w:rsid w:val="00724A47"/>
    <w:rsid w:val="00725896"/>
    <w:rsid w:val="00730890"/>
    <w:rsid w:val="00730DE6"/>
    <w:rsid w:val="00733D65"/>
    <w:rsid w:val="0073445D"/>
    <w:rsid w:val="007369CE"/>
    <w:rsid w:val="00736BAC"/>
    <w:rsid w:val="00737D3E"/>
    <w:rsid w:val="00742C13"/>
    <w:rsid w:val="00743ACD"/>
    <w:rsid w:val="00743B5B"/>
    <w:rsid w:val="00747DF7"/>
    <w:rsid w:val="00750F48"/>
    <w:rsid w:val="007516C7"/>
    <w:rsid w:val="00752872"/>
    <w:rsid w:val="007548F9"/>
    <w:rsid w:val="00754D1E"/>
    <w:rsid w:val="00755BB9"/>
    <w:rsid w:val="00757867"/>
    <w:rsid w:val="00760ED6"/>
    <w:rsid w:val="007623B7"/>
    <w:rsid w:val="0076362C"/>
    <w:rsid w:val="00782C69"/>
    <w:rsid w:val="00784C69"/>
    <w:rsid w:val="00784ECF"/>
    <w:rsid w:val="00785D4D"/>
    <w:rsid w:val="007919E0"/>
    <w:rsid w:val="0079406D"/>
    <w:rsid w:val="007943FA"/>
    <w:rsid w:val="00794C94"/>
    <w:rsid w:val="007A0586"/>
    <w:rsid w:val="007A08C5"/>
    <w:rsid w:val="007A1E20"/>
    <w:rsid w:val="007A2A2D"/>
    <w:rsid w:val="007A3C80"/>
    <w:rsid w:val="007A4CF6"/>
    <w:rsid w:val="007A5707"/>
    <w:rsid w:val="007B24D3"/>
    <w:rsid w:val="007B2A00"/>
    <w:rsid w:val="007B3A29"/>
    <w:rsid w:val="007C24B1"/>
    <w:rsid w:val="007C259B"/>
    <w:rsid w:val="007C5C9B"/>
    <w:rsid w:val="007C742C"/>
    <w:rsid w:val="007C7E53"/>
    <w:rsid w:val="007D06A5"/>
    <w:rsid w:val="007D12A0"/>
    <w:rsid w:val="007D60FE"/>
    <w:rsid w:val="007D6C11"/>
    <w:rsid w:val="007E0ADA"/>
    <w:rsid w:val="007E0D21"/>
    <w:rsid w:val="007E2BAB"/>
    <w:rsid w:val="007E39B2"/>
    <w:rsid w:val="007E5616"/>
    <w:rsid w:val="007F01CA"/>
    <w:rsid w:val="007F0FAA"/>
    <w:rsid w:val="007F2510"/>
    <w:rsid w:val="007F4170"/>
    <w:rsid w:val="007F4D6E"/>
    <w:rsid w:val="007F4E48"/>
    <w:rsid w:val="007F5179"/>
    <w:rsid w:val="007F6049"/>
    <w:rsid w:val="007F6195"/>
    <w:rsid w:val="007F7940"/>
    <w:rsid w:val="008029D7"/>
    <w:rsid w:val="00805C5D"/>
    <w:rsid w:val="00811DFC"/>
    <w:rsid w:val="008132D9"/>
    <w:rsid w:val="0081460F"/>
    <w:rsid w:val="008154DF"/>
    <w:rsid w:val="008167BE"/>
    <w:rsid w:val="00817FEB"/>
    <w:rsid w:val="0082043F"/>
    <w:rsid w:val="008248AD"/>
    <w:rsid w:val="00825996"/>
    <w:rsid w:val="00825B46"/>
    <w:rsid w:val="00825EB8"/>
    <w:rsid w:val="00831ECC"/>
    <w:rsid w:val="00832E69"/>
    <w:rsid w:val="00832F43"/>
    <w:rsid w:val="0083381E"/>
    <w:rsid w:val="00845A2D"/>
    <w:rsid w:val="00847DB1"/>
    <w:rsid w:val="00851DF4"/>
    <w:rsid w:val="0085382B"/>
    <w:rsid w:val="008545CA"/>
    <w:rsid w:val="00856253"/>
    <w:rsid w:val="00857C2E"/>
    <w:rsid w:val="00860544"/>
    <w:rsid w:val="0086243C"/>
    <w:rsid w:val="00862866"/>
    <w:rsid w:val="00865EDF"/>
    <w:rsid w:val="00866EE0"/>
    <w:rsid w:val="00867249"/>
    <w:rsid w:val="00872DAF"/>
    <w:rsid w:val="00875130"/>
    <w:rsid w:val="008777FC"/>
    <w:rsid w:val="00881C90"/>
    <w:rsid w:val="00885122"/>
    <w:rsid w:val="00886FEA"/>
    <w:rsid w:val="00890EA8"/>
    <w:rsid w:val="0089187C"/>
    <w:rsid w:val="008922F7"/>
    <w:rsid w:val="00895763"/>
    <w:rsid w:val="008961A0"/>
    <w:rsid w:val="00896E85"/>
    <w:rsid w:val="008A089C"/>
    <w:rsid w:val="008A18F9"/>
    <w:rsid w:val="008A1F0A"/>
    <w:rsid w:val="008A3338"/>
    <w:rsid w:val="008A3977"/>
    <w:rsid w:val="008A779F"/>
    <w:rsid w:val="008B0AC8"/>
    <w:rsid w:val="008B0B69"/>
    <w:rsid w:val="008B1100"/>
    <w:rsid w:val="008B2B8F"/>
    <w:rsid w:val="008B49F4"/>
    <w:rsid w:val="008B4F06"/>
    <w:rsid w:val="008B635B"/>
    <w:rsid w:val="008B7C65"/>
    <w:rsid w:val="008B7F86"/>
    <w:rsid w:val="008C0FD7"/>
    <w:rsid w:val="008C12B7"/>
    <w:rsid w:val="008C2CB1"/>
    <w:rsid w:val="008C36C4"/>
    <w:rsid w:val="008C40DE"/>
    <w:rsid w:val="008C51EC"/>
    <w:rsid w:val="008C5913"/>
    <w:rsid w:val="008C613F"/>
    <w:rsid w:val="008C6396"/>
    <w:rsid w:val="008C6753"/>
    <w:rsid w:val="008D014E"/>
    <w:rsid w:val="008D2D6C"/>
    <w:rsid w:val="008D39B4"/>
    <w:rsid w:val="008D5325"/>
    <w:rsid w:val="008D776D"/>
    <w:rsid w:val="008E1EB9"/>
    <w:rsid w:val="008E3B0D"/>
    <w:rsid w:val="008E6C55"/>
    <w:rsid w:val="008E7BB6"/>
    <w:rsid w:val="008F6BDE"/>
    <w:rsid w:val="008F70D9"/>
    <w:rsid w:val="009000DA"/>
    <w:rsid w:val="0090035B"/>
    <w:rsid w:val="0090047A"/>
    <w:rsid w:val="00901763"/>
    <w:rsid w:val="00901A3A"/>
    <w:rsid w:val="00906783"/>
    <w:rsid w:val="00906BCE"/>
    <w:rsid w:val="00907486"/>
    <w:rsid w:val="0090762F"/>
    <w:rsid w:val="00907FD2"/>
    <w:rsid w:val="009136C9"/>
    <w:rsid w:val="009137A6"/>
    <w:rsid w:val="0091605B"/>
    <w:rsid w:val="0091711E"/>
    <w:rsid w:val="00917F8E"/>
    <w:rsid w:val="00923C5C"/>
    <w:rsid w:val="00924737"/>
    <w:rsid w:val="00926E56"/>
    <w:rsid w:val="00927F76"/>
    <w:rsid w:val="0093004F"/>
    <w:rsid w:val="00931891"/>
    <w:rsid w:val="009324A6"/>
    <w:rsid w:val="00934652"/>
    <w:rsid w:val="00936FF1"/>
    <w:rsid w:val="00941461"/>
    <w:rsid w:val="0094263F"/>
    <w:rsid w:val="00942662"/>
    <w:rsid w:val="00943096"/>
    <w:rsid w:val="009475D8"/>
    <w:rsid w:val="00950FB3"/>
    <w:rsid w:val="00951873"/>
    <w:rsid w:val="00960DFD"/>
    <w:rsid w:val="0096434B"/>
    <w:rsid w:val="0096459D"/>
    <w:rsid w:val="00965512"/>
    <w:rsid w:val="0096596A"/>
    <w:rsid w:val="00971EAB"/>
    <w:rsid w:val="00974889"/>
    <w:rsid w:val="00975166"/>
    <w:rsid w:val="0098503A"/>
    <w:rsid w:val="00986071"/>
    <w:rsid w:val="00986AC3"/>
    <w:rsid w:val="00987237"/>
    <w:rsid w:val="00992B7E"/>
    <w:rsid w:val="00992CE5"/>
    <w:rsid w:val="0099678D"/>
    <w:rsid w:val="009A0472"/>
    <w:rsid w:val="009A3347"/>
    <w:rsid w:val="009A3D9C"/>
    <w:rsid w:val="009A4DBD"/>
    <w:rsid w:val="009A52A6"/>
    <w:rsid w:val="009A73D8"/>
    <w:rsid w:val="009B13D4"/>
    <w:rsid w:val="009B388E"/>
    <w:rsid w:val="009B4615"/>
    <w:rsid w:val="009B46FE"/>
    <w:rsid w:val="009B4928"/>
    <w:rsid w:val="009B60BC"/>
    <w:rsid w:val="009C2EF4"/>
    <w:rsid w:val="009C5147"/>
    <w:rsid w:val="009D4D35"/>
    <w:rsid w:val="009D6594"/>
    <w:rsid w:val="009E111E"/>
    <w:rsid w:val="009E1A8D"/>
    <w:rsid w:val="009E31E8"/>
    <w:rsid w:val="009E3C98"/>
    <w:rsid w:val="009E3F50"/>
    <w:rsid w:val="009E45E1"/>
    <w:rsid w:val="009F1455"/>
    <w:rsid w:val="009F1589"/>
    <w:rsid w:val="009F7D60"/>
    <w:rsid w:val="00A013EF"/>
    <w:rsid w:val="00A03BBC"/>
    <w:rsid w:val="00A06A80"/>
    <w:rsid w:val="00A1270E"/>
    <w:rsid w:val="00A14A23"/>
    <w:rsid w:val="00A164F5"/>
    <w:rsid w:val="00A17B67"/>
    <w:rsid w:val="00A23EB2"/>
    <w:rsid w:val="00A25131"/>
    <w:rsid w:val="00A278F5"/>
    <w:rsid w:val="00A33749"/>
    <w:rsid w:val="00A43ECA"/>
    <w:rsid w:val="00A448FF"/>
    <w:rsid w:val="00A503FD"/>
    <w:rsid w:val="00A5069A"/>
    <w:rsid w:val="00A540AA"/>
    <w:rsid w:val="00A60BD6"/>
    <w:rsid w:val="00A66098"/>
    <w:rsid w:val="00A67377"/>
    <w:rsid w:val="00A7395C"/>
    <w:rsid w:val="00A73C9B"/>
    <w:rsid w:val="00A74727"/>
    <w:rsid w:val="00A74942"/>
    <w:rsid w:val="00A75D09"/>
    <w:rsid w:val="00A7663A"/>
    <w:rsid w:val="00A77A77"/>
    <w:rsid w:val="00A77ED5"/>
    <w:rsid w:val="00A8110F"/>
    <w:rsid w:val="00A81729"/>
    <w:rsid w:val="00A82853"/>
    <w:rsid w:val="00A85B13"/>
    <w:rsid w:val="00A86154"/>
    <w:rsid w:val="00A91284"/>
    <w:rsid w:val="00A93B35"/>
    <w:rsid w:val="00A93C95"/>
    <w:rsid w:val="00A944B5"/>
    <w:rsid w:val="00A94FE7"/>
    <w:rsid w:val="00A953C1"/>
    <w:rsid w:val="00AA048E"/>
    <w:rsid w:val="00AA04C5"/>
    <w:rsid w:val="00AA0EDF"/>
    <w:rsid w:val="00AA7227"/>
    <w:rsid w:val="00AA7281"/>
    <w:rsid w:val="00AB05F8"/>
    <w:rsid w:val="00AB067C"/>
    <w:rsid w:val="00AB7C33"/>
    <w:rsid w:val="00AC13B7"/>
    <w:rsid w:val="00AC6163"/>
    <w:rsid w:val="00AD1F1E"/>
    <w:rsid w:val="00AD3D30"/>
    <w:rsid w:val="00AD44F5"/>
    <w:rsid w:val="00AD4AB0"/>
    <w:rsid w:val="00AD5BE7"/>
    <w:rsid w:val="00AD5E56"/>
    <w:rsid w:val="00AE0D7B"/>
    <w:rsid w:val="00AE21D9"/>
    <w:rsid w:val="00AE3958"/>
    <w:rsid w:val="00AE4A28"/>
    <w:rsid w:val="00AF30C4"/>
    <w:rsid w:val="00AF368A"/>
    <w:rsid w:val="00AF4919"/>
    <w:rsid w:val="00AF5FA6"/>
    <w:rsid w:val="00B0250A"/>
    <w:rsid w:val="00B052A0"/>
    <w:rsid w:val="00B05DCB"/>
    <w:rsid w:val="00B06BD5"/>
    <w:rsid w:val="00B06BDE"/>
    <w:rsid w:val="00B102E7"/>
    <w:rsid w:val="00B1051E"/>
    <w:rsid w:val="00B15B79"/>
    <w:rsid w:val="00B2310A"/>
    <w:rsid w:val="00B239E7"/>
    <w:rsid w:val="00B23E5D"/>
    <w:rsid w:val="00B255D0"/>
    <w:rsid w:val="00B2649C"/>
    <w:rsid w:val="00B30466"/>
    <w:rsid w:val="00B30BE9"/>
    <w:rsid w:val="00B315F3"/>
    <w:rsid w:val="00B319E9"/>
    <w:rsid w:val="00B32B93"/>
    <w:rsid w:val="00B336F4"/>
    <w:rsid w:val="00B34C75"/>
    <w:rsid w:val="00B371B6"/>
    <w:rsid w:val="00B4075E"/>
    <w:rsid w:val="00B4095B"/>
    <w:rsid w:val="00B41F5F"/>
    <w:rsid w:val="00B42B34"/>
    <w:rsid w:val="00B441CA"/>
    <w:rsid w:val="00B453AC"/>
    <w:rsid w:val="00B4782B"/>
    <w:rsid w:val="00B47CCF"/>
    <w:rsid w:val="00B509E1"/>
    <w:rsid w:val="00B524B8"/>
    <w:rsid w:val="00B53EC9"/>
    <w:rsid w:val="00B549BB"/>
    <w:rsid w:val="00B57922"/>
    <w:rsid w:val="00B6189A"/>
    <w:rsid w:val="00B620CB"/>
    <w:rsid w:val="00B640B5"/>
    <w:rsid w:val="00B748EF"/>
    <w:rsid w:val="00B83350"/>
    <w:rsid w:val="00B84150"/>
    <w:rsid w:val="00B84448"/>
    <w:rsid w:val="00B8512E"/>
    <w:rsid w:val="00B86CB2"/>
    <w:rsid w:val="00B8700F"/>
    <w:rsid w:val="00B92D37"/>
    <w:rsid w:val="00B965E0"/>
    <w:rsid w:val="00B97BDB"/>
    <w:rsid w:val="00BA0E43"/>
    <w:rsid w:val="00BA1BFC"/>
    <w:rsid w:val="00BA2327"/>
    <w:rsid w:val="00BA4DDA"/>
    <w:rsid w:val="00BB0B82"/>
    <w:rsid w:val="00BB287F"/>
    <w:rsid w:val="00BB6D39"/>
    <w:rsid w:val="00BC0CBD"/>
    <w:rsid w:val="00BC1193"/>
    <w:rsid w:val="00BC1590"/>
    <w:rsid w:val="00BC34D5"/>
    <w:rsid w:val="00BC5174"/>
    <w:rsid w:val="00BC6A06"/>
    <w:rsid w:val="00BC6D25"/>
    <w:rsid w:val="00BD336A"/>
    <w:rsid w:val="00BD3452"/>
    <w:rsid w:val="00BD4CD7"/>
    <w:rsid w:val="00BD77A0"/>
    <w:rsid w:val="00BE1938"/>
    <w:rsid w:val="00BE21C9"/>
    <w:rsid w:val="00BE2534"/>
    <w:rsid w:val="00BE2B8E"/>
    <w:rsid w:val="00BE4AF9"/>
    <w:rsid w:val="00BE6906"/>
    <w:rsid w:val="00BE7EF3"/>
    <w:rsid w:val="00BF2527"/>
    <w:rsid w:val="00BF3CF7"/>
    <w:rsid w:val="00BF51EE"/>
    <w:rsid w:val="00BF7275"/>
    <w:rsid w:val="00C02BB9"/>
    <w:rsid w:val="00C0375D"/>
    <w:rsid w:val="00C06BCE"/>
    <w:rsid w:val="00C0773F"/>
    <w:rsid w:val="00C10778"/>
    <w:rsid w:val="00C10F0B"/>
    <w:rsid w:val="00C11583"/>
    <w:rsid w:val="00C12F39"/>
    <w:rsid w:val="00C1307F"/>
    <w:rsid w:val="00C136BC"/>
    <w:rsid w:val="00C14526"/>
    <w:rsid w:val="00C152A6"/>
    <w:rsid w:val="00C2029A"/>
    <w:rsid w:val="00C204A4"/>
    <w:rsid w:val="00C21436"/>
    <w:rsid w:val="00C247B7"/>
    <w:rsid w:val="00C2522A"/>
    <w:rsid w:val="00C30DD6"/>
    <w:rsid w:val="00C31551"/>
    <w:rsid w:val="00C32056"/>
    <w:rsid w:val="00C3444C"/>
    <w:rsid w:val="00C3481E"/>
    <w:rsid w:val="00C4287D"/>
    <w:rsid w:val="00C43D41"/>
    <w:rsid w:val="00C43F3D"/>
    <w:rsid w:val="00C45AA0"/>
    <w:rsid w:val="00C54939"/>
    <w:rsid w:val="00C61417"/>
    <w:rsid w:val="00C6571D"/>
    <w:rsid w:val="00C65A58"/>
    <w:rsid w:val="00C7429B"/>
    <w:rsid w:val="00C75E5E"/>
    <w:rsid w:val="00C7648D"/>
    <w:rsid w:val="00C85FE5"/>
    <w:rsid w:val="00C86BBF"/>
    <w:rsid w:val="00C86EEA"/>
    <w:rsid w:val="00C8709C"/>
    <w:rsid w:val="00C92BF6"/>
    <w:rsid w:val="00C942DA"/>
    <w:rsid w:val="00C9659C"/>
    <w:rsid w:val="00C977C0"/>
    <w:rsid w:val="00CA1DD2"/>
    <w:rsid w:val="00CA2EE5"/>
    <w:rsid w:val="00CA5071"/>
    <w:rsid w:val="00CA6DFB"/>
    <w:rsid w:val="00CA7008"/>
    <w:rsid w:val="00CB0132"/>
    <w:rsid w:val="00CB2CA6"/>
    <w:rsid w:val="00CB2E36"/>
    <w:rsid w:val="00CB40EC"/>
    <w:rsid w:val="00CB6328"/>
    <w:rsid w:val="00CB6714"/>
    <w:rsid w:val="00CB7D0F"/>
    <w:rsid w:val="00CC3A81"/>
    <w:rsid w:val="00CC6D10"/>
    <w:rsid w:val="00CC7124"/>
    <w:rsid w:val="00CD16F7"/>
    <w:rsid w:val="00CD21BE"/>
    <w:rsid w:val="00CD23CB"/>
    <w:rsid w:val="00CD3771"/>
    <w:rsid w:val="00CD6EFC"/>
    <w:rsid w:val="00CE44C6"/>
    <w:rsid w:val="00CE4EE9"/>
    <w:rsid w:val="00CE6735"/>
    <w:rsid w:val="00CE9896"/>
    <w:rsid w:val="00CEA841"/>
    <w:rsid w:val="00CF1C1D"/>
    <w:rsid w:val="00CF273B"/>
    <w:rsid w:val="00CF79C5"/>
    <w:rsid w:val="00D00F07"/>
    <w:rsid w:val="00D020A9"/>
    <w:rsid w:val="00D02541"/>
    <w:rsid w:val="00D043B9"/>
    <w:rsid w:val="00D11C40"/>
    <w:rsid w:val="00D11C88"/>
    <w:rsid w:val="00D11CE0"/>
    <w:rsid w:val="00D12A19"/>
    <w:rsid w:val="00D13546"/>
    <w:rsid w:val="00D141E7"/>
    <w:rsid w:val="00D1731D"/>
    <w:rsid w:val="00D1791D"/>
    <w:rsid w:val="00D2056D"/>
    <w:rsid w:val="00D20A3D"/>
    <w:rsid w:val="00D21EAA"/>
    <w:rsid w:val="00D24E8E"/>
    <w:rsid w:val="00D26147"/>
    <w:rsid w:val="00D261EF"/>
    <w:rsid w:val="00D32C1A"/>
    <w:rsid w:val="00D337E8"/>
    <w:rsid w:val="00D33E66"/>
    <w:rsid w:val="00D35F94"/>
    <w:rsid w:val="00D4002A"/>
    <w:rsid w:val="00D40C91"/>
    <w:rsid w:val="00D40FAE"/>
    <w:rsid w:val="00D4152A"/>
    <w:rsid w:val="00D429AD"/>
    <w:rsid w:val="00D443A5"/>
    <w:rsid w:val="00D504FD"/>
    <w:rsid w:val="00D52D9C"/>
    <w:rsid w:val="00D55D27"/>
    <w:rsid w:val="00D56763"/>
    <w:rsid w:val="00D5677D"/>
    <w:rsid w:val="00D57A7B"/>
    <w:rsid w:val="00D600C9"/>
    <w:rsid w:val="00D65786"/>
    <w:rsid w:val="00D72FAC"/>
    <w:rsid w:val="00D74CD1"/>
    <w:rsid w:val="00D74E69"/>
    <w:rsid w:val="00D8067F"/>
    <w:rsid w:val="00D82305"/>
    <w:rsid w:val="00D83315"/>
    <w:rsid w:val="00D83D92"/>
    <w:rsid w:val="00D847F5"/>
    <w:rsid w:val="00D85F3C"/>
    <w:rsid w:val="00D86056"/>
    <w:rsid w:val="00D86A8B"/>
    <w:rsid w:val="00D90769"/>
    <w:rsid w:val="00D91A71"/>
    <w:rsid w:val="00D91FEA"/>
    <w:rsid w:val="00D92AA8"/>
    <w:rsid w:val="00D933CA"/>
    <w:rsid w:val="00DA0D2B"/>
    <w:rsid w:val="00DA11C5"/>
    <w:rsid w:val="00DA31C6"/>
    <w:rsid w:val="00DA324C"/>
    <w:rsid w:val="00DA4342"/>
    <w:rsid w:val="00DA5850"/>
    <w:rsid w:val="00DA6DB2"/>
    <w:rsid w:val="00DA7BF5"/>
    <w:rsid w:val="00DA7E09"/>
    <w:rsid w:val="00DB74C5"/>
    <w:rsid w:val="00DC06B2"/>
    <w:rsid w:val="00DC5235"/>
    <w:rsid w:val="00DC7A67"/>
    <w:rsid w:val="00DD15D8"/>
    <w:rsid w:val="00DD1976"/>
    <w:rsid w:val="00DD2395"/>
    <w:rsid w:val="00DD4E6A"/>
    <w:rsid w:val="00DD747A"/>
    <w:rsid w:val="00DE1930"/>
    <w:rsid w:val="00DE248C"/>
    <w:rsid w:val="00DE63F0"/>
    <w:rsid w:val="00DE6608"/>
    <w:rsid w:val="00DE7410"/>
    <w:rsid w:val="00DF1B3C"/>
    <w:rsid w:val="00DF357F"/>
    <w:rsid w:val="00DF49DA"/>
    <w:rsid w:val="00E014BD"/>
    <w:rsid w:val="00E01D67"/>
    <w:rsid w:val="00E030AF"/>
    <w:rsid w:val="00E0471C"/>
    <w:rsid w:val="00E0624E"/>
    <w:rsid w:val="00E142E6"/>
    <w:rsid w:val="00E14A63"/>
    <w:rsid w:val="00E16B03"/>
    <w:rsid w:val="00E22748"/>
    <w:rsid w:val="00E2366F"/>
    <w:rsid w:val="00E23C32"/>
    <w:rsid w:val="00E24BC5"/>
    <w:rsid w:val="00E250B0"/>
    <w:rsid w:val="00E315AA"/>
    <w:rsid w:val="00E3484B"/>
    <w:rsid w:val="00E375BE"/>
    <w:rsid w:val="00E45B1E"/>
    <w:rsid w:val="00E46F76"/>
    <w:rsid w:val="00E478DB"/>
    <w:rsid w:val="00E50481"/>
    <w:rsid w:val="00E51198"/>
    <w:rsid w:val="00E520B1"/>
    <w:rsid w:val="00E52551"/>
    <w:rsid w:val="00E56A82"/>
    <w:rsid w:val="00E577D9"/>
    <w:rsid w:val="00E57CCF"/>
    <w:rsid w:val="00E627F4"/>
    <w:rsid w:val="00E6536D"/>
    <w:rsid w:val="00E671E8"/>
    <w:rsid w:val="00E73701"/>
    <w:rsid w:val="00E73DF5"/>
    <w:rsid w:val="00E76FC1"/>
    <w:rsid w:val="00E779E1"/>
    <w:rsid w:val="00E829EC"/>
    <w:rsid w:val="00E8336F"/>
    <w:rsid w:val="00E8424A"/>
    <w:rsid w:val="00E857B2"/>
    <w:rsid w:val="00E87BA3"/>
    <w:rsid w:val="00E943A3"/>
    <w:rsid w:val="00E9706C"/>
    <w:rsid w:val="00E970F0"/>
    <w:rsid w:val="00EA17D9"/>
    <w:rsid w:val="00EA3FC4"/>
    <w:rsid w:val="00EA4385"/>
    <w:rsid w:val="00EA6FE1"/>
    <w:rsid w:val="00EB0435"/>
    <w:rsid w:val="00EB215E"/>
    <w:rsid w:val="00EB25C9"/>
    <w:rsid w:val="00EB43FE"/>
    <w:rsid w:val="00EB6D62"/>
    <w:rsid w:val="00EC019B"/>
    <w:rsid w:val="00EC04EF"/>
    <w:rsid w:val="00EC106A"/>
    <w:rsid w:val="00EC3BFA"/>
    <w:rsid w:val="00EC44AA"/>
    <w:rsid w:val="00EC4507"/>
    <w:rsid w:val="00EC49C9"/>
    <w:rsid w:val="00ED0CA2"/>
    <w:rsid w:val="00ED0DD7"/>
    <w:rsid w:val="00ED5BF1"/>
    <w:rsid w:val="00ED5EE1"/>
    <w:rsid w:val="00ED6033"/>
    <w:rsid w:val="00EE1883"/>
    <w:rsid w:val="00EE4EF9"/>
    <w:rsid w:val="00EE75B9"/>
    <w:rsid w:val="00EF0C60"/>
    <w:rsid w:val="00EF1FD0"/>
    <w:rsid w:val="00EF24DB"/>
    <w:rsid w:val="00EF5640"/>
    <w:rsid w:val="00EF654F"/>
    <w:rsid w:val="00F0206E"/>
    <w:rsid w:val="00F02A9A"/>
    <w:rsid w:val="00F05F14"/>
    <w:rsid w:val="00F113BF"/>
    <w:rsid w:val="00F12E84"/>
    <w:rsid w:val="00F13616"/>
    <w:rsid w:val="00F23B7B"/>
    <w:rsid w:val="00F24D9C"/>
    <w:rsid w:val="00F255A2"/>
    <w:rsid w:val="00F25687"/>
    <w:rsid w:val="00F305B3"/>
    <w:rsid w:val="00F306FC"/>
    <w:rsid w:val="00F30FE4"/>
    <w:rsid w:val="00F3119D"/>
    <w:rsid w:val="00F317C3"/>
    <w:rsid w:val="00F443FD"/>
    <w:rsid w:val="00F505AA"/>
    <w:rsid w:val="00F52B3D"/>
    <w:rsid w:val="00F53424"/>
    <w:rsid w:val="00F53DDF"/>
    <w:rsid w:val="00F55926"/>
    <w:rsid w:val="00F55B1E"/>
    <w:rsid w:val="00F56614"/>
    <w:rsid w:val="00F60E2B"/>
    <w:rsid w:val="00F61617"/>
    <w:rsid w:val="00F63DCF"/>
    <w:rsid w:val="00F65E7A"/>
    <w:rsid w:val="00F7045A"/>
    <w:rsid w:val="00F75A5B"/>
    <w:rsid w:val="00F76C00"/>
    <w:rsid w:val="00F76C48"/>
    <w:rsid w:val="00F80050"/>
    <w:rsid w:val="00F82F24"/>
    <w:rsid w:val="00F83648"/>
    <w:rsid w:val="00F83B9E"/>
    <w:rsid w:val="00F84257"/>
    <w:rsid w:val="00F917C1"/>
    <w:rsid w:val="00F92E14"/>
    <w:rsid w:val="00F969FF"/>
    <w:rsid w:val="00FA00F6"/>
    <w:rsid w:val="00FA3EF5"/>
    <w:rsid w:val="00FA45DA"/>
    <w:rsid w:val="00FA62C8"/>
    <w:rsid w:val="00FA7C10"/>
    <w:rsid w:val="00FA7D66"/>
    <w:rsid w:val="00FB19B5"/>
    <w:rsid w:val="00FB5E23"/>
    <w:rsid w:val="00FC06A8"/>
    <w:rsid w:val="00FC37F2"/>
    <w:rsid w:val="00FC55CD"/>
    <w:rsid w:val="00FC61F2"/>
    <w:rsid w:val="00FC62F7"/>
    <w:rsid w:val="00FC71D4"/>
    <w:rsid w:val="00FD1F88"/>
    <w:rsid w:val="00FD39BC"/>
    <w:rsid w:val="00FD3E0A"/>
    <w:rsid w:val="00FD3EEF"/>
    <w:rsid w:val="00FD5D26"/>
    <w:rsid w:val="00FE1C5A"/>
    <w:rsid w:val="00FE4B5D"/>
    <w:rsid w:val="00FE5097"/>
    <w:rsid w:val="00FE5E58"/>
    <w:rsid w:val="00FE661F"/>
    <w:rsid w:val="00FF0A05"/>
    <w:rsid w:val="00FF1E41"/>
    <w:rsid w:val="00FF397C"/>
    <w:rsid w:val="00FF3D99"/>
    <w:rsid w:val="00FF4E47"/>
    <w:rsid w:val="00FF7A7C"/>
    <w:rsid w:val="00FF7B6A"/>
    <w:rsid w:val="0121811F"/>
    <w:rsid w:val="01291ED0"/>
    <w:rsid w:val="016E722D"/>
    <w:rsid w:val="0195FB41"/>
    <w:rsid w:val="01A73FA9"/>
    <w:rsid w:val="01BCE548"/>
    <w:rsid w:val="01D9EF17"/>
    <w:rsid w:val="020EB70A"/>
    <w:rsid w:val="0242C38A"/>
    <w:rsid w:val="03053CFA"/>
    <w:rsid w:val="03350449"/>
    <w:rsid w:val="034002EF"/>
    <w:rsid w:val="03C472D3"/>
    <w:rsid w:val="03E628C5"/>
    <w:rsid w:val="03EE07D9"/>
    <w:rsid w:val="0413DFD3"/>
    <w:rsid w:val="04189E04"/>
    <w:rsid w:val="04247E3A"/>
    <w:rsid w:val="043C47C0"/>
    <w:rsid w:val="047A0BA5"/>
    <w:rsid w:val="04A9DCDA"/>
    <w:rsid w:val="04B0CAD2"/>
    <w:rsid w:val="04E18F53"/>
    <w:rsid w:val="04E7BAC4"/>
    <w:rsid w:val="04E9837C"/>
    <w:rsid w:val="0522D0ED"/>
    <w:rsid w:val="052F7721"/>
    <w:rsid w:val="05623DD7"/>
    <w:rsid w:val="05757322"/>
    <w:rsid w:val="058B8F70"/>
    <w:rsid w:val="058C1E26"/>
    <w:rsid w:val="058F7100"/>
    <w:rsid w:val="0599C615"/>
    <w:rsid w:val="05A5A7C4"/>
    <w:rsid w:val="05A7B6D5"/>
    <w:rsid w:val="05B04CE7"/>
    <w:rsid w:val="05BE17D3"/>
    <w:rsid w:val="06090D76"/>
    <w:rsid w:val="06691A29"/>
    <w:rsid w:val="068B891E"/>
    <w:rsid w:val="06E95BF8"/>
    <w:rsid w:val="078DB2AA"/>
    <w:rsid w:val="081BA171"/>
    <w:rsid w:val="0867484A"/>
    <w:rsid w:val="08915FFD"/>
    <w:rsid w:val="08B45B7D"/>
    <w:rsid w:val="08DBBB3B"/>
    <w:rsid w:val="08EF7CDB"/>
    <w:rsid w:val="090C110C"/>
    <w:rsid w:val="0963E952"/>
    <w:rsid w:val="09816E71"/>
    <w:rsid w:val="09A6CDE4"/>
    <w:rsid w:val="09A9A79C"/>
    <w:rsid w:val="09E5922C"/>
    <w:rsid w:val="09E71F5F"/>
    <w:rsid w:val="0A1153F1"/>
    <w:rsid w:val="0A2B6EB9"/>
    <w:rsid w:val="0A3092E4"/>
    <w:rsid w:val="0A3B042B"/>
    <w:rsid w:val="0A554792"/>
    <w:rsid w:val="0AF72D34"/>
    <w:rsid w:val="0B660676"/>
    <w:rsid w:val="0B6D354D"/>
    <w:rsid w:val="0B8B4652"/>
    <w:rsid w:val="0BB9D4DF"/>
    <w:rsid w:val="0C009DBC"/>
    <w:rsid w:val="0C2D2138"/>
    <w:rsid w:val="0C556ADC"/>
    <w:rsid w:val="0C708219"/>
    <w:rsid w:val="0C7F975F"/>
    <w:rsid w:val="0C9A03DD"/>
    <w:rsid w:val="0CE98063"/>
    <w:rsid w:val="0D208EB1"/>
    <w:rsid w:val="0D41CA40"/>
    <w:rsid w:val="0D5AC878"/>
    <w:rsid w:val="0D66DF41"/>
    <w:rsid w:val="0D78BC7C"/>
    <w:rsid w:val="0D9123F8"/>
    <w:rsid w:val="0E09ED29"/>
    <w:rsid w:val="0E401A54"/>
    <w:rsid w:val="0EAA96AA"/>
    <w:rsid w:val="0EC8AD08"/>
    <w:rsid w:val="0ED8679E"/>
    <w:rsid w:val="0F1B8EA7"/>
    <w:rsid w:val="0F27B2A3"/>
    <w:rsid w:val="0F36DFED"/>
    <w:rsid w:val="0F39AB78"/>
    <w:rsid w:val="0F598AFA"/>
    <w:rsid w:val="0F6E362B"/>
    <w:rsid w:val="0FC1D213"/>
    <w:rsid w:val="0FF937B5"/>
    <w:rsid w:val="1037FFC8"/>
    <w:rsid w:val="1078E82D"/>
    <w:rsid w:val="10BF8C18"/>
    <w:rsid w:val="10CD59FE"/>
    <w:rsid w:val="11058C71"/>
    <w:rsid w:val="111D7AFB"/>
    <w:rsid w:val="11B28562"/>
    <w:rsid w:val="11B6FC7F"/>
    <w:rsid w:val="11E5EDCA"/>
    <w:rsid w:val="11EA4E3F"/>
    <w:rsid w:val="12087AC9"/>
    <w:rsid w:val="12C166ED"/>
    <w:rsid w:val="12E79D5A"/>
    <w:rsid w:val="134AAB9E"/>
    <w:rsid w:val="136A25C5"/>
    <w:rsid w:val="13D207CA"/>
    <w:rsid w:val="13F25D21"/>
    <w:rsid w:val="1411805D"/>
    <w:rsid w:val="1434365A"/>
    <w:rsid w:val="1436FFBC"/>
    <w:rsid w:val="14BCD80D"/>
    <w:rsid w:val="14C9EC96"/>
    <w:rsid w:val="14E44A60"/>
    <w:rsid w:val="151103C0"/>
    <w:rsid w:val="15292CF2"/>
    <w:rsid w:val="1529D13E"/>
    <w:rsid w:val="156E79A1"/>
    <w:rsid w:val="158C9DD1"/>
    <w:rsid w:val="159895CF"/>
    <w:rsid w:val="15C8DC0B"/>
    <w:rsid w:val="15D24630"/>
    <w:rsid w:val="1615456C"/>
    <w:rsid w:val="16479847"/>
    <w:rsid w:val="16571543"/>
    <w:rsid w:val="16914502"/>
    <w:rsid w:val="16B8DBC9"/>
    <w:rsid w:val="16B98C40"/>
    <w:rsid w:val="171369A3"/>
    <w:rsid w:val="17469758"/>
    <w:rsid w:val="1747B133"/>
    <w:rsid w:val="175B6DD3"/>
    <w:rsid w:val="17801C75"/>
    <w:rsid w:val="179345CA"/>
    <w:rsid w:val="1797E633"/>
    <w:rsid w:val="179DF6DB"/>
    <w:rsid w:val="17A60AA7"/>
    <w:rsid w:val="17E243A5"/>
    <w:rsid w:val="181BEFFC"/>
    <w:rsid w:val="18676302"/>
    <w:rsid w:val="187B6DF6"/>
    <w:rsid w:val="18D9B74B"/>
    <w:rsid w:val="194C1A8E"/>
    <w:rsid w:val="197125BE"/>
    <w:rsid w:val="19789A94"/>
    <w:rsid w:val="19ADC87D"/>
    <w:rsid w:val="19AF9A23"/>
    <w:rsid w:val="19C932CF"/>
    <w:rsid w:val="1A113D1B"/>
    <w:rsid w:val="1A2A7BD5"/>
    <w:rsid w:val="1A327404"/>
    <w:rsid w:val="1A9566D4"/>
    <w:rsid w:val="1A9B3AE3"/>
    <w:rsid w:val="1ABBE931"/>
    <w:rsid w:val="1ABD292E"/>
    <w:rsid w:val="1ABF2B41"/>
    <w:rsid w:val="1AD1CD59"/>
    <w:rsid w:val="1AE76835"/>
    <w:rsid w:val="1AE909B0"/>
    <w:rsid w:val="1B604FFC"/>
    <w:rsid w:val="1B9E2696"/>
    <w:rsid w:val="1BEA1749"/>
    <w:rsid w:val="1BFC4517"/>
    <w:rsid w:val="1BFD4E0F"/>
    <w:rsid w:val="1C382928"/>
    <w:rsid w:val="1C4CC5E0"/>
    <w:rsid w:val="1C7380B7"/>
    <w:rsid w:val="1D07CAF3"/>
    <w:rsid w:val="1D15E5E6"/>
    <w:rsid w:val="1D558316"/>
    <w:rsid w:val="1D6E4C48"/>
    <w:rsid w:val="1D74888E"/>
    <w:rsid w:val="1D8F41A6"/>
    <w:rsid w:val="1DB6336A"/>
    <w:rsid w:val="1E1DE956"/>
    <w:rsid w:val="1E22E82A"/>
    <w:rsid w:val="1EAC9DEA"/>
    <w:rsid w:val="1EF56456"/>
    <w:rsid w:val="1EFF3558"/>
    <w:rsid w:val="1F06F606"/>
    <w:rsid w:val="1F929E2D"/>
    <w:rsid w:val="1F9AFBB0"/>
    <w:rsid w:val="1FB507EE"/>
    <w:rsid w:val="1FF60E03"/>
    <w:rsid w:val="20854ABD"/>
    <w:rsid w:val="20DCB575"/>
    <w:rsid w:val="2125A2FA"/>
    <w:rsid w:val="216A01B3"/>
    <w:rsid w:val="21757270"/>
    <w:rsid w:val="21CB03DD"/>
    <w:rsid w:val="21EB31B9"/>
    <w:rsid w:val="21F277FA"/>
    <w:rsid w:val="221B355A"/>
    <w:rsid w:val="221F0BC0"/>
    <w:rsid w:val="2246481A"/>
    <w:rsid w:val="22690273"/>
    <w:rsid w:val="22B91628"/>
    <w:rsid w:val="22CE49E6"/>
    <w:rsid w:val="231A44D9"/>
    <w:rsid w:val="23310AC2"/>
    <w:rsid w:val="233CD9B3"/>
    <w:rsid w:val="2343A736"/>
    <w:rsid w:val="234909FD"/>
    <w:rsid w:val="2429A300"/>
    <w:rsid w:val="24F98F76"/>
    <w:rsid w:val="2527CDE6"/>
    <w:rsid w:val="258FF267"/>
    <w:rsid w:val="2599408C"/>
    <w:rsid w:val="25A79638"/>
    <w:rsid w:val="25EE2929"/>
    <w:rsid w:val="25FDE871"/>
    <w:rsid w:val="260B8C75"/>
    <w:rsid w:val="266F8E82"/>
    <w:rsid w:val="26D0C477"/>
    <w:rsid w:val="26DD1F79"/>
    <w:rsid w:val="26DE48B0"/>
    <w:rsid w:val="276D544B"/>
    <w:rsid w:val="278B9A43"/>
    <w:rsid w:val="27AA4C9E"/>
    <w:rsid w:val="27B1B9EF"/>
    <w:rsid w:val="27D6E4B9"/>
    <w:rsid w:val="28130CFC"/>
    <w:rsid w:val="288540F9"/>
    <w:rsid w:val="289EE5D7"/>
    <w:rsid w:val="28FB977E"/>
    <w:rsid w:val="2908F49A"/>
    <w:rsid w:val="291B3FD6"/>
    <w:rsid w:val="29590D74"/>
    <w:rsid w:val="29626DDE"/>
    <w:rsid w:val="2988B8F8"/>
    <w:rsid w:val="29AB74CA"/>
    <w:rsid w:val="29E56EDF"/>
    <w:rsid w:val="2A1D9120"/>
    <w:rsid w:val="2A6AC67C"/>
    <w:rsid w:val="2AC0B041"/>
    <w:rsid w:val="2AE3FF88"/>
    <w:rsid w:val="2B1DA586"/>
    <w:rsid w:val="2B54B7C3"/>
    <w:rsid w:val="2B5E1B07"/>
    <w:rsid w:val="2B9D3C29"/>
    <w:rsid w:val="2BEAE209"/>
    <w:rsid w:val="2BFF42C1"/>
    <w:rsid w:val="2C0A3218"/>
    <w:rsid w:val="2C69D6FC"/>
    <w:rsid w:val="2CA86AB9"/>
    <w:rsid w:val="2CBA0083"/>
    <w:rsid w:val="2CEDB67D"/>
    <w:rsid w:val="2D3319E2"/>
    <w:rsid w:val="2D41A4CD"/>
    <w:rsid w:val="2D4BE089"/>
    <w:rsid w:val="2D589DDE"/>
    <w:rsid w:val="2D94DCCD"/>
    <w:rsid w:val="2D9A937D"/>
    <w:rsid w:val="2DE04451"/>
    <w:rsid w:val="2DE73084"/>
    <w:rsid w:val="2E3A3B83"/>
    <w:rsid w:val="2E53D933"/>
    <w:rsid w:val="2E5D6E7E"/>
    <w:rsid w:val="2E640B55"/>
    <w:rsid w:val="2E714628"/>
    <w:rsid w:val="2EAA988F"/>
    <w:rsid w:val="2EB9E568"/>
    <w:rsid w:val="2EDF639C"/>
    <w:rsid w:val="2EF23711"/>
    <w:rsid w:val="3015D3D2"/>
    <w:rsid w:val="302077E7"/>
    <w:rsid w:val="305C13D4"/>
    <w:rsid w:val="30E17A46"/>
    <w:rsid w:val="311C60E9"/>
    <w:rsid w:val="3160BD37"/>
    <w:rsid w:val="3180B80A"/>
    <w:rsid w:val="31A4760C"/>
    <w:rsid w:val="31B287ED"/>
    <w:rsid w:val="31D15316"/>
    <w:rsid w:val="31DCB23F"/>
    <w:rsid w:val="32234AD7"/>
    <w:rsid w:val="324B7B7F"/>
    <w:rsid w:val="33591143"/>
    <w:rsid w:val="3362E19C"/>
    <w:rsid w:val="33AB8B52"/>
    <w:rsid w:val="33AEA774"/>
    <w:rsid w:val="3423500B"/>
    <w:rsid w:val="34629B8C"/>
    <w:rsid w:val="3479E61B"/>
    <w:rsid w:val="347F5F0C"/>
    <w:rsid w:val="34AA5B43"/>
    <w:rsid w:val="34B2D6C3"/>
    <w:rsid w:val="3514F86C"/>
    <w:rsid w:val="35B2621A"/>
    <w:rsid w:val="35E025A4"/>
    <w:rsid w:val="35E06E05"/>
    <w:rsid w:val="35E5AD34"/>
    <w:rsid w:val="36258F8F"/>
    <w:rsid w:val="3634704B"/>
    <w:rsid w:val="3634BD36"/>
    <w:rsid w:val="3642EF38"/>
    <w:rsid w:val="3677960A"/>
    <w:rsid w:val="36926D19"/>
    <w:rsid w:val="36F0DFCF"/>
    <w:rsid w:val="36F65A83"/>
    <w:rsid w:val="370A6DBE"/>
    <w:rsid w:val="3727C34A"/>
    <w:rsid w:val="373C9C80"/>
    <w:rsid w:val="376C7B69"/>
    <w:rsid w:val="3774E051"/>
    <w:rsid w:val="377B35CD"/>
    <w:rsid w:val="37AD5A41"/>
    <w:rsid w:val="37CF0315"/>
    <w:rsid w:val="37FB7790"/>
    <w:rsid w:val="383CFBB6"/>
    <w:rsid w:val="3888A4DB"/>
    <w:rsid w:val="38FA611F"/>
    <w:rsid w:val="39082A82"/>
    <w:rsid w:val="3966E611"/>
    <w:rsid w:val="397DC006"/>
    <w:rsid w:val="399CD5BD"/>
    <w:rsid w:val="39BFE0EC"/>
    <w:rsid w:val="39CD3A00"/>
    <w:rsid w:val="39DE5DAA"/>
    <w:rsid w:val="3A052C9A"/>
    <w:rsid w:val="3A176B8F"/>
    <w:rsid w:val="3A54D265"/>
    <w:rsid w:val="3A6CD87E"/>
    <w:rsid w:val="3A9136DD"/>
    <w:rsid w:val="3B31A4B7"/>
    <w:rsid w:val="3B7198B9"/>
    <w:rsid w:val="3C68E16A"/>
    <w:rsid w:val="3C795F63"/>
    <w:rsid w:val="3C937D71"/>
    <w:rsid w:val="3D188C2D"/>
    <w:rsid w:val="3E6AB1F3"/>
    <w:rsid w:val="3F12C581"/>
    <w:rsid w:val="3F24C595"/>
    <w:rsid w:val="3F9928A0"/>
    <w:rsid w:val="3FD7B677"/>
    <w:rsid w:val="3FFDE48C"/>
    <w:rsid w:val="3FFF406A"/>
    <w:rsid w:val="404849C0"/>
    <w:rsid w:val="406C3C50"/>
    <w:rsid w:val="40D3E427"/>
    <w:rsid w:val="40F26665"/>
    <w:rsid w:val="413703C9"/>
    <w:rsid w:val="4142483F"/>
    <w:rsid w:val="414B063E"/>
    <w:rsid w:val="4156C762"/>
    <w:rsid w:val="417BAF5C"/>
    <w:rsid w:val="419C484A"/>
    <w:rsid w:val="41C04FC8"/>
    <w:rsid w:val="41FEC28C"/>
    <w:rsid w:val="41FEC91E"/>
    <w:rsid w:val="42BA5C90"/>
    <w:rsid w:val="42DEA5AA"/>
    <w:rsid w:val="42DF6127"/>
    <w:rsid w:val="4300CE3C"/>
    <w:rsid w:val="430E0A85"/>
    <w:rsid w:val="432D6605"/>
    <w:rsid w:val="433E5639"/>
    <w:rsid w:val="43662F7D"/>
    <w:rsid w:val="4381A52D"/>
    <w:rsid w:val="43F128A0"/>
    <w:rsid w:val="44A7DB6F"/>
    <w:rsid w:val="450C0663"/>
    <w:rsid w:val="4542CB3F"/>
    <w:rsid w:val="4566DBEB"/>
    <w:rsid w:val="4567CBCF"/>
    <w:rsid w:val="45795E55"/>
    <w:rsid w:val="45B0E8C7"/>
    <w:rsid w:val="45BD2288"/>
    <w:rsid w:val="45C085D4"/>
    <w:rsid w:val="45FFDBAB"/>
    <w:rsid w:val="462A295C"/>
    <w:rsid w:val="462CB36D"/>
    <w:rsid w:val="4658807E"/>
    <w:rsid w:val="465B5AE8"/>
    <w:rsid w:val="466B248A"/>
    <w:rsid w:val="4671E3CB"/>
    <w:rsid w:val="4688B4D0"/>
    <w:rsid w:val="46B68395"/>
    <w:rsid w:val="46BEDF92"/>
    <w:rsid w:val="470796BD"/>
    <w:rsid w:val="47589E12"/>
    <w:rsid w:val="47657797"/>
    <w:rsid w:val="47ADB32B"/>
    <w:rsid w:val="47C44351"/>
    <w:rsid w:val="47D43A1E"/>
    <w:rsid w:val="481CB805"/>
    <w:rsid w:val="4838CDE6"/>
    <w:rsid w:val="483B5A35"/>
    <w:rsid w:val="4892ED58"/>
    <w:rsid w:val="48ABF814"/>
    <w:rsid w:val="48B9F3C4"/>
    <w:rsid w:val="48D3C4E8"/>
    <w:rsid w:val="49146325"/>
    <w:rsid w:val="492CC589"/>
    <w:rsid w:val="49520153"/>
    <w:rsid w:val="49558F89"/>
    <w:rsid w:val="4965E41D"/>
    <w:rsid w:val="49812B19"/>
    <w:rsid w:val="49E5DD57"/>
    <w:rsid w:val="49E9DD10"/>
    <w:rsid w:val="4A1240D0"/>
    <w:rsid w:val="4A127F2E"/>
    <w:rsid w:val="4A6460E7"/>
    <w:rsid w:val="4AC8A667"/>
    <w:rsid w:val="4AD34C7E"/>
    <w:rsid w:val="4AE93ADA"/>
    <w:rsid w:val="4AF3F964"/>
    <w:rsid w:val="4B3A604B"/>
    <w:rsid w:val="4B4AF4C1"/>
    <w:rsid w:val="4B8DE1D4"/>
    <w:rsid w:val="4B933748"/>
    <w:rsid w:val="4BB20B94"/>
    <w:rsid w:val="4BFBAEA6"/>
    <w:rsid w:val="4C3C6DF8"/>
    <w:rsid w:val="4C67E956"/>
    <w:rsid w:val="4C9F0942"/>
    <w:rsid w:val="4CA9BE36"/>
    <w:rsid w:val="4CBE3C0F"/>
    <w:rsid w:val="4D1DD9EF"/>
    <w:rsid w:val="4D3267B0"/>
    <w:rsid w:val="4D38EA2A"/>
    <w:rsid w:val="4D6DEE00"/>
    <w:rsid w:val="4D9A2F85"/>
    <w:rsid w:val="4DA5E7F1"/>
    <w:rsid w:val="4DB36A78"/>
    <w:rsid w:val="4DCA0AB2"/>
    <w:rsid w:val="4DD16061"/>
    <w:rsid w:val="4DD2C51C"/>
    <w:rsid w:val="4DDDEEC1"/>
    <w:rsid w:val="4E037D27"/>
    <w:rsid w:val="4E2B9A5A"/>
    <w:rsid w:val="4E5BC706"/>
    <w:rsid w:val="4E6EFD82"/>
    <w:rsid w:val="4E6FF661"/>
    <w:rsid w:val="4E7012B4"/>
    <w:rsid w:val="4EC0E696"/>
    <w:rsid w:val="4F209D24"/>
    <w:rsid w:val="4F3C271B"/>
    <w:rsid w:val="4F4CC972"/>
    <w:rsid w:val="4F6A2888"/>
    <w:rsid w:val="4FEE1EBC"/>
    <w:rsid w:val="50381359"/>
    <w:rsid w:val="5046D2B7"/>
    <w:rsid w:val="509B6572"/>
    <w:rsid w:val="50DCF639"/>
    <w:rsid w:val="50E36F01"/>
    <w:rsid w:val="51302DBF"/>
    <w:rsid w:val="51350029"/>
    <w:rsid w:val="51ACECCF"/>
    <w:rsid w:val="51B65A8B"/>
    <w:rsid w:val="51BDDF66"/>
    <w:rsid w:val="51C6A92B"/>
    <w:rsid w:val="51EBDC65"/>
    <w:rsid w:val="51FD4EDC"/>
    <w:rsid w:val="527A79C3"/>
    <w:rsid w:val="5286C746"/>
    <w:rsid w:val="52A58A0D"/>
    <w:rsid w:val="52BAD80E"/>
    <w:rsid w:val="52E7A27D"/>
    <w:rsid w:val="531E0CB0"/>
    <w:rsid w:val="53296F81"/>
    <w:rsid w:val="5332B548"/>
    <w:rsid w:val="5385168A"/>
    <w:rsid w:val="538C9579"/>
    <w:rsid w:val="53DF0F35"/>
    <w:rsid w:val="54550446"/>
    <w:rsid w:val="545AD3A2"/>
    <w:rsid w:val="54755929"/>
    <w:rsid w:val="54D82ECF"/>
    <w:rsid w:val="54EE9FBB"/>
    <w:rsid w:val="550921F9"/>
    <w:rsid w:val="555B9F4D"/>
    <w:rsid w:val="5588E645"/>
    <w:rsid w:val="55E86FA7"/>
    <w:rsid w:val="560F4383"/>
    <w:rsid w:val="563AEFDD"/>
    <w:rsid w:val="566E7CE3"/>
    <w:rsid w:val="5679631C"/>
    <w:rsid w:val="56A1D0E1"/>
    <w:rsid w:val="56C2337B"/>
    <w:rsid w:val="57136706"/>
    <w:rsid w:val="574EF091"/>
    <w:rsid w:val="5752406E"/>
    <w:rsid w:val="576A65A2"/>
    <w:rsid w:val="579ECE8A"/>
    <w:rsid w:val="57EC69FD"/>
    <w:rsid w:val="581F25F7"/>
    <w:rsid w:val="584BDFD2"/>
    <w:rsid w:val="58670158"/>
    <w:rsid w:val="5871334C"/>
    <w:rsid w:val="58A3A7EB"/>
    <w:rsid w:val="58ADE738"/>
    <w:rsid w:val="58B35ACA"/>
    <w:rsid w:val="58E703A9"/>
    <w:rsid w:val="5939106B"/>
    <w:rsid w:val="5A44D3B9"/>
    <w:rsid w:val="5AE17B0A"/>
    <w:rsid w:val="5B92210E"/>
    <w:rsid w:val="5BA9BCF1"/>
    <w:rsid w:val="5C4D7672"/>
    <w:rsid w:val="5C63C546"/>
    <w:rsid w:val="5C94012B"/>
    <w:rsid w:val="5CF09BB8"/>
    <w:rsid w:val="5D2D4E1D"/>
    <w:rsid w:val="5D82763D"/>
    <w:rsid w:val="5DA1FD6F"/>
    <w:rsid w:val="5DDB2A03"/>
    <w:rsid w:val="5DDF1AD4"/>
    <w:rsid w:val="5E2559AA"/>
    <w:rsid w:val="5E2693C9"/>
    <w:rsid w:val="5E4830DC"/>
    <w:rsid w:val="5E63C515"/>
    <w:rsid w:val="5E6EAD38"/>
    <w:rsid w:val="5E9B31A8"/>
    <w:rsid w:val="5ECEB02C"/>
    <w:rsid w:val="5EE2A733"/>
    <w:rsid w:val="5EE97587"/>
    <w:rsid w:val="5EEA46CF"/>
    <w:rsid w:val="5F3E240F"/>
    <w:rsid w:val="5F7A3E9F"/>
    <w:rsid w:val="5F8C4C2A"/>
    <w:rsid w:val="600A96AE"/>
    <w:rsid w:val="601B6E8D"/>
    <w:rsid w:val="603493D5"/>
    <w:rsid w:val="605AE020"/>
    <w:rsid w:val="606149B8"/>
    <w:rsid w:val="6070532E"/>
    <w:rsid w:val="60BA8868"/>
    <w:rsid w:val="60C85E84"/>
    <w:rsid w:val="61611D7F"/>
    <w:rsid w:val="61E4E6AF"/>
    <w:rsid w:val="6302F2D8"/>
    <w:rsid w:val="639D64A7"/>
    <w:rsid w:val="63A86101"/>
    <w:rsid w:val="63B22D5D"/>
    <w:rsid w:val="63E3253E"/>
    <w:rsid w:val="64348720"/>
    <w:rsid w:val="6449ECD9"/>
    <w:rsid w:val="64ACAC44"/>
    <w:rsid w:val="654320F8"/>
    <w:rsid w:val="66408B3C"/>
    <w:rsid w:val="6654B90A"/>
    <w:rsid w:val="6690280B"/>
    <w:rsid w:val="669E9C0B"/>
    <w:rsid w:val="66C3AEB2"/>
    <w:rsid w:val="6700FD3E"/>
    <w:rsid w:val="672FD636"/>
    <w:rsid w:val="67908CE9"/>
    <w:rsid w:val="67E832D1"/>
    <w:rsid w:val="67F12B54"/>
    <w:rsid w:val="681F3840"/>
    <w:rsid w:val="684483B9"/>
    <w:rsid w:val="6848F897"/>
    <w:rsid w:val="689F80D1"/>
    <w:rsid w:val="68EA167F"/>
    <w:rsid w:val="692CD242"/>
    <w:rsid w:val="69498FE4"/>
    <w:rsid w:val="696FC739"/>
    <w:rsid w:val="69B4ECC2"/>
    <w:rsid w:val="69BE11EE"/>
    <w:rsid w:val="6A420D8B"/>
    <w:rsid w:val="6A6FDC11"/>
    <w:rsid w:val="6A8AE1F2"/>
    <w:rsid w:val="6A92D801"/>
    <w:rsid w:val="6A9AB70C"/>
    <w:rsid w:val="6B01B03D"/>
    <w:rsid w:val="6BC89761"/>
    <w:rsid w:val="6C5343A2"/>
    <w:rsid w:val="6C56AB6D"/>
    <w:rsid w:val="6C590B73"/>
    <w:rsid w:val="6CB7E9A1"/>
    <w:rsid w:val="6D0BB8B5"/>
    <w:rsid w:val="6D5C10BC"/>
    <w:rsid w:val="6D66082D"/>
    <w:rsid w:val="6EB60054"/>
    <w:rsid w:val="6EB7A01C"/>
    <w:rsid w:val="6ECB6C9F"/>
    <w:rsid w:val="6ECC7E63"/>
    <w:rsid w:val="6ED2DBEF"/>
    <w:rsid w:val="6F2A59F6"/>
    <w:rsid w:val="6F3E7BE9"/>
    <w:rsid w:val="6F4D17AB"/>
    <w:rsid w:val="6F82F4C5"/>
    <w:rsid w:val="6F9349BF"/>
    <w:rsid w:val="7013F971"/>
    <w:rsid w:val="707546AB"/>
    <w:rsid w:val="707DCB4A"/>
    <w:rsid w:val="71102EEA"/>
    <w:rsid w:val="7154EFB8"/>
    <w:rsid w:val="71A5BF04"/>
    <w:rsid w:val="71FE009E"/>
    <w:rsid w:val="7226A3D7"/>
    <w:rsid w:val="722C2EED"/>
    <w:rsid w:val="7254600F"/>
    <w:rsid w:val="72945947"/>
    <w:rsid w:val="72A3F0E0"/>
    <w:rsid w:val="72AF05A2"/>
    <w:rsid w:val="72CA7FAC"/>
    <w:rsid w:val="72DBF249"/>
    <w:rsid w:val="7316651A"/>
    <w:rsid w:val="733ED416"/>
    <w:rsid w:val="736E19AC"/>
    <w:rsid w:val="73F0B724"/>
    <w:rsid w:val="73F1BF20"/>
    <w:rsid w:val="740FBA25"/>
    <w:rsid w:val="7411AFB3"/>
    <w:rsid w:val="7433E2BF"/>
    <w:rsid w:val="743871CD"/>
    <w:rsid w:val="74AE3AB9"/>
    <w:rsid w:val="74C0E135"/>
    <w:rsid w:val="74F1462B"/>
    <w:rsid w:val="74FF6E6D"/>
    <w:rsid w:val="7500E91A"/>
    <w:rsid w:val="7591BFE7"/>
    <w:rsid w:val="75BA27A1"/>
    <w:rsid w:val="76342A63"/>
    <w:rsid w:val="76553AA3"/>
    <w:rsid w:val="767155DA"/>
    <w:rsid w:val="769DC2D5"/>
    <w:rsid w:val="76AF130A"/>
    <w:rsid w:val="76B700C9"/>
    <w:rsid w:val="76EAA1F9"/>
    <w:rsid w:val="76F05288"/>
    <w:rsid w:val="7724B35D"/>
    <w:rsid w:val="77599D9C"/>
    <w:rsid w:val="7765061B"/>
    <w:rsid w:val="7767E85C"/>
    <w:rsid w:val="777E8C3F"/>
    <w:rsid w:val="77F8F1CC"/>
    <w:rsid w:val="781CABC4"/>
    <w:rsid w:val="781E0334"/>
    <w:rsid w:val="783FDF0A"/>
    <w:rsid w:val="788E24AE"/>
    <w:rsid w:val="78A13241"/>
    <w:rsid w:val="78A3B00E"/>
    <w:rsid w:val="78C08E46"/>
    <w:rsid w:val="78F41357"/>
    <w:rsid w:val="79239335"/>
    <w:rsid w:val="79541C6E"/>
    <w:rsid w:val="7958A887"/>
    <w:rsid w:val="79891E9C"/>
    <w:rsid w:val="79A049F0"/>
    <w:rsid w:val="79B51585"/>
    <w:rsid w:val="79D76F2B"/>
    <w:rsid w:val="7A9E7037"/>
    <w:rsid w:val="7AABFFB1"/>
    <w:rsid w:val="7AEEE77D"/>
    <w:rsid w:val="7AF3FC7E"/>
    <w:rsid w:val="7B346A35"/>
    <w:rsid w:val="7BD7E721"/>
    <w:rsid w:val="7BEA9940"/>
    <w:rsid w:val="7C2D62D1"/>
    <w:rsid w:val="7C741E7F"/>
    <w:rsid w:val="7C7E303D"/>
    <w:rsid w:val="7C8A3AC9"/>
    <w:rsid w:val="7CA627DF"/>
    <w:rsid w:val="7CEF2B50"/>
    <w:rsid w:val="7D4729EA"/>
    <w:rsid w:val="7D4BC8A1"/>
    <w:rsid w:val="7D4BD329"/>
    <w:rsid w:val="7D522AC3"/>
    <w:rsid w:val="7D55A41C"/>
    <w:rsid w:val="7D94BE15"/>
    <w:rsid w:val="7E54A641"/>
    <w:rsid w:val="7E71A3FC"/>
    <w:rsid w:val="7E7C051A"/>
    <w:rsid w:val="7E7DF068"/>
    <w:rsid w:val="7E925055"/>
    <w:rsid w:val="7EEEA184"/>
    <w:rsid w:val="7F123CF9"/>
    <w:rsid w:val="7F557866"/>
    <w:rsid w:val="7F736802"/>
    <w:rsid w:val="7FB8F8F2"/>
    <w:rsid w:val="7FDB637C"/>
    <w:rsid w:val="7FF6F80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ocId w14:val="4595812A"/>
  <w14:defaultImageDpi w14:val="96"/>
  <w15:docId w15:val="{CAA4AA35-96AB-844B-9C2D-6D311B0B8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hAnsiTheme="minorHAnsi" w:eastAsiaTheme="minorEastAsia"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val="0"/>
      <w:overflowPunct w:val="0"/>
      <w:autoSpaceDE w:val="0"/>
      <w:autoSpaceDN w:val="0"/>
      <w:adjustRightInd w:val="0"/>
      <w:spacing w:after="0" w:line="240" w:lineRule="auto"/>
    </w:pPr>
    <w:rPr>
      <w:rFonts w:ascii="Times New Roman" w:hAnsi="Times New Roman" w:cs="Times New Roman"/>
      <w:color w:val="000000"/>
      <w:kern w:val="28"/>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rsid w:val="00A14A23"/>
    <w:pPr>
      <w:widowControl/>
      <w:overflowPunct/>
      <w:autoSpaceDE/>
      <w:autoSpaceDN/>
      <w:adjustRightInd/>
      <w:spacing w:before="100" w:beforeAutospacing="1" w:after="100" w:afterAutospacing="1"/>
    </w:pPr>
    <w:rPr>
      <w:color w:val="auto"/>
      <w:kern w:val="0"/>
      <w:sz w:val="24"/>
      <w:szCs w:val="24"/>
    </w:rPr>
  </w:style>
  <w:style w:type="paragraph" w:styleId="BalloonText">
    <w:name w:val="Balloon Text"/>
    <w:basedOn w:val="Normal"/>
    <w:link w:val="BalloonTextChar"/>
    <w:uiPriority w:val="99"/>
    <w:semiHidden/>
    <w:unhideWhenUsed/>
    <w:rsid w:val="00A1270E"/>
    <w:rPr>
      <w:rFonts w:ascii="Segoe UI" w:hAnsi="Segoe UI" w:cs="Segoe UI"/>
      <w:sz w:val="18"/>
      <w:szCs w:val="18"/>
    </w:rPr>
  </w:style>
  <w:style w:type="character" w:styleId="BalloonTextChar" w:customStyle="1">
    <w:name w:val="Balloon Text Char"/>
    <w:basedOn w:val="DefaultParagraphFont"/>
    <w:link w:val="BalloonText"/>
    <w:uiPriority w:val="99"/>
    <w:semiHidden/>
    <w:rsid w:val="00A1270E"/>
    <w:rPr>
      <w:rFonts w:ascii="Segoe UI" w:hAnsi="Segoe UI" w:cs="Segoe UI"/>
      <w:color w:val="000000"/>
      <w:kern w:val="28"/>
      <w:sz w:val="18"/>
      <w:szCs w:val="18"/>
    </w:rPr>
  </w:style>
  <w:style w:type="paragraph" w:styleId="ListParagraph">
    <w:name w:val="List Paragraph"/>
    <w:basedOn w:val="Normal"/>
    <w:uiPriority w:val="34"/>
    <w:qFormat/>
    <w:rsid w:val="0091711E"/>
    <w:pPr>
      <w:ind w:left="720"/>
      <w:contextualSpacing/>
    </w:pPr>
  </w:style>
  <w:style w:type="paragraph" w:styleId="Header">
    <w:name w:val="header"/>
    <w:basedOn w:val="Normal"/>
    <w:link w:val="HeaderChar"/>
    <w:uiPriority w:val="99"/>
    <w:unhideWhenUsed/>
    <w:rsid w:val="006E75E6"/>
    <w:pPr>
      <w:tabs>
        <w:tab w:val="center" w:pos="4680"/>
        <w:tab w:val="right" w:pos="9360"/>
      </w:tabs>
    </w:pPr>
  </w:style>
  <w:style w:type="character" w:styleId="HeaderChar" w:customStyle="1">
    <w:name w:val="Header Char"/>
    <w:basedOn w:val="DefaultParagraphFont"/>
    <w:link w:val="Header"/>
    <w:uiPriority w:val="99"/>
    <w:rsid w:val="006E75E6"/>
    <w:rPr>
      <w:rFonts w:ascii="Times New Roman" w:hAnsi="Times New Roman" w:cs="Times New Roman"/>
      <w:color w:val="000000"/>
      <w:kern w:val="28"/>
      <w:sz w:val="20"/>
      <w:szCs w:val="20"/>
    </w:rPr>
  </w:style>
  <w:style w:type="paragraph" w:styleId="Footer">
    <w:name w:val="footer"/>
    <w:basedOn w:val="Normal"/>
    <w:link w:val="FooterChar"/>
    <w:uiPriority w:val="99"/>
    <w:unhideWhenUsed/>
    <w:rsid w:val="006E75E6"/>
    <w:pPr>
      <w:tabs>
        <w:tab w:val="center" w:pos="4680"/>
        <w:tab w:val="right" w:pos="9360"/>
      </w:tabs>
    </w:pPr>
  </w:style>
  <w:style w:type="character" w:styleId="FooterChar" w:customStyle="1">
    <w:name w:val="Footer Char"/>
    <w:basedOn w:val="DefaultParagraphFont"/>
    <w:link w:val="Footer"/>
    <w:uiPriority w:val="99"/>
    <w:rsid w:val="006E75E6"/>
    <w:rPr>
      <w:rFonts w:ascii="Times New Roman" w:hAnsi="Times New Roman" w:cs="Times New Roman"/>
      <w:color w:val="000000"/>
      <w:kern w:val="28"/>
      <w:sz w:val="20"/>
      <w:szCs w:val="20"/>
    </w:rPr>
  </w:style>
  <w:style w:type="character" w:styleId="Hyperlink">
    <w:name w:val="Hyperlink"/>
    <w:basedOn w:val="DefaultParagraphFont"/>
    <w:uiPriority w:val="99"/>
    <w:unhideWhenUsed/>
    <w:rsid w:val="005F3EDF"/>
    <w:rPr>
      <w:color w:val="0563C1" w:themeColor="hyperlink"/>
      <w:u w:val="single"/>
    </w:rPr>
  </w:style>
  <w:style w:type="character" w:styleId="FollowedHyperlink">
    <w:name w:val="FollowedHyperlink"/>
    <w:basedOn w:val="DefaultParagraphFont"/>
    <w:uiPriority w:val="99"/>
    <w:semiHidden/>
    <w:unhideWhenUsed/>
    <w:rsid w:val="005F3EDF"/>
    <w:rPr>
      <w:color w:val="954F72" w:themeColor="followedHyperlink"/>
      <w:u w:val="single"/>
    </w:rPr>
  </w:style>
  <w:style w:type="character" w:styleId="UnresolvedMention1" w:customStyle="1">
    <w:name w:val="Unresolved Mention1"/>
    <w:basedOn w:val="DefaultParagraphFont"/>
    <w:uiPriority w:val="99"/>
    <w:semiHidden/>
    <w:unhideWhenUsed/>
    <w:rsid w:val="00035370"/>
    <w:rPr>
      <w:color w:val="605E5C"/>
      <w:shd w:val="clear" w:color="auto" w:fill="E1DFDD"/>
    </w:rPr>
  </w:style>
  <w:style w:type="character" w:styleId="UnresolvedMention">
    <w:name w:val="Unresolved Mention"/>
    <w:basedOn w:val="DefaultParagraphFont"/>
    <w:uiPriority w:val="99"/>
    <w:semiHidden/>
    <w:unhideWhenUsed/>
    <w:rsid w:val="000775B6"/>
    <w:rPr>
      <w:color w:val="605E5C"/>
      <w:shd w:val="clear" w:color="auto" w:fill="E1DFDD"/>
    </w:rPr>
  </w:style>
  <w:style w:type="paragraph" w:styleId="paragraph" w:customStyle="1">
    <w:name w:val="paragraph"/>
    <w:basedOn w:val="Normal"/>
    <w:rsid w:val="00AF5FA6"/>
    <w:pPr>
      <w:widowControl/>
      <w:overflowPunct/>
      <w:autoSpaceDE/>
      <w:autoSpaceDN/>
      <w:adjustRightInd/>
      <w:spacing w:before="100" w:beforeAutospacing="1" w:after="100" w:afterAutospacing="1"/>
    </w:pPr>
    <w:rPr>
      <w:rFonts w:eastAsia="Times New Roman"/>
      <w:color w:val="auto"/>
      <w:kern w:val="0"/>
      <w:sz w:val="24"/>
      <w:szCs w:val="24"/>
    </w:rPr>
  </w:style>
  <w:style w:type="character" w:styleId="normaltextrun" w:customStyle="1">
    <w:name w:val="normaltextrun"/>
    <w:basedOn w:val="DefaultParagraphFont"/>
    <w:rsid w:val="00AF5FA6"/>
  </w:style>
  <w:style w:type="character" w:styleId="eop" w:customStyle="1">
    <w:name w:val="eop"/>
    <w:basedOn w:val="DefaultParagraphFont"/>
    <w:rsid w:val="00AF5FA6"/>
  </w:style>
  <w:style w:type="paragraph" w:styleId="NoSpacing">
    <w:name w:val="No Spacing"/>
    <w:uiPriority w:val="1"/>
    <w:qFormat/>
    <w:rsid w:val="00B8700F"/>
    <w:pPr>
      <w:widowControl w:val="0"/>
      <w:overflowPunct w:val="0"/>
      <w:autoSpaceDE w:val="0"/>
      <w:autoSpaceDN w:val="0"/>
      <w:adjustRightInd w:val="0"/>
      <w:spacing w:after="0" w:line="240" w:lineRule="auto"/>
    </w:pPr>
    <w:rPr>
      <w:rFonts w:ascii="Times New Roman" w:hAnsi="Times New Roman" w:cs="Times New Roman"/>
      <w:color w:val="000000"/>
      <w:kern w:val="28"/>
      <w:sz w:val="20"/>
      <w:szCs w:val="20"/>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hyperlink" Target="https://fullcolledu.sharepoint.com/:w:/r/sites/PlanningandBudgetSteeringCommitteePBSC/Shared%20Documents/General/Committee%20Description%20and%20Roster/PBSC%20Committee%20Description.docx?d=wfaccc6c78ba148d3bb2611dadbf5b4d5&amp;csf=1&amp;web=1&amp;e=bsegeI" TargetMode="External" Id="rId18" /><Relationship Type="http://schemas.microsoft.com/office/2020/10/relationships/intelligence" Target="intelligence2.xml" Id="rId26" /><Relationship Type="http://schemas.openxmlformats.org/officeDocument/2006/relationships/customXml" Target="../customXml/item3.xml" Id="rId3" /><Relationship Type="http://schemas.openxmlformats.org/officeDocument/2006/relationships/footer" Target="footer5.xml" Id="rId21" /><Relationship Type="http://schemas.openxmlformats.org/officeDocument/2006/relationships/webSettings" Target="webSettings.xml" Id="rId7" /><Relationship Type="http://schemas.openxmlformats.org/officeDocument/2006/relationships/header" Target="header2.xml" Id="rId12" /><Relationship Type="http://schemas.openxmlformats.org/officeDocument/2006/relationships/hyperlink" Target="https://fullcolledu.sharepoint.com/:w:/s/PlanningandBudgetSteeringCommitteePBSC/IQC5dWNySZX2R7-FJIaDAb-qAb-LyXQaxLAvGNceD-Y3N7k?e=aAlQG5" TargetMode="External" Id="rId17" /><Relationship Type="http://schemas.openxmlformats.org/officeDocument/2006/relationships/theme" Target="theme/theme1.xml" Id="rId25"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footer" Target="footer4.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fontTable" Target="fontTable.xml" Id="rId24" /><Relationship Type="http://schemas.openxmlformats.org/officeDocument/2006/relationships/styles" Target="styles.xml" Id="rId5" /><Relationship Type="http://schemas.openxmlformats.org/officeDocument/2006/relationships/header" Target="header3.xml" Id="rId15" /><Relationship Type="http://schemas.openxmlformats.org/officeDocument/2006/relationships/footer" Target="footer6.xml" Id="rId23" /><Relationship Type="http://schemas.openxmlformats.org/officeDocument/2006/relationships/image" Target="media/image1.png" Id="rId10" /><Relationship Type="http://schemas.openxmlformats.org/officeDocument/2006/relationships/header" Target="header4.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2.xml" Id="rId14" /><Relationship Type="http://schemas.openxmlformats.org/officeDocument/2006/relationships/header" Target="header5.xml" Id="rId2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34FFDC51FC87B4EB6EFBEE6FBF098E5" ma:contentTypeVersion="6" ma:contentTypeDescription="Create a new document." ma:contentTypeScope="" ma:versionID="bcfca5a09a1ad5853365d37907bb2c2a">
  <xsd:schema xmlns:xsd="http://www.w3.org/2001/XMLSchema" xmlns:xs="http://www.w3.org/2001/XMLSchema" xmlns:p="http://schemas.microsoft.com/office/2006/metadata/properties" xmlns:ns2="7e62998a-c8f9-4ecb-bda8-f0062e0faba6" xmlns:ns3="76b2450b-2f89-48a3-8690-e8cdb79fc846" targetNamespace="http://schemas.microsoft.com/office/2006/metadata/properties" ma:root="true" ma:fieldsID="28944dbcddb3afa0bb49c87114d36542" ns2:_="" ns3:_="">
    <xsd:import namespace="7e62998a-c8f9-4ecb-bda8-f0062e0faba6"/>
    <xsd:import namespace="76b2450b-2f89-48a3-8690-e8cdb79fc84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62998a-c8f9-4ecb-bda8-f0062e0fab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6b2450b-2f89-48a3-8690-e8cdb79fc84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618039-22A9-4001-A8E2-1E94BCDE2D2D}">
  <ds:schemaRefs>
    <ds:schemaRef ds:uri="http://schemas.microsoft.com/office/2006/metadata/properties"/>
    <ds:schemaRef ds:uri="http://www.w3.org/2000/xmlns/"/>
  </ds:schemaRefs>
</ds:datastoreItem>
</file>

<file path=customXml/itemProps2.xml><?xml version="1.0" encoding="utf-8"?>
<ds:datastoreItem xmlns:ds="http://schemas.openxmlformats.org/officeDocument/2006/customXml" ds:itemID="{7AAFF459-385B-4B7E-A4C1-996110A5ED39}">
  <ds:schemaRefs>
    <ds:schemaRef ds:uri="http://schemas.microsoft.com/sharepoint/v3/contenttype/forms"/>
  </ds:schemaRefs>
</ds:datastoreItem>
</file>

<file path=customXml/itemProps3.xml><?xml version="1.0" encoding="utf-8"?>
<ds:datastoreItem xmlns:ds="http://schemas.openxmlformats.org/officeDocument/2006/customXml" ds:itemID="{99A07697-F2D2-4F24-9AF7-82EBF8405E2C}">
  <ds:schemaRefs>
    <ds:schemaRef ds:uri="http://schemas.microsoft.com/office/2006/metadata/contentType"/>
    <ds:schemaRef ds:uri="http://schemas.microsoft.com/office/2006/metadata/properties/metaAttributes"/>
    <ds:schemaRef ds:uri="http://www.w3.org/2000/xmlns/"/>
    <ds:schemaRef ds:uri="http://www.w3.org/2001/XMLSchema"/>
    <ds:schemaRef ds:uri="7e62998a-c8f9-4ecb-bda8-f0062e0faba6"/>
    <ds:schemaRef ds:uri="76b2450b-2f89-48a3-8690-e8cdb79fc846"/>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Ericka Adakai</dc:creator>
  <keywords/>
  <dc:description/>
  <lastModifiedBy>Bridget Kominek</lastModifiedBy>
  <revision>260</revision>
  <lastPrinted>2026-02-18T21:36:00.0000000Z</lastPrinted>
  <dcterms:created xsi:type="dcterms:W3CDTF">2025-08-26T05:35:00.0000000Z</dcterms:created>
  <dcterms:modified xsi:type="dcterms:W3CDTF">2026-09-15T05:33:01.3180106Z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0x010100934FFDC51FC87B4EB6EFBEE6FBF098E5</vt:lpwstr>
  </property>
  <property fmtid="{D5CDD505-2E9C-101B-9397-08002B2CF9AE}" pid="3" name="MediaServiceImageTags">
    <vt:lpwstr/>
  </property>
</Properties>
</file>