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92B49B" w:rsidP="0392B49B" w:rsidRDefault="0392B49B" w14:paraId="6FBB004A" w14:textId="57969B32">
      <w:pPr>
        <w:jc w:val="center"/>
        <w:rPr>
          <w:rFonts w:hint="eastAsia"/>
        </w:rPr>
      </w:pPr>
    </w:p>
    <w:p w:rsidR="00126848" w:rsidP="1B33982E" w:rsidRDefault="5E07445B" w14:paraId="2C078E63" w14:textId="3748F8FB">
      <w:pPr>
        <w:jc w:val="center"/>
        <w:rPr>
          <w:rFonts w:hint="eastAsia"/>
        </w:rPr>
      </w:pPr>
      <w:r>
        <w:t>Fullerton College Faculty Senate Agenda</w:t>
      </w:r>
    </w:p>
    <w:p w:rsidR="5E07445B" w:rsidP="1B33982E" w:rsidRDefault="1D0D577F" w14:paraId="0D144828" w14:textId="56395E10">
      <w:pPr>
        <w:jc w:val="center"/>
        <w:rPr>
          <w:rFonts w:hint="eastAsia"/>
        </w:rPr>
      </w:pPr>
      <w:r>
        <w:t>May 7</w:t>
      </w:r>
      <w:r w:rsidR="1DA56182">
        <w:t xml:space="preserve">, </w:t>
      </w:r>
      <w:r w:rsidR="50AA6E09">
        <w:t xml:space="preserve">2026 </w:t>
      </w:r>
      <w:r w:rsidR="1DA56182">
        <w:t>3-5pm</w:t>
      </w:r>
    </w:p>
    <w:p w:rsidR="108E96AE" w:rsidP="6F0C5E62" w:rsidRDefault="0057728A" w14:paraId="17601BE3" w14:textId="158CED8A">
      <w:pPr>
        <w:jc w:val="center"/>
        <w:rPr>
          <w:rFonts w:hint="eastAsia"/>
        </w:rPr>
      </w:pPr>
      <w:r>
        <w:t>Cruz Reynoso Hall/200 Building Rooms 224/226/228</w:t>
      </w:r>
    </w:p>
    <w:p w:rsidR="4833FEB9" w:rsidP="0AD81035" w:rsidRDefault="4833FEB9" w14:paraId="2495A52E" w14:textId="66F27956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Call to order (Kominek)</w:t>
      </w:r>
    </w:p>
    <w:p w:rsidR="4833FEB9" w:rsidP="0AD81035" w:rsidRDefault="4833FEB9" w14:paraId="69CF02AE" w14:textId="2A1B467A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Approval of the agenda (Kominek, Action)</w:t>
      </w:r>
    </w:p>
    <w:p w:rsidR="4833FEB9" w:rsidP="0AD81035" w:rsidRDefault="4833FEB9" w14:paraId="27F16FB6" w14:textId="63A61723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Approval of the minutes of </w:t>
      </w:r>
      <w:r w:rsidR="7ECD79D4">
        <w:t xml:space="preserve">April </w:t>
      </w:r>
      <w:r w:rsidR="30FE7381">
        <w:t>30</w:t>
      </w:r>
      <w:r w:rsidR="1DC42456">
        <w:t>,</w:t>
      </w:r>
      <w:r w:rsidR="1E599389">
        <w:t xml:space="preserve"> 2025 </w:t>
      </w:r>
      <w:r>
        <w:t>(Kominek, Action)</w:t>
      </w:r>
    </w:p>
    <w:p w:rsidR="4833FEB9" w:rsidP="0AD81035" w:rsidRDefault="4833FEB9" w14:paraId="0DE5F2E5" w14:textId="01849C84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Public comments (3 minutes per person, 15 minutes total)</w:t>
      </w:r>
    </w:p>
    <w:p w:rsidR="4833FEB9" w:rsidP="0AD81035" w:rsidRDefault="4833FEB9" w14:paraId="20D90988" w14:textId="1901B8B2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Report from Fullerton College President, Dr. Cynthia Olivo (5 minutes)</w:t>
      </w:r>
    </w:p>
    <w:p w:rsidR="4833FEB9" w:rsidP="0AD81035" w:rsidRDefault="4833FEB9" w14:paraId="1F407815" w14:textId="4A461040">
      <w:pPr>
        <w:pStyle w:val="ListParagraph"/>
        <w:numPr>
          <w:ilvl w:val="0"/>
          <w:numId w:val="1"/>
        </w:numPr>
        <w:rPr>
          <w:rFonts w:hint="eastAsia"/>
        </w:rPr>
      </w:pPr>
      <w:r w:rsidRPr="0AD81035">
        <w:t>Standing Reports (5 minutes each)</w:t>
      </w:r>
    </w:p>
    <w:p w:rsidR="2E52BBF3" w:rsidP="0AD81035" w:rsidRDefault="2E52BBF3" w14:paraId="03B03C78" w14:textId="051500A7">
      <w:pPr>
        <w:pStyle w:val="ListParagraph"/>
        <w:numPr>
          <w:ilvl w:val="1"/>
          <w:numId w:val="1"/>
        </w:numPr>
        <w:rPr>
          <w:rFonts w:hint="eastAsia"/>
        </w:rPr>
      </w:pPr>
      <w:r w:rsidRPr="0AD81035">
        <w:t>Faculty Senate President’s report, Bridget Kominek</w:t>
      </w:r>
    </w:p>
    <w:p w:rsidR="2E52BBF3" w:rsidP="0AD81035" w:rsidRDefault="2E52BBF3" w14:paraId="15D1EBB9" w14:textId="51D7F8E5">
      <w:pPr>
        <w:pStyle w:val="ListParagraph"/>
        <w:numPr>
          <w:ilvl w:val="1"/>
          <w:numId w:val="1"/>
        </w:numPr>
        <w:rPr>
          <w:rFonts w:hint="eastAsia"/>
        </w:rPr>
      </w:pPr>
      <w:r>
        <w:t>Treasurer’s report, Cynthia Guardado</w:t>
      </w:r>
    </w:p>
    <w:p w:rsidR="68715F86" w:rsidP="2C08E6AC" w:rsidRDefault="68715F86" w14:paraId="63195BF1" w14:textId="5D97338E">
      <w:pPr>
        <w:pStyle w:val="ListParagraph"/>
        <w:numPr>
          <w:ilvl w:val="1"/>
          <w:numId w:val="1"/>
        </w:numPr>
        <w:rPr>
          <w:rFonts w:hint="eastAsia"/>
        </w:rPr>
      </w:pPr>
      <w:r>
        <w:t>Accreditation Steering Committee co-chair's report, Danielle Fouquette</w:t>
      </w:r>
    </w:p>
    <w:p w:rsidR="2E52BBF3" w:rsidP="0AD81035" w:rsidRDefault="2E52BBF3" w14:paraId="45115E01" w14:textId="2062625C">
      <w:pPr>
        <w:pStyle w:val="ListParagraph"/>
        <w:numPr>
          <w:ilvl w:val="1"/>
          <w:numId w:val="1"/>
        </w:numPr>
        <w:rPr>
          <w:rFonts w:hint="eastAsia"/>
        </w:rPr>
      </w:pPr>
      <w:r w:rsidRPr="5DF64766">
        <w:t>Curriculum Committee chair’s report, John Ison</w:t>
      </w:r>
    </w:p>
    <w:p w:rsidR="2E52BBF3" w:rsidP="0AD81035" w:rsidRDefault="2E52BBF3" w14:paraId="1CA14FA6" w14:textId="53F29FCB">
      <w:pPr>
        <w:pStyle w:val="ListParagraph"/>
        <w:numPr>
          <w:ilvl w:val="1"/>
          <w:numId w:val="1"/>
        </w:numPr>
        <w:rPr>
          <w:rFonts w:hint="eastAsia"/>
        </w:rPr>
      </w:pPr>
      <w:r w:rsidRPr="3BCBE69F">
        <w:t xml:space="preserve">Associated Students’ report, </w:t>
      </w:r>
      <w:r w:rsidRPr="3BCBE69F" w:rsidR="275C33BE">
        <w:t>Bepa Perez</w:t>
      </w:r>
    </w:p>
    <w:p w:rsidR="7E492AED" w:rsidP="7F430628" w:rsidRDefault="42602C94" w14:paraId="0B5457D7" w14:textId="1C4F1B2D">
      <w:pPr>
        <w:pStyle w:val="ListParagraph"/>
        <w:numPr>
          <w:ilvl w:val="0"/>
          <w:numId w:val="1"/>
        </w:numPr>
        <w:rPr>
          <w:rFonts w:hint="eastAsia"/>
        </w:rPr>
      </w:pPr>
      <w:r>
        <w:t>Old Business</w:t>
      </w:r>
    </w:p>
    <w:p w:rsidR="20ABA7F8" w:rsidP="26E2EACF" w:rsidRDefault="20ABA7F8" w14:paraId="6CC300C0" w14:textId="5B9BF80B">
      <w:pPr>
        <w:pStyle w:val="ListParagraph"/>
        <w:numPr>
          <w:ilvl w:val="1"/>
          <w:numId w:val="1"/>
        </w:numPr>
        <w:rPr>
          <w:rFonts w:hint="eastAsia"/>
        </w:rPr>
      </w:pPr>
      <w:r w:rsidRPr="26E2EACF">
        <w:rPr>
          <w:rFonts w:ascii="Aptos" w:hAnsi="Aptos" w:eastAsia="Aptos" w:cs="Aptos"/>
          <w:color w:val="000000" w:themeColor="text1"/>
        </w:rPr>
        <w:t>Academic Senates and Faculty Associations Proposed Joint Collaborative Consultation Understanding—A draft Understanding will be presented as a second read (Kominek, 10 minutes, Action)</w:t>
      </w:r>
    </w:p>
    <w:p w:rsidR="20ABA7F8" w:rsidP="26E2EACF" w:rsidRDefault="20ABA7F8" w14:paraId="30E1ABF2" w14:textId="009BF269">
      <w:pPr>
        <w:pStyle w:val="ListParagraph"/>
        <w:numPr>
          <w:ilvl w:val="1"/>
          <w:numId w:val="1"/>
        </w:numPr>
        <w:rPr>
          <w:rFonts w:ascii="Aptos" w:hAnsi="Aptos" w:eastAsia="Aptos" w:cs="Aptos"/>
          <w:color w:val="000000" w:themeColor="text1"/>
        </w:rPr>
      </w:pPr>
      <w:r w:rsidRPr="7326B4E2" w:rsidR="46FD2D57">
        <w:rPr>
          <w:rFonts w:ascii="Aptos" w:hAnsi="Aptos" w:eastAsia="Aptos" w:cs="Aptos"/>
          <w:color w:val="000000" w:themeColor="text1" w:themeTint="FF" w:themeShade="FF"/>
        </w:rPr>
        <w:t xml:space="preserve">Revised Campus Technology Committee description—Recommendation from the committee to revise its description will be </w:t>
      </w:r>
      <w:r w:rsidRPr="7326B4E2" w:rsidR="44FA5CB1">
        <w:rPr>
          <w:rFonts w:ascii="Aptos" w:hAnsi="Aptos" w:eastAsia="Aptos" w:cs="Aptos"/>
          <w:color w:val="000000" w:themeColor="text1" w:themeTint="FF" w:themeShade="FF"/>
        </w:rPr>
        <w:t>presented as</w:t>
      </w:r>
      <w:r w:rsidRPr="7326B4E2" w:rsidR="46FD2D57">
        <w:rPr>
          <w:rFonts w:ascii="Aptos" w:hAnsi="Aptos" w:eastAsia="Aptos" w:cs="Aptos"/>
          <w:color w:val="000000" w:themeColor="text1" w:themeTint="FF" w:themeShade="FF"/>
        </w:rPr>
        <w:t xml:space="preserve"> a second read (Kemp and Biatani, </w:t>
      </w:r>
      <w:r w:rsidRPr="7326B4E2" w:rsidR="436DA53E">
        <w:rPr>
          <w:rFonts w:ascii="Aptos" w:hAnsi="Aptos" w:eastAsia="Aptos" w:cs="Aptos"/>
          <w:color w:val="000000" w:themeColor="text1" w:themeTint="FF" w:themeShade="FF"/>
        </w:rPr>
        <w:t>5</w:t>
      </w:r>
      <w:r w:rsidRPr="7326B4E2" w:rsidR="46FD2D57">
        <w:rPr>
          <w:rFonts w:ascii="Aptos" w:hAnsi="Aptos" w:eastAsia="Aptos" w:cs="Aptos"/>
          <w:color w:val="000000" w:themeColor="text1" w:themeTint="FF" w:themeShade="FF"/>
        </w:rPr>
        <w:t xml:space="preserve"> minutes, Action)</w:t>
      </w:r>
    </w:p>
    <w:p w:rsidR="20ABA7F8" w:rsidP="26E2EACF" w:rsidRDefault="20ABA7F8" w14:paraId="01FBEE8F" w14:textId="77E16DE6">
      <w:pPr>
        <w:pStyle w:val="ListParagraph"/>
        <w:numPr>
          <w:ilvl w:val="1"/>
          <w:numId w:val="1"/>
        </w:numPr>
        <w:rPr>
          <w:rFonts w:hint="eastAsia"/>
        </w:rPr>
      </w:pPr>
      <w:r>
        <w:t>Draft Faculty Technology Coordinator description—a draft of a job description for a Faculty Technology Coordinator will be presented as a first read (Kominek, 10 minutes, Information)</w:t>
      </w:r>
    </w:p>
    <w:p w:rsidR="2E52BBF3" w:rsidP="0AD81035" w:rsidRDefault="2E52BBF3" w14:paraId="75A1F618" w14:textId="365DA09D">
      <w:pPr>
        <w:pStyle w:val="ListParagraph"/>
        <w:numPr>
          <w:ilvl w:val="0"/>
          <w:numId w:val="1"/>
        </w:numPr>
        <w:rPr>
          <w:rFonts w:hint="eastAsia"/>
        </w:rPr>
      </w:pPr>
      <w:r>
        <w:t>New Business</w:t>
      </w:r>
    </w:p>
    <w:p w:rsidR="1F55454B" w:rsidP="26E2EACF" w:rsidRDefault="1F55454B" w14:paraId="0FF42A9F" w14:textId="4A418217">
      <w:pPr>
        <w:pStyle w:val="ListParagraph"/>
        <w:numPr>
          <w:ilvl w:val="1"/>
          <w:numId w:val="1"/>
        </w:numPr>
        <w:rPr>
          <w:rFonts w:hint="eastAsia"/>
        </w:rPr>
      </w:pPr>
      <w:r>
        <w:t xml:space="preserve">Resolution—A resolution </w:t>
      </w:r>
      <w:r w:rsidR="3E362D27">
        <w:t>opposing</w:t>
      </w:r>
      <w:r>
        <w:t xml:space="preserve"> proposed changes to the Institutio</w:t>
      </w:r>
      <w:r w:rsidR="700AB0FF">
        <w:t xml:space="preserve">nal Eligibility Under the Higher Education Act will be </w:t>
      </w:r>
      <w:r w:rsidR="75B5F12F">
        <w:t>presented</w:t>
      </w:r>
      <w:r w:rsidR="21961096">
        <w:t xml:space="preserve"> (Fouquette, 10 minutes, Action)</w:t>
      </w:r>
    </w:p>
    <w:p w:rsidR="00474F5B" w:rsidP="7326B4E2" w:rsidRDefault="004B32CE" w14:paraId="2840C6F7" w14:textId="46A960D7">
      <w:pPr>
        <w:pStyle w:val="ListParagraph"/>
        <w:numPr>
          <w:ilvl w:val="1"/>
          <w:numId w:val="1"/>
        </w:numPr>
        <w:rPr/>
      </w:pPr>
      <w:r w:rsidR="0E77D806">
        <w:rPr/>
        <w:t xml:space="preserve">Attendance accounting method </w:t>
      </w:r>
      <w:bookmarkStart w:name="_Int_bP0Ybfxk" w:id="668339596"/>
      <w:r w:rsidR="0E77D806">
        <w:rPr/>
        <w:t>change</w:t>
      </w:r>
      <w:bookmarkEnd w:id="668339596"/>
      <w:r w:rsidR="4BF4FDE4">
        <w:rPr/>
        <w:t xml:space="preserve"> and lab units</w:t>
      </w:r>
      <w:r w:rsidR="004B32CE">
        <w:rPr/>
        <w:t>—</w:t>
      </w:r>
      <w:r w:rsidR="0B2E47C6">
        <w:rPr/>
        <w:t xml:space="preserve">A </w:t>
      </w:r>
      <w:r w:rsidRPr="7326B4E2" w:rsidR="01C888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proposal to </w:t>
      </w:r>
      <w:r w:rsidRPr="7326B4E2" w:rsidR="1CBAF77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support the Curriculum Committee in working with the Office of Institutional Effectiveness and the Vice President of Instruction to prioritize course revisions in response to the establishment of a standardized attendance accounting method at the state level</w:t>
      </w:r>
      <w:r w:rsidRPr="7326B4E2" w:rsidR="01C8885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shared as a first read</w:t>
      </w:r>
      <w:r w:rsidR="00A06C54">
        <w:rPr/>
        <w:t xml:space="preserve"> </w:t>
      </w:r>
      <w:r w:rsidR="00CD11EC">
        <w:rPr/>
        <w:t>(Kominek and Ison, 10 minutes, Information)</w:t>
      </w:r>
    </w:p>
    <w:p w:rsidR="0F13E568" w:rsidP="26E2EACF" w:rsidRDefault="0F13E568" w14:paraId="70528C2A" w14:textId="2EF019EF">
      <w:pPr>
        <w:pStyle w:val="ListParagraph"/>
        <w:numPr>
          <w:ilvl w:val="1"/>
          <w:numId w:val="1"/>
        </w:numPr>
        <w:rPr/>
      </w:pPr>
      <w:r w:rsidR="034D526C">
        <w:rPr/>
        <w:t xml:space="preserve">Interdisciplinary Studies (INDS) Workgroup report—Findings from the INDS Workgroup’s </w:t>
      </w:r>
      <w:r w:rsidR="1A9B192C">
        <w:rPr/>
        <w:t>investigation</w:t>
      </w:r>
      <w:r w:rsidR="034D526C">
        <w:rPr/>
        <w:t xml:space="preserve"> into the questions posed by Faculty Senate in the Fall 202</w:t>
      </w:r>
      <w:r w:rsidR="35515A08">
        <w:rPr/>
        <w:t>5 semester will be shared</w:t>
      </w:r>
      <w:r w:rsidR="4794866B">
        <w:rPr/>
        <w:t xml:space="preserve"> and the group wil</w:t>
      </w:r>
      <w:r w:rsidR="00B4B9B7">
        <w:rPr/>
        <w:t>l present</w:t>
      </w:r>
      <w:r w:rsidR="4794866B">
        <w:rPr/>
        <w:t xml:space="preserve"> its recommendation </w:t>
      </w:r>
      <w:r w:rsidR="4794866B">
        <w:rPr/>
        <w:t>regarding</w:t>
      </w:r>
      <w:r w:rsidR="4794866B">
        <w:rPr/>
        <w:t xml:space="preserve"> </w:t>
      </w:r>
      <w:r w:rsidR="260FBE42">
        <w:rPr/>
        <w:t xml:space="preserve">their </w:t>
      </w:r>
      <w:r w:rsidR="4794866B">
        <w:rPr/>
        <w:t>work continuing in Fall 2026 as a first read (Balma, 15 minutes, Information)</w:t>
      </w:r>
    </w:p>
    <w:p w:rsidR="5DDFB0BD" w:rsidP="26E2EACF" w:rsidRDefault="5DDFB0BD" w14:paraId="23C9CB5F" w14:textId="1A3CDAC2">
      <w:pPr>
        <w:pStyle w:val="ListParagraph"/>
        <w:numPr>
          <w:ilvl w:val="1"/>
          <w:numId w:val="1"/>
        </w:numPr>
        <w:rPr/>
      </w:pPr>
      <w:r w:rsidR="5DDFB0BD">
        <w:rPr/>
        <w:t xml:space="preserve">Diversity Advisory Committee (DAC) recommendations—DAC co-chairs will present recommendations from their committee as a first read (Moreno </w:t>
      </w:r>
      <w:r w:rsidR="2ECFB284">
        <w:rPr/>
        <w:t>Yamashiro</w:t>
      </w:r>
      <w:r w:rsidR="5DDFB0BD">
        <w:rPr/>
        <w:t xml:space="preserve"> and Lindley, </w:t>
      </w:r>
      <w:r w:rsidR="00474F5B">
        <w:rPr/>
        <w:t>5</w:t>
      </w:r>
      <w:r w:rsidR="5DDFB0BD">
        <w:rPr/>
        <w:t xml:space="preserve"> minutes, Information)</w:t>
      </w:r>
    </w:p>
    <w:p w:rsidR="2E52BBF3" w:rsidP="0AD81035" w:rsidRDefault="2E52BBF3" w14:paraId="4CD66AE6" w14:textId="489AC290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Elections, </w:t>
      </w:r>
      <w:r w:rsidR="0DC8D0D5">
        <w:t>Br</w:t>
      </w:r>
      <w:r w:rsidR="2D3F7651">
        <w:t>andon Floerke</w:t>
      </w:r>
    </w:p>
    <w:p w:rsidR="2E52BBF3" w:rsidP="0AD81035" w:rsidRDefault="02B4E361" w14:paraId="22256A9C" w14:textId="7ADD281E">
      <w:pPr>
        <w:pStyle w:val="ListParagraph"/>
        <w:numPr>
          <w:ilvl w:val="0"/>
          <w:numId w:val="1"/>
        </w:numPr>
        <w:rPr>
          <w:rFonts w:hint="eastAsia"/>
        </w:rPr>
      </w:pPr>
      <w:r>
        <w:t xml:space="preserve">Meeting adjournment </w:t>
      </w:r>
    </w:p>
    <w:p w:rsidR="2E52BBF3" w:rsidP="66197C44" w:rsidRDefault="2E52BBF3" w14:paraId="18F06CE0" w14:textId="06255AEB">
      <w:pPr>
        <w:pStyle w:val="ListParagraph"/>
        <w:rPr>
          <w:rFonts w:hint="eastAsia"/>
        </w:rPr>
      </w:pPr>
    </w:p>
    <w:p w:rsidR="2E52BBF3" w:rsidP="66197C44" w:rsidRDefault="2E52BBF3" w14:paraId="2070CEA4" w14:textId="1270418C">
      <w:pPr>
        <w:rPr>
          <w:rFonts w:hint="eastAsia"/>
        </w:rPr>
      </w:pPr>
      <w:r>
        <w:t>Liaison Reports (3 minutes each)</w:t>
      </w:r>
    </w:p>
    <w:p w:rsidR="2E52BBF3" w:rsidP="0AD81035" w:rsidRDefault="2E52BBF3" w14:paraId="3BC632C1" w14:textId="58ED835A">
      <w:pPr>
        <w:pStyle w:val="ListParagraph"/>
        <w:numPr>
          <w:ilvl w:val="1"/>
          <w:numId w:val="1"/>
        </w:numPr>
        <w:rPr>
          <w:rFonts w:hint="eastAsia"/>
        </w:rPr>
      </w:pPr>
      <w:r w:rsidRPr="0AD81035">
        <w:t>AdFac, Naveen Kanal</w:t>
      </w:r>
    </w:p>
    <w:p w:rsidR="2E52BBF3" w:rsidP="0AD81035" w:rsidRDefault="2E52BBF3" w14:paraId="09AD722A" w14:textId="77FAD1D7">
      <w:pPr>
        <w:pStyle w:val="ListParagraph"/>
        <w:numPr>
          <w:ilvl w:val="1"/>
          <w:numId w:val="1"/>
        </w:numPr>
        <w:rPr>
          <w:rFonts w:hint="eastAsia"/>
        </w:rPr>
      </w:pPr>
      <w:r w:rsidRPr="3A53DE79">
        <w:t>United Faculty,</w:t>
      </w:r>
      <w:r w:rsidRPr="3A53DE79" w:rsidR="113409E2">
        <w:t xml:space="preserve"> Matt Tribbe</w:t>
      </w:r>
    </w:p>
    <w:p w:rsidR="2E52BBF3" w:rsidP="0AD81035" w:rsidRDefault="1A0AEB54" w14:paraId="291DFF33" w14:textId="07265DA3">
      <w:pPr>
        <w:pStyle w:val="ListParagraph"/>
        <w:numPr>
          <w:ilvl w:val="1"/>
          <w:numId w:val="1"/>
        </w:numPr>
        <w:rPr>
          <w:rFonts w:hint="eastAsia"/>
        </w:rPr>
      </w:pPr>
      <w:r>
        <w:t>Classified Senate,</w:t>
      </w:r>
      <w:r w:rsidR="5EBE807E">
        <w:t xml:space="preserve"> </w:t>
      </w:r>
      <w:r w:rsidR="390C13EB">
        <w:t>Amy Shrack</w:t>
      </w:r>
    </w:p>
    <w:p w:rsidR="34DB7060" w:rsidP="0AD81035" w:rsidRDefault="34DB7060" w14:paraId="3F78C48F" w14:textId="6FF5487D">
      <w:pPr>
        <w:rPr>
          <w:rFonts w:hint="eastAsia"/>
          <w:u w:val="single"/>
        </w:rPr>
      </w:pPr>
      <w:r w:rsidRPr="0AD81035">
        <w:rPr>
          <w:u w:val="single"/>
        </w:rPr>
        <w:t>Resources</w:t>
      </w:r>
    </w:p>
    <w:p w:rsidR="5A0C24B2" w:rsidP="0AD81035" w:rsidRDefault="5A0C24B2" w14:paraId="3D091646" w14:textId="11B9FDFF">
      <w:pPr>
        <w:rPr>
          <w:rFonts w:hint="eastAsia"/>
        </w:rPr>
      </w:pPr>
      <w:r w:rsidRPr="0AD81035">
        <w:t xml:space="preserve">According to </w:t>
      </w:r>
      <w:r w:rsidRPr="0AD81035" w:rsidR="2F83CC5A">
        <w:t xml:space="preserve">the </w:t>
      </w:r>
      <w:hyperlink r:id="rId8">
        <w:r w:rsidRPr="0AD81035" w:rsidR="2F83CC5A">
          <w:rPr>
            <w:rStyle w:val="Hyperlink"/>
          </w:rPr>
          <w:t xml:space="preserve">Academic Senate for California Community College’s </w:t>
        </w:r>
        <w:r w:rsidRPr="0AD81035" w:rsidR="1507FEC0">
          <w:rPr>
            <w:rStyle w:val="Hyperlink"/>
          </w:rPr>
          <w:t>explanation</w:t>
        </w:r>
        <w:r w:rsidRPr="0AD81035" w:rsidR="2F83CC5A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Pr="0AD81035" w:rsidR="6B2144A5">
        <w:t xml:space="preserve"> </w:t>
      </w:r>
      <w:r w:rsidRPr="0AD81035" w:rsidR="4DE09C4F">
        <w:t>(</w:t>
      </w:r>
      <w:r w:rsidRPr="0AD81035" w:rsidR="6B2144A5">
        <w:t>commonly called “10+1</w:t>
      </w:r>
      <w:r w:rsidRPr="0AD81035" w:rsidR="21E24E4B">
        <w:t>”</w:t>
      </w:r>
      <w:r w:rsidRPr="0AD81035" w:rsidR="56C9202D">
        <w:t>).</w:t>
      </w:r>
      <w:r w:rsidRPr="0AD81035">
        <w:t xml:space="preserve"> Section 53200 (c)</w:t>
      </w:r>
      <w:r w:rsidRPr="0AD81035" w:rsidR="6BD65B36">
        <w:t xml:space="preserve"> of Title 5</w:t>
      </w:r>
      <w:r w:rsidRPr="0AD81035" w:rsidR="0E9B67B7">
        <w:t xml:space="preserve"> states that </w:t>
      </w:r>
      <w:r w:rsidRPr="0AD81035" w:rsidR="1DA380B3">
        <w:t>academic and professional matters include the following policy and implementation matters:</w:t>
      </w:r>
    </w:p>
    <w:p w:rsidR="1DA380B3" w:rsidP="0AD81035" w:rsidRDefault="1DA380B3" w14:paraId="445F5979" w14:textId="424A00A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:rsidR="1DA380B3" w:rsidP="0AD81035" w:rsidRDefault="1DA380B3" w14:paraId="1F78E2EC" w14:textId="3DD99F5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Degree and certificate requirements</w:t>
      </w:r>
    </w:p>
    <w:p w:rsidR="1DA380B3" w:rsidP="0AD81035" w:rsidRDefault="1DA380B3" w14:paraId="10A41E3B" w14:textId="5582054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Grading policies</w:t>
      </w:r>
    </w:p>
    <w:p w:rsidR="1DA380B3" w:rsidP="0AD81035" w:rsidRDefault="1DA380B3" w14:paraId="4D188654" w14:textId="606AFF0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Educational program development</w:t>
      </w:r>
    </w:p>
    <w:p w:rsidR="1DA380B3" w:rsidP="0AD81035" w:rsidRDefault="1DA380B3" w14:paraId="4957F17C" w14:textId="4FDA8792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:rsidR="1DA380B3" w:rsidP="0AD81035" w:rsidRDefault="1DA380B3" w14:paraId="5976E2BC" w14:textId="12F8CA3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:rsidR="1DA380B3" w:rsidP="0AD81035" w:rsidRDefault="1DA380B3" w14:paraId="76DF09FF" w14:textId="1D874E1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:rsidR="1DA380B3" w:rsidP="0AD81035" w:rsidRDefault="1DA380B3" w14:paraId="36D30E9F" w14:textId="18D71AB6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:rsidR="1DA380B3" w:rsidP="0AD81035" w:rsidRDefault="1DA380B3" w14:paraId="67BEC604" w14:textId="41403D94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>Processes for program review</w:t>
      </w:r>
    </w:p>
    <w:p w:rsidR="1DA380B3" w:rsidP="0AD81035" w:rsidRDefault="1DA380B3" w14:paraId="6E1500AC" w14:textId="15E8FA98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:rsidR="1DA380B3" w:rsidP="3BCBE69F" w:rsidRDefault="1DA380B3" w14:paraId="1C8AAA62" w14:textId="00D798ED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300"/>
        <w:rPr>
          <w:rFonts w:hint="eastAsia"/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name="_Int_dyqqodRf" w:id="0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:rsidR="0AD81035" w:rsidP="0AD81035" w:rsidRDefault="0AD81035" w14:paraId="7CEEA6C6" w14:textId="3BC46599">
      <w:pPr>
        <w:shd w:val="clear" w:color="auto" w:fill="FFFFFF" w:themeFill="background1"/>
        <w:spacing w:after="0"/>
        <w:rPr>
          <w:rFonts w:hint="eastAsia"/>
          <w:color w:val="0A0A0A"/>
        </w:rPr>
      </w:pPr>
    </w:p>
    <w:p w:rsidR="50E32693" w:rsidP="0AD81035" w:rsidRDefault="50E32693" w14:paraId="4A21C83B" w14:textId="7DABD57B">
      <w:pPr>
        <w:shd w:val="clear" w:color="auto" w:fill="FFFFFF" w:themeFill="background1"/>
        <w:spacing w:after="0"/>
        <w:rPr>
          <w:rFonts w:hint="eastAsia"/>
        </w:rPr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Pr="0AD81035" w:rsidR="353E6B9C">
        <w:t>and support</w:t>
      </w:r>
      <w:r w:rsidRPr="0AD81035">
        <w:t>.</w:t>
      </w:r>
    </w:p>
    <w:p w:rsidR="0AD81035" w:rsidP="0AD81035" w:rsidRDefault="0AD81035" w14:paraId="005C94D2" w14:textId="15BAA1BA">
      <w:pPr>
        <w:shd w:val="clear" w:color="auto" w:fill="FFFFFF" w:themeFill="background1"/>
        <w:spacing w:after="0"/>
        <w:rPr>
          <w:rFonts w:hint="eastAsia"/>
        </w:rPr>
      </w:pPr>
    </w:p>
    <w:p w:rsidR="08D854F2" w:rsidP="0AD81035" w:rsidRDefault="08D854F2" w14:paraId="0B83D7BA" w14:textId="6B00F005">
      <w:pPr>
        <w:shd w:val="clear" w:color="auto" w:fill="FFFFFF" w:themeFill="background1"/>
        <w:spacing w:after="0"/>
        <w:rPr>
          <w:rFonts w:hint="eastAsia"/>
        </w:rPr>
      </w:pPr>
      <w:r w:rsidRPr="0AD81035">
        <w:t>In the North Orange County Community College District</w:t>
      </w:r>
      <w:r w:rsidRPr="0AD81035" w:rsidR="396A34F1">
        <w:t xml:space="preserve"> (NOCCCD)</w:t>
      </w:r>
      <w:r w:rsidRPr="0AD81035">
        <w:t xml:space="preserve">, Board Policy </w:t>
      </w:r>
      <w:r w:rsidRPr="0AD81035" w:rsidR="497B0155">
        <w:t>and Administrative Policy 2510</w:t>
      </w:r>
      <w:r w:rsidRPr="0AD81035">
        <w:t xml:space="preserve"> </w:t>
      </w:r>
      <w:bookmarkStart w:name="_Int_bjzRFiot" w:id="1"/>
      <w:r w:rsidRPr="0AD81035" w:rsidR="1A22354A">
        <w:t>delineate</w:t>
      </w:r>
      <w:bookmarkEnd w:id="1"/>
      <w:r w:rsidRPr="0AD81035">
        <w:t xml:space="preserve"> </w:t>
      </w:r>
      <w:r w:rsidRPr="0AD81035" w:rsidR="7BC49452">
        <w:t xml:space="preserve">the roles of groups </w:t>
      </w:r>
      <w:r w:rsidRPr="0AD81035" w:rsidR="5C302069">
        <w:t>involved with participatory governance. BP 2510 identifies wh</w:t>
      </w:r>
      <w:r w:rsidRPr="0AD81035" w:rsidR="65FFB1E2">
        <w:t xml:space="preserve">en </w:t>
      </w:r>
      <w:r w:rsidRPr="0AD81035" w:rsidR="61A4C9C5">
        <w:t xml:space="preserve">the </w:t>
      </w:r>
      <w:r w:rsidRPr="0AD81035" w:rsidR="65FFB1E2">
        <w:t xml:space="preserve"> </w:t>
      </w:r>
      <w:r w:rsidRPr="0AD81035" w:rsidR="5ABA8C20">
        <w:t xml:space="preserve">the Board of Trustees or its designee </w:t>
      </w:r>
      <w:r w:rsidRPr="0AD81035" w:rsidR="65FFB1E2">
        <w:rPr>
          <w:i/>
          <w:iCs/>
        </w:rPr>
        <w:t>relies primarily upon</w:t>
      </w:r>
      <w:r w:rsidRPr="0AD81035" w:rsidR="65FFB1E2">
        <w:t xml:space="preserve"> </w:t>
      </w:r>
      <w:r w:rsidRPr="0AD81035" w:rsidR="45E51E0C">
        <w:t xml:space="preserve">the Faculty Senate </w:t>
      </w:r>
      <w:r w:rsidRPr="0AD81035" w:rsidR="65FFB1E2">
        <w:t xml:space="preserve">and when it </w:t>
      </w:r>
      <w:r w:rsidRPr="0AD81035" w:rsidR="65FFB1E2">
        <w:rPr>
          <w:i/>
          <w:iCs/>
        </w:rPr>
        <w:t xml:space="preserve">seeks </w:t>
      </w:r>
      <w:r w:rsidRPr="0AD81035" w:rsidR="626F4E49">
        <w:rPr>
          <w:i/>
          <w:iCs/>
        </w:rPr>
        <w:t>mutual</w:t>
      </w:r>
      <w:r w:rsidRPr="0AD81035" w:rsidR="65FFB1E2">
        <w:rPr>
          <w:i/>
          <w:iCs/>
        </w:rPr>
        <w:t xml:space="preserve"> agreement</w:t>
      </w:r>
      <w:r w:rsidRPr="0AD81035" w:rsidR="65FFB1E2">
        <w:t xml:space="preserve"> </w:t>
      </w:r>
      <w:r w:rsidRPr="0AD81035" w:rsidR="67C9A8E5">
        <w:t>with the Faculty Senates with relation to</w:t>
      </w:r>
      <w:r w:rsidRPr="0AD81035" w:rsidR="5C302069">
        <w:t xml:space="preserve"> academic and professional matters</w:t>
      </w:r>
      <w:r w:rsidRPr="0AD81035" w:rsidR="3AB5CDD7">
        <w:t>.</w:t>
      </w:r>
    </w:p>
    <w:p w:rsidR="0AD81035" w:rsidP="0AD81035" w:rsidRDefault="0AD81035" w14:paraId="21FC410E" w14:textId="719135F6">
      <w:pPr>
        <w:shd w:val="clear" w:color="auto" w:fill="FFFFFF" w:themeFill="background1"/>
        <w:spacing w:after="0"/>
        <w:rPr>
          <w:rFonts w:hint="eastAsia"/>
        </w:rPr>
      </w:pPr>
    </w:p>
    <w:p w:rsidR="1E9BAEAA" w:rsidP="0AD81035" w:rsidRDefault="1E9BAEAA" w14:paraId="4A3D4E0B" w14:textId="3D3B6D7C">
      <w:pPr>
        <w:shd w:val="clear" w:color="auto" w:fill="FFFFFF" w:themeFill="background1"/>
        <w:spacing w:after="0"/>
        <w:rPr>
          <w:rFonts w:hint="eastAsia"/>
        </w:rPr>
      </w:pPr>
      <w:r w:rsidRPr="0AD81035">
        <w:t xml:space="preserve">The </w:t>
      </w:r>
      <w:hyperlink r:id="rId10">
        <w:r w:rsidRPr="0AD81035" w:rsidR="2ABF3B22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:rsidR="0AD81035" w:rsidP="0AD81035" w:rsidRDefault="0AD81035" w14:paraId="08BBEE06" w14:textId="28BA20A8">
      <w:pPr>
        <w:shd w:val="clear" w:color="auto" w:fill="FFFFFF" w:themeFill="background1"/>
        <w:spacing w:after="0"/>
        <w:rPr>
          <w:rFonts w:hint="eastAsia"/>
        </w:rPr>
      </w:pPr>
    </w:p>
    <w:p w:rsidR="07F4B3F7" w:rsidP="1BDE7703" w:rsidRDefault="07F4B3F7" w14:paraId="6F12A9D8" w14:textId="4155AFCD">
      <w:pPr>
        <w:shd w:val="clear" w:color="auto" w:fill="FFFFFF" w:themeFill="background1"/>
        <w:spacing w:after="0"/>
        <w:rPr>
          <w:rFonts w:hint="eastAsia"/>
        </w:rPr>
      </w:pPr>
      <w:r w:rsidRPr="1BDE7703">
        <w:t>If, as an attendee or a participant at a Faculty Senate meeting, you will need accommodations</w:t>
      </w:r>
      <w:r w:rsidRPr="1BDE7703" w:rsidR="78C4BBAA">
        <w:t xml:space="preserve"> for a disability, please contact Senate President Bridget Kominek (</w:t>
      </w:r>
      <w:hyperlink r:id="rId11">
        <w:r w:rsidRPr="1BDE7703" w:rsidR="78C4BBAA">
          <w:rPr>
            <w:rStyle w:val="Hyperlink"/>
          </w:rPr>
          <w:t>bkominek@fullcoll.edu</w:t>
        </w:r>
      </w:hyperlink>
      <w:r w:rsidRPr="1BDE7703" w:rsidR="78C4BBAA">
        <w:t>) or Senate Secretary Heather Halverson (</w:t>
      </w:r>
      <w:hyperlink r:id="rId12">
        <w:r w:rsidRPr="1BDE7703" w:rsidR="78C4BBAA">
          <w:rPr>
            <w:rStyle w:val="Hyperlink"/>
          </w:rPr>
          <w:t>hhalverson@fullcoll.edu</w:t>
        </w:r>
      </w:hyperlink>
      <w:r w:rsidRPr="1BDE7703" w:rsidR="78C4BBAA">
        <w:t>) at least one week prior to</w:t>
      </w:r>
      <w:r w:rsidRPr="1BDE7703" w:rsidR="6A2C29E2">
        <w:t xml:space="preserve"> the meeting.</w:t>
      </w:r>
    </w:p>
    <w:sectPr w:rsidR="07F4B3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P0Ybfxk" int2:invalidationBookmarkName="" int2:hashCode="dVC2cuFiwiTDCb" int2:id="rw2m3LC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00557">
    <w:abstractNumId w:val="1"/>
  </w:num>
  <w:num w:numId="2" w16cid:durableId="3548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02150D"/>
    <w:rsid w:val="0002643A"/>
    <w:rsid w:val="00047DAE"/>
    <w:rsid w:val="00087A3F"/>
    <w:rsid w:val="00126848"/>
    <w:rsid w:val="001553CE"/>
    <w:rsid w:val="00193BCE"/>
    <w:rsid w:val="001C44FE"/>
    <w:rsid w:val="001C5321"/>
    <w:rsid w:val="0021DEA0"/>
    <w:rsid w:val="002332D9"/>
    <w:rsid w:val="002528D7"/>
    <w:rsid w:val="002D328B"/>
    <w:rsid w:val="002D7974"/>
    <w:rsid w:val="002E57ED"/>
    <w:rsid w:val="002E6E06"/>
    <w:rsid w:val="00326AB4"/>
    <w:rsid w:val="00332274"/>
    <w:rsid w:val="0034393B"/>
    <w:rsid w:val="00354517"/>
    <w:rsid w:val="00377CCE"/>
    <w:rsid w:val="00392134"/>
    <w:rsid w:val="004378B9"/>
    <w:rsid w:val="004466C2"/>
    <w:rsid w:val="00474F5B"/>
    <w:rsid w:val="00485EF9"/>
    <w:rsid w:val="00486AEC"/>
    <w:rsid w:val="00487D7B"/>
    <w:rsid w:val="00491F3B"/>
    <w:rsid w:val="004B32CE"/>
    <w:rsid w:val="00552DDB"/>
    <w:rsid w:val="005537BD"/>
    <w:rsid w:val="00554DA8"/>
    <w:rsid w:val="0057728A"/>
    <w:rsid w:val="00596D2F"/>
    <w:rsid w:val="005B4911"/>
    <w:rsid w:val="005E7051"/>
    <w:rsid w:val="006043FC"/>
    <w:rsid w:val="006332F9"/>
    <w:rsid w:val="00683290"/>
    <w:rsid w:val="00685824"/>
    <w:rsid w:val="00690C7C"/>
    <w:rsid w:val="006959DC"/>
    <w:rsid w:val="006967ED"/>
    <w:rsid w:val="006977B5"/>
    <w:rsid w:val="006A176C"/>
    <w:rsid w:val="006D5905"/>
    <w:rsid w:val="006E2F3E"/>
    <w:rsid w:val="00757809"/>
    <w:rsid w:val="007B02CB"/>
    <w:rsid w:val="007E10F4"/>
    <w:rsid w:val="00801F87"/>
    <w:rsid w:val="00830A46"/>
    <w:rsid w:val="00835F04"/>
    <w:rsid w:val="00840965"/>
    <w:rsid w:val="008501FB"/>
    <w:rsid w:val="00862C2B"/>
    <w:rsid w:val="0087084A"/>
    <w:rsid w:val="008807BF"/>
    <w:rsid w:val="00884F27"/>
    <w:rsid w:val="00907822"/>
    <w:rsid w:val="00924915"/>
    <w:rsid w:val="00944B68"/>
    <w:rsid w:val="00953F89"/>
    <w:rsid w:val="00960EEB"/>
    <w:rsid w:val="0098BDCD"/>
    <w:rsid w:val="009D484C"/>
    <w:rsid w:val="009E34EF"/>
    <w:rsid w:val="009F15F7"/>
    <w:rsid w:val="00A06C54"/>
    <w:rsid w:val="00A07167"/>
    <w:rsid w:val="00A12FE4"/>
    <w:rsid w:val="00A334EE"/>
    <w:rsid w:val="00A6462E"/>
    <w:rsid w:val="00A84388"/>
    <w:rsid w:val="00AA708D"/>
    <w:rsid w:val="00AC37AC"/>
    <w:rsid w:val="00AD4F0F"/>
    <w:rsid w:val="00AF656F"/>
    <w:rsid w:val="00B0088C"/>
    <w:rsid w:val="00B20ADD"/>
    <w:rsid w:val="00B4B9B7"/>
    <w:rsid w:val="00BA772F"/>
    <w:rsid w:val="00BD71CD"/>
    <w:rsid w:val="00BE0C6A"/>
    <w:rsid w:val="00BE0D7C"/>
    <w:rsid w:val="00BE222A"/>
    <w:rsid w:val="00BF2A8F"/>
    <w:rsid w:val="00C302A0"/>
    <w:rsid w:val="00C42F8D"/>
    <w:rsid w:val="00C564FB"/>
    <w:rsid w:val="00C6587E"/>
    <w:rsid w:val="00CB0348"/>
    <w:rsid w:val="00CB088E"/>
    <w:rsid w:val="00CD11EC"/>
    <w:rsid w:val="00CF1839"/>
    <w:rsid w:val="00D11B0A"/>
    <w:rsid w:val="00D3282C"/>
    <w:rsid w:val="00D4486B"/>
    <w:rsid w:val="00D516F0"/>
    <w:rsid w:val="00D61ED9"/>
    <w:rsid w:val="00D707CC"/>
    <w:rsid w:val="00E16BC9"/>
    <w:rsid w:val="00E41646"/>
    <w:rsid w:val="00E57D0D"/>
    <w:rsid w:val="00E87B54"/>
    <w:rsid w:val="00EF5570"/>
    <w:rsid w:val="00F443FD"/>
    <w:rsid w:val="00F52360"/>
    <w:rsid w:val="00F808C9"/>
    <w:rsid w:val="00FC0FC5"/>
    <w:rsid w:val="00FC72A6"/>
    <w:rsid w:val="00FD50A8"/>
    <w:rsid w:val="01055F2F"/>
    <w:rsid w:val="011E482C"/>
    <w:rsid w:val="0167FD38"/>
    <w:rsid w:val="017F7836"/>
    <w:rsid w:val="01B5B1EF"/>
    <w:rsid w:val="01C8885C"/>
    <w:rsid w:val="01C94F7A"/>
    <w:rsid w:val="01D2D640"/>
    <w:rsid w:val="02187547"/>
    <w:rsid w:val="022DD8C3"/>
    <w:rsid w:val="028D653A"/>
    <w:rsid w:val="0291481A"/>
    <w:rsid w:val="02B4E361"/>
    <w:rsid w:val="034D526C"/>
    <w:rsid w:val="0392B49B"/>
    <w:rsid w:val="03C979DE"/>
    <w:rsid w:val="03C9D48D"/>
    <w:rsid w:val="03EB0B74"/>
    <w:rsid w:val="046ED783"/>
    <w:rsid w:val="05E6F54B"/>
    <w:rsid w:val="0619CCE0"/>
    <w:rsid w:val="061AA418"/>
    <w:rsid w:val="06796624"/>
    <w:rsid w:val="0687FE03"/>
    <w:rsid w:val="06898197"/>
    <w:rsid w:val="06B1A8AD"/>
    <w:rsid w:val="06D5B056"/>
    <w:rsid w:val="0729626A"/>
    <w:rsid w:val="0771E28F"/>
    <w:rsid w:val="07F4B3F7"/>
    <w:rsid w:val="0818219D"/>
    <w:rsid w:val="08387E07"/>
    <w:rsid w:val="085C8EB9"/>
    <w:rsid w:val="08D854F2"/>
    <w:rsid w:val="095411F5"/>
    <w:rsid w:val="09558619"/>
    <w:rsid w:val="098757BC"/>
    <w:rsid w:val="099FBA90"/>
    <w:rsid w:val="0A2A8F84"/>
    <w:rsid w:val="0A7E4868"/>
    <w:rsid w:val="0A978255"/>
    <w:rsid w:val="0AD81035"/>
    <w:rsid w:val="0B2E47C6"/>
    <w:rsid w:val="0B88AB61"/>
    <w:rsid w:val="0B944402"/>
    <w:rsid w:val="0BABA810"/>
    <w:rsid w:val="0BD2BE2B"/>
    <w:rsid w:val="0BD55B2F"/>
    <w:rsid w:val="0C42582A"/>
    <w:rsid w:val="0C496CE0"/>
    <w:rsid w:val="0C88C107"/>
    <w:rsid w:val="0CBBFC6C"/>
    <w:rsid w:val="0CE1FB4A"/>
    <w:rsid w:val="0D798481"/>
    <w:rsid w:val="0D7E6389"/>
    <w:rsid w:val="0D852CDE"/>
    <w:rsid w:val="0DAD15B8"/>
    <w:rsid w:val="0DC8D0D5"/>
    <w:rsid w:val="0DF86378"/>
    <w:rsid w:val="0E058B6E"/>
    <w:rsid w:val="0E0BD165"/>
    <w:rsid w:val="0E77D806"/>
    <w:rsid w:val="0E9B67B7"/>
    <w:rsid w:val="0EF54206"/>
    <w:rsid w:val="0F0B5E33"/>
    <w:rsid w:val="0F13E568"/>
    <w:rsid w:val="0F369208"/>
    <w:rsid w:val="0F4CBFC8"/>
    <w:rsid w:val="0F6494F3"/>
    <w:rsid w:val="0F8292B1"/>
    <w:rsid w:val="0F9FBF19"/>
    <w:rsid w:val="0FBB8A63"/>
    <w:rsid w:val="0FE5B7A2"/>
    <w:rsid w:val="100E84A9"/>
    <w:rsid w:val="1058B32F"/>
    <w:rsid w:val="107DFB3D"/>
    <w:rsid w:val="108E96AE"/>
    <w:rsid w:val="11187BFC"/>
    <w:rsid w:val="113409E2"/>
    <w:rsid w:val="11425D38"/>
    <w:rsid w:val="11453DB9"/>
    <w:rsid w:val="11824A8E"/>
    <w:rsid w:val="11B859AF"/>
    <w:rsid w:val="11EC06AD"/>
    <w:rsid w:val="121E6453"/>
    <w:rsid w:val="1271A616"/>
    <w:rsid w:val="135FA6B2"/>
    <w:rsid w:val="13CFBDD8"/>
    <w:rsid w:val="13DCEEA9"/>
    <w:rsid w:val="143831A9"/>
    <w:rsid w:val="14652C5A"/>
    <w:rsid w:val="14D519C5"/>
    <w:rsid w:val="14E532EA"/>
    <w:rsid w:val="14EB9109"/>
    <w:rsid w:val="1507FEC0"/>
    <w:rsid w:val="150D4792"/>
    <w:rsid w:val="153019B0"/>
    <w:rsid w:val="156BC807"/>
    <w:rsid w:val="15705695"/>
    <w:rsid w:val="15DA0222"/>
    <w:rsid w:val="160B1AAA"/>
    <w:rsid w:val="162D3A1C"/>
    <w:rsid w:val="173E748B"/>
    <w:rsid w:val="17915E17"/>
    <w:rsid w:val="1794C2A2"/>
    <w:rsid w:val="18A3EA7D"/>
    <w:rsid w:val="18E7548D"/>
    <w:rsid w:val="1927F7E8"/>
    <w:rsid w:val="1957EB24"/>
    <w:rsid w:val="195FAB96"/>
    <w:rsid w:val="19F615B8"/>
    <w:rsid w:val="1A08C90B"/>
    <w:rsid w:val="1A0AA308"/>
    <w:rsid w:val="1A0AEB54"/>
    <w:rsid w:val="1A22354A"/>
    <w:rsid w:val="1A2BE8DF"/>
    <w:rsid w:val="1A4607C0"/>
    <w:rsid w:val="1A9B192C"/>
    <w:rsid w:val="1AF4B958"/>
    <w:rsid w:val="1B118F5E"/>
    <w:rsid w:val="1B33982E"/>
    <w:rsid w:val="1B7C915D"/>
    <w:rsid w:val="1B9B1C65"/>
    <w:rsid w:val="1BB5006C"/>
    <w:rsid w:val="1BDE7703"/>
    <w:rsid w:val="1BE9032D"/>
    <w:rsid w:val="1BF45C57"/>
    <w:rsid w:val="1BF51383"/>
    <w:rsid w:val="1C1520D3"/>
    <w:rsid w:val="1C3AD03E"/>
    <w:rsid w:val="1C684E38"/>
    <w:rsid w:val="1CBAF777"/>
    <w:rsid w:val="1CDA3905"/>
    <w:rsid w:val="1D0D577F"/>
    <w:rsid w:val="1D1E4E11"/>
    <w:rsid w:val="1D324D0A"/>
    <w:rsid w:val="1D37B2E0"/>
    <w:rsid w:val="1D4D8BDC"/>
    <w:rsid w:val="1D50DDF1"/>
    <w:rsid w:val="1D671B43"/>
    <w:rsid w:val="1D88B733"/>
    <w:rsid w:val="1D99CDE1"/>
    <w:rsid w:val="1DA380B3"/>
    <w:rsid w:val="1DA56182"/>
    <w:rsid w:val="1DC42456"/>
    <w:rsid w:val="1DEAEA59"/>
    <w:rsid w:val="1E15FD14"/>
    <w:rsid w:val="1E1F00D1"/>
    <w:rsid w:val="1E29555F"/>
    <w:rsid w:val="1E29EA8F"/>
    <w:rsid w:val="1E599389"/>
    <w:rsid w:val="1E9BAEAA"/>
    <w:rsid w:val="1EBFA5A6"/>
    <w:rsid w:val="1EDE9EEC"/>
    <w:rsid w:val="1F55454B"/>
    <w:rsid w:val="1FD76E2D"/>
    <w:rsid w:val="1FFAE445"/>
    <w:rsid w:val="203590D6"/>
    <w:rsid w:val="205B2D38"/>
    <w:rsid w:val="20896B80"/>
    <w:rsid w:val="2093137F"/>
    <w:rsid w:val="209DD49E"/>
    <w:rsid w:val="20ABA7F8"/>
    <w:rsid w:val="20B0EF44"/>
    <w:rsid w:val="20C087C0"/>
    <w:rsid w:val="20DE49FB"/>
    <w:rsid w:val="20EB1EB4"/>
    <w:rsid w:val="21102510"/>
    <w:rsid w:val="213B7E9C"/>
    <w:rsid w:val="215DB67E"/>
    <w:rsid w:val="21961096"/>
    <w:rsid w:val="2197363D"/>
    <w:rsid w:val="21AF1A88"/>
    <w:rsid w:val="21E24E4B"/>
    <w:rsid w:val="21FF0ECC"/>
    <w:rsid w:val="224B6EB1"/>
    <w:rsid w:val="22617880"/>
    <w:rsid w:val="228E33F7"/>
    <w:rsid w:val="2298B643"/>
    <w:rsid w:val="230E7C28"/>
    <w:rsid w:val="2315691B"/>
    <w:rsid w:val="2386A9AE"/>
    <w:rsid w:val="23FD9B2F"/>
    <w:rsid w:val="24345FCF"/>
    <w:rsid w:val="244D62C1"/>
    <w:rsid w:val="2457ACCF"/>
    <w:rsid w:val="24822427"/>
    <w:rsid w:val="248C4C4F"/>
    <w:rsid w:val="24F1B3A9"/>
    <w:rsid w:val="254F2642"/>
    <w:rsid w:val="25A19EA3"/>
    <w:rsid w:val="25AFAF6A"/>
    <w:rsid w:val="25CCFABF"/>
    <w:rsid w:val="25CFF1BC"/>
    <w:rsid w:val="260FBE42"/>
    <w:rsid w:val="263CB172"/>
    <w:rsid w:val="2696F337"/>
    <w:rsid w:val="26D0441E"/>
    <w:rsid w:val="26E2EACF"/>
    <w:rsid w:val="275C33BE"/>
    <w:rsid w:val="2764BE18"/>
    <w:rsid w:val="27974C27"/>
    <w:rsid w:val="27ACD750"/>
    <w:rsid w:val="27CC89E7"/>
    <w:rsid w:val="2801F15D"/>
    <w:rsid w:val="280C4E86"/>
    <w:rsid w:val="281AA73E"/>
    <w:rsid w:val="282D254D"/>
    <w:rsid w:val="2846BACB"/>
    <w:rsid w:val="285D41EA"/>
    <w:rsid w:val="286B47DA"/>
    <w:rsid w:val="28AD7BCA"/>
    <w:rsid w:val="28D43691"/>
    <w:rsid w:val="28FE86C9"/>
    <w:rsid w:val="299B16E5"/>
    <w:rsid w:val="29D2C95D"/>
    <w:rsid w:val="29E358D8"/>
    <w:rsid w:val="2A1D696B"/>
    <w:rsid w:val="2A25120E"/>
    <w:rsid w:val="2A72902D"/>
    <w:rsid w:val="2A86356C"/>
    <w:rsid w:val="2A8B73EF"/>
    <w:rsid w:val="2AA25084"/>
    <w:rsid w:val="2ABF3B22"/>
    <w:rsid w:val="2B50FE9C"/>
    <w:rsid w:val="2B5B876E"/>
    <w:rsid w:val="2B84225F"/>
    <w:rsid w:val="2BB1BC10"/>
    <w:rsid w:val="2C08E6AC"/>
    <w:rsid w:val="2C55A61D"/>
    <w:rsid w:val="2CC1E3D0"/>
    <w:rsid w:val="2D079FBB"/>
    <w:rsid w:val="2D3F7651"/>
    <w:rsid w:val="2D93F461"/>
    <w:rsid w:val="2DA7F417"/>
    <w:rsid w:val="2DABE6BC"/>
    <w:rsid w:val="2DB22C06"/>
    <w:rsid w:val="2DB63345"/>
    <w:rsid w:val="2DDB8CB0"/>
    <w:rsid w:val="2DEBEB62"/>
    <w:rsid w:val="2E52BBF3"/>
    <w:rsid w:val="2E6A30BE"/>
    <w:rsid w:val="2E6C2727"/>
    <w:rsid w:val="2E7578B2"/>
    <w:rsid w:val="2EAE47D9"/>
    <w:rsid w:val="2ECFB284"/>
    <w:rsid w:val="2EFB88AD"/>
    <w:rsid w:val="2F0A9994"/>
    <w:rsid w:val="2F1D9E14"/>
    <w:rsid w:val="2F405D5F"/>
    <w:rsid w:val="2F55488F"/>
    <w:rsid w:val="2F63E834"/>
    <w:rsid w:val="2F83CC5A"/>
    <w:rsid w:val="2F96C750"/>
    <w:rsid w:val="2FB03432"/>
    <w:rsid w:val="2FC19981"/>
    <w:rsid w:val="30061E1A"/>
    <w:rsid w:val="3045CA4B"/>
    <w:rsid w:val="30C6460B"/>
    <w:rsid w:val="30F28F9D"/>
    <w:rsid w:val="30FE7381"/>
    <w:rsid w:val="31058C51"/>
    <w:rsid w:val="318D5B31"/>
    <w:rsid w:val="31D58BBA"/>
    <w:rsid w:val="31E493F5"/>
    <w:rsid w:val="31FA360A"/>
    <w:rsid w:val="320F3CB6"/>
    <w:rsid w:val="323465E1"/>
    <w:rsid w:val="3236932D"/>
    <w:rsid w:val="3253E841"/>
    <w:rsid w:val="327AC8A4"/>
    <w:rsid w:val="32D6B82A"/>
    <w:rsid w:val="32DA3323"/>
    <w:rsid w:val="32E2BA01"/>
    <w:rsid w:val="32F84686"/>
    <w:rsid w:val="3371FFDD"/>
    <w:rsid w:val="33D6D950"/>
    <w:rsid w:val="33E86A27"/>
    <w:rsid w:val="346125E1"/>
    <w:rsid w:val="347070C7"/>
    <w:rsid w:val="34A3A587"/>
    <w:rsid w:val="34DB7060"/>
    <w:rsid w:val="352B2E75"/>
    <w:rsid w:val="3535E4BD"/>
    <w:rsid w:val="353E6B9C"/>
    <w:rsid w:val="35515A08"/>
    <w:rsid w:val="35F78C0F"/>
    <w:rsid w:val="366C80C2"/>
    <w:rsid w:val="3686C002"/>
    <w:rsid w:val="36BFF730"/>
    <w:rsid w:val="36D31F62"/>
    <w:rsid w:val="372D5C10"/>
    <w:rsid w:val="37549135"/>
    <w:rsid w:val="37B3000A"/>
    <w:rsid w:val="37D8DCEF"/>
    <w:rsid w:val="37ED977E"/>
    <w:rsid w:val="382C07D4"/>
    <w:rsid w:val="387E9763"/>
    <w:rsid w:val="38FC55B3"/>
    <w:rsid w:val="390C13EB"/>
    <w:rsid w:val="394CA891"/>
    <w:rsid w:val="396A34F1"/>
    <w:rsid w:val="3975DD8D"/>
    <w:rsid w:val="39B070C3"/>
    <w:rsid w:val="39C7E53C"/>
    <w:rsid w:val="3A34D616"/>
    <w:rsid w:val="3A36D9E7"/>
    <w:rsid w:val="3A4E04E8"/>
    <w:rsid w:val="3A53DE79"/>
    <w:rsid w:val="3A81E1B8"/>
    <w:rsid w:val="3A8C679B"/>
    <w:rsid w:val="3A9E3AE7"/>
    <w:rsid w:val="3AB5CDD7"/>
    <w:rsid w:val="3AF95F22"/>
    <w:rsid w:val="3B6C5F3D"/>
    <w:rsid w:val="3BAB54DD"/>
    <w:rsid w:val="3BCBE69F"/>
    <w:rsid w:val="3C06982A"/>
    <w:rsid w:val="3C1445DC"/>
    <w:rsid w:val="3C2255EC"/>
    <w:rsid w:val="3C52719E"/>
    <w:rsid w:val="3C5C5034"/>
    <w:rsid w:val="3C874121"/>
    <w:rsid w:val="3CA2BB0B"/>
    <w:rsid w:val="3CD11934"/>
    <w:rsid w:val="3CDC5ED9"/>
    <w:rsid w:val="3CF76FF5"/>
    <w:rsid w:val="3D467059"/>
    <w:rsid w:val="3DB9F3A8"/>
    <w:rsid w:val="3DDA65DA"/>
    <w:rsid w:val="3DE6F9A7"/>
    <w:rsid w:val="3DF2EEF5"/>
    <w:rsid w:val="3E362D27"/>
    <w:rsid w:val="3E623504"/>
    <w:rsid w:val="3EB6F13E"/>
    <w:rsid w:val="3EE5C489"/>
    <w:rsid w:val="3EEC2B19"/>
    <w:rsid w:val="3EF9EBDD"/>
    <w:rsid w:val="3F1FABA7"/>
    <w:rsid w:val="3F21DA6E"/>
    <w:rsid w:val="3F35DFB5"/>
    <w:rsid w:val="3FB96FD8"/>
    <w:rsid w:val="3FD44D3B"/>
    <w:rsid w:val="3FF95C0F"/>
    <w:rsid w:val="400D17FB"/>
    <w:rsid w:val="4025FFA9"/>
    <w:rsid w:val="4038CABA"/>
    <w:rsid w:val="409B684D"/>
    <w:rsid w:val="40D92391"/>
    <w:rsid w:val="40DB2A01"/>
    <w:rsid w:val="40EC3606"/>
    <w:rsid w:val="41007529"/>
    <w:rsid w:val="4107C96E"/>
    <w:rsid w:val="411B272F"/>
    <w:rsid w:val="414EB8A1"/>
    <w:rsid w:val="4191D6B0"/>
    <w:rsid w:val="41B6F9CC"/>
    <w:rsid w:val="41DD27B4"/>
    <w:rsid w:val="42602C94"/>
    <w:rsid w:val="427653D8"/>
    <w:rsid w:val="42D1B03A"/>
    <w:rsid w:val="434721B6"/>
    <w:rsid w:val="4348EE17"/>
    <w:rsid w:val="436DA53E"/>
    <w:rsid w:val="4426BC67"/>
    <w:rsid w:val="44B400A1"/>
    <w:rsid w:val="44FA5CB1"/>
    <w:rsid w:val="451FFC8F"/>
    <w:rsid w:val="452046C7"/>
    <w:rsid w:val="457A41EB"/>
    <w:rsid w:val="45BCD59E"/>
    <w:rsid w:val="45E51E0C"/>
    <w:rsid w:val="4605C786"/>
    <w:rsid w:val="461FD243"/>
    <w:rsid w:val="46763992"/>
    <w:rsid w:val="46A64E4D"/>
    <w:rsid w:val="46B2EFDB"/>
    <w:rsid w:val="46BA4A5D"/>
    <w:rsid w:val="46CA3129"/>
    <w:rsid w:val="46D10CA3"/>
    <w:rsid w:val="46FD2D57"/>
    <w:rsid w:val="47171558"/>
    <w:rsid w:val="474F62F6"/>
    <w:rsid w:val="47588280"/>
    <w:rsid w:val="476F951D"/>
    <w:rsid w:val="4794866B"/>
    <w:rsid w:val="47AF822C"/>
    <w:rsid w:val="482884C7"/>
    <w:rsid w:val="4833FEB9"/>
    <w:rsid w:val="483A777F"/>
    <w:rsid w:val="483BCF73"/>
    <w:rsid w:val="487849D3"/>
    <w:rsid w:val="48844EBB"/>
    <w:rsid w:val="489091FC"/>
    <w:rsid w:val="48F6B444"/>
    <w:rsid w:val="49230B23"/>
    <w:rsid w:val="4969B2A5"/>
    <w:rsid w:val="496B8199"/>
    <w:rsid w:val="497B0155"/>
    <w:rsid w:val="49877729"/>
    <w:rsid w:val="49B0F4FB"/>
    <w:rsid w:val="49DEF62A"/>
    <w:rsid w:val="4A077124"/>
    <w:rsid w:val="4A0A9928"/>
    <w:rsid w:val="4A3174A6"/>
    <w:rsid w:val="4A411AFF"/>
    <w:rsid w:val="4A494614"/>
    <w:rsid w:val="4A51FDBB"/>
    <w:rsid w:val="4A5445A5"/>
    <w:rsid w:val="4A6639F7"/>
    <w:rsid w:val="4A6BBBDB"/>
    <w:rsid w:val="4ADDE12C"/>
    <w:rsid w:val="4AF22FC5"/>
    <w:rsid w:val="4AFCD63C"/>
    <w:rsid w:val="4B282425"/>
    <w:rsid w:val="4BAE1DDD"/>
    <w:rsid w:val="4BDD516C"/>
    <w:rsid w:val="4BEBE818"/>
    <w:rsid w:val="4BF4FDE4"/>
    <w:rsid w:val="4C858810"/>
    <w:rsid w:val="4C958248"/>
    <w:rsid w:val="4CA2E70B"/>
    <w:rsid w:val="4CAED52C"/>
    <w:rsid w:val="4CBA8795"/>
    <w:rsid w:val="4CC05FB3"/>
    <w:rsid w:val="4CC4D600"/>
    <w:rsid w:val="4CCF69AB"/>
    <w:rsid w:val="4CECD470"/>
    <w:rsid w:val="4D4F60E8"/>
    <w:rsid w:val="4DBFAECC"/>
    <w:rsid w:val="4DDBD6A7"/>
    <w:rsid w:val="4DE03D75"/>
    <w:rsid w:val="4DE09C4F"/>
    <w:rsid w:val="4E060358"/>
    <w:rsid w:val="4E0F8B21"/>
    <w:rsid w:val="4E1C4A85"/>
    <w:rsid w:val="4E5B25D8"/>
    <w:rsid w:val="4F1C64E9"/>
    <w:rsid w:val="4F1D85E0"/>
    <w:rsid w:val="4F2CBD95"/>
    <w:rsid w:val="4FFF8945"/>
    <w:rsid w:val="502975FB"/>
    <w:rsid w:val="5045C6F0"/>
    <w:rsid w:val="507C6E93"/>
    <w:rsid w:val="50AA6E09"/>
    <w:rsid w:val="50AAFCCE"/>
    <w:rsid w:val="50D0326B"/>
    <w:rsid w:val="50E32693"/>
    <w:rsid w:val="50E4A439"/>
    <w:rsid w:val="5121BFD6"/>
    <w:rsid w:val="51422E42"/>
    <w:rsid w:val="51FEBD7A"/>
    <w:rsid w:val="5216E5C6"/>
    <w:rsid w:val="5227F7FD"/>
    <w:rsid w:val="5244DE87"/>
    <w:rsid w:val="52A6E419"/>
    <w:rsid w:val="537F432C"/>
    <w:rsid w:val="53903E91"/>
    <w:rsid w:val="53D29890"/>
    <w:rsid w:val="53D8746A"/>
    <w:rsid w:val="543591E9"/>
    <w:rsid w:val="545C2056"/>
    <w:rsid w:val="54645BF2"/>
    <w:rsid w:val="546BAB60"/>
    <w:rsid w:val="54904274"/>
    <w:rsid w:val="54A75A88"/>
    <w:rsid w:val="54E556C0"/>
    <w:rsid w:val="55061337"/>
    <w:rsid w:val="55E11EEA"/>
    <w:rsid w:val="5601F579"/>
    <w:rsid w:val="560E2A5E"/>
    <w:rsid w:val="5641AC96"/>
    <w:rsid w:val="56682D4F"/>
    <w:rsid w:val="56925B65"/>
    <w:rsid w:val="56BF46C4"/>
    <w:rsid w:val="56C9202D"/>
    <w:rsid w:val="56CA9B63"/>
    <w:rsid w:val="57C5E2CF"/>
    <w:rsid w:val="5834A361"/>
    <w:rsid w:val="58472D55"/>
    <w:rsid w:val="58891411"/>
    <w:rsid w:val="5898E86F"/>
    <w:rsid w:val="58A57E5C"/>
    <w:rsid w:val="58C5F813"/>
    <w:rsid w:val="58CBD71E"/>
    <w:rsid w:val="58EC8F01"/>
    <w:rsid w:val="594619F2"/>
    <w:rsid w:val="5963AA99"/>
    <w:rsid w:val="59833343"/>
    <w:rsid w:val="59FF9F5A"/>
    <w:rsid w:val="5A0C24B2"/>
    <w:rsid w:val="5A146F83"/>
    <w:rsid w:val="5A1CA13F"/>
    <w:rsid w:val="5A576EE1"/>
    <w:rsid w:val="5A849A48"/>
    <w:rsid w:val="5AAE55D7"/>
    <w:rsid w:val="5ABA8C20"/>
    <w:rsid w:val="5AEE1EA3"/>
    <w:rsid w:val="5AFEFBA2"/>
    <w:rsid w:val="5B2C9458"/>
    <w:rsid w:val="5B396E11"/>
    <w:rsid w:val="5B534BEA"/>
    <w:rsid w:val="5BCEB365"/>
    <w:rsid w:val="5BF42A8A"/>
    <w:rsid w:val="5C02467C"/>
    <w:rsid w:val="5C248EAD"/>
    <w:rsid w:val="5C302069"/>
    <w:rsid w:val="5CB2BF40"/>
    <w:rsid w:val="5CC65E5C"/>
    <w:rsid w:val="5CC98643"/>
    <w:rsid w:val="5D186C32"/>
    <w:rsid w:val="5D4332F9"/>
    <w:rsid w:val="5D5709B4"/>
    <w:rsid w:val="5D9B0B0C"/>
    <w:rsid w:val="5DCF11BC"/>
    <w:rsid w:val="5DDFB0BD"/>
    <w:rsid w:val="5DF64766"/>
    <w:rsid w:val="5E07445B"/>
    <w:rsid w:val="5E0C10F7"/>
    <w:rsid w:val="5E5BE103"/>
    <w:rsid w:val="5E5EDE54"/>
    <w:rsid w:val="5E97D6DB"/>
    <w:rsid w:val="5EBE807E"/>
    <w:rsid w:val="5ED27A1B"/>
    <w:rsid w:val="5F5F0810"/>
    <w:rsid w:val="5F7AFB85"/>
    <w:rsid w:val="5FB5E463"/>
    <w:rsid w:val="5FB8E5EF"/>
    <w:rsid w:val="5FE95594"/>
    <w:rsid w:val="5FFA458A"/>
    <w:rsid w:val="60212E3B"/>
    <w:rsid w:val="60649EAD"/>
    <w:rsid w:val="6091D2F3"/>
    <w:rsid w:val="60FAB78A"/>
    <w:rsid w:val="614BDEE8"/>
    <w:rsid w:val="615C37DC"/>
    <w:rsid w:val="617CF847"/>
    <w:rsid w:val="61A4C9C5"/>
    <w:rsid w:val="61ABA5C9"/>
    <w:rsid w:val="61E09F7C"/>
    <w:rsid w:val="61FDB73F"/>
    <w:rsid w:val="6217A008"/>
    <w:rsid w:val="62518856"/>
    <w:rsid w:val="626F4E49"/>
    <w:rsid w:val="629960BA"/>
    <w:rsid w:val="62A247B3"/>
    <w:rsid w:val="6315AC35"/>
    <w:rsid w:val="6329C09F"/>
    <w:rsid w:val="6375C46F"/>
    <w:rsid w:val="63B199EE"/>
    <w:rsid w:val="63E3FD2C"/>
    <w:rsid w:val="63E83AC4"/>
    <w:rsid w:val="63EDFE15"/>
    <w:rsid w:val="642BE1B4"/>
    <w:rsid w:val="645E0B11"/>
    <w:rsid w:val="647E06C3"/>
    <w:rsid w:val="648ACD07"/>
    <w:rsid w:val="64920FFB"/>
    <w:rsid w:val="649B5832"/>
    <w:rsid w:val="64DCDE59"/>
    <w:rsid w:val="64F3395F"/>
    <w:rsid w:val="6501CBD1"/>
    <w:rsid w:val="65272D3F"/>
    <w:rsid w:val="65D96A02"/>
    <w:rsid w:val="65FFB1E2"/>
    <w:rsid w:val="65FFF596"/>
    <w:rsid w:val="66197C44"/>
    <w:rsid w:val="661D14F3"/>
    <w:rsid w:val="667006E7"/>
    <w:rsid w:val="66D09972"/>
    <w:rsid w:val="66DFBD8D"/>
    <w:rsid w:val="6746E7A0"/>
    <w:rsid w:val="6747AA17"/>
    <w:rsid w:val="678EA69E"/>
    <w:rsid w:val="67C9A8E5"/>
    <w:rsid w:val="67E51878"/>
    <w:rsid w:val="67F2E359"/>
    <w:rsid w:val="67F933C0"/>
    <w:rsid w:val="6807CFF8"/>
    <w:rsid w:val="68586E8F"/>
    <w:rsid w:val="68715F86"/>
    <w:rsid w:val="68797C0C"/>
    <w:rsid w:val="68AF81CC"/>
    <w:rsid w:val="68B4D361"/>
    <w:rsid w:val="6918230E"/>
    <w:rsid w:val="697F378D"/>
    <w:rsid w:val="699EA2A6"/>
    <w:rsid w:val="69ACD4D4"/>
    <w:rsid w:val="69BD85A9"/>
    <w:rsid w:val="6A024ACE"/>
    <w:rsid w:val="6A036C8C"/>
    <w:rsid w:val="6A0B0715"/>
    <w:rsid w:val="6A0EABE5"/>
    <w:rsid w:val="6A0EBDC5"/>
    <w:rsid w:val="6A2C29E2"/>
    <w:rsid w:val="6A69D7E2"/>
    <w:rsid w:val="6A7818E5"/>
    <w:rsid w:val="6AD56611"/>
    <w:rsid w:val="6AE67979"/>
    <w:rsid w:val="6AF77FA3"/>
    <w:rsid w:val="6B2144A5"/>
    <w:rsid w:val="6B2618EF"/>
    <w:rsid w:val="6B2FDBCE"/>
    <w:rsid w:val="6B4CB396"/>
    <w:rsid w:val="6B7C9E18"/>
    <w:rsid w:val="6BCE589F"/>
    <w:rsid w:val="6BCE608B"/>
    <w:rsid w:val="6BD65B36"/>
    <w:rsid w:val="6BEF48A6"/>
    <w:rsid w:val="6C51123C"/>
    <w:rsid w:val="6C663FF8"/>
    <w:rsid w:val="6CBBC107"/>
    <w:rsid w:val="6CC133EA"/>
    <w:rsid w:val="6CEDE0F0"/>
    <w:rsid w:val="6CF9D0B9"/>
    <w:rsid w:val="6D2FC540"/>
    <w:rsid w:val="6D374724"/>
    <w:rsid w:val="6E09FCF8"/>
    <w:rsid w:val="6E0D4C59"/>
    <w:rsid w:val="6E2F622D"/>
    <w:rsid w:val="6EC5195F"/>
    <w:rsid w:val="6ECB440C"/>
    <w:rsid w:val="6F0C5E62"/>
    <w:rsid w:val="6F26E9DE"/>
    <w:rsid w:val="6F35A4A1"/>
    <w:rsid w:val="6FB13E2E"/>
    <w:rsid w:val="700AB0FF"/>
    <w:rsid w:val="70195C5A"/>
    <w:rsid w:val="7023876C"/>
    <w:rsid w:val="706D88BC"/>
    <w:rsid w:val="7121E44A"/>
    <w:rsid w:val="7184B7C4"/>
    <w:rsid w:val="71BA560E"/>
    <w:rsid w:val="71DBFA46"/>
    <w:rsid w:val="71E878E4"/>
    <w:rsid w:val="7273C4F8"/>
    <w:rsid w:val="727A9EB9"/>
    <w:rsid w:val="7287E975"/>
    <w:rsid w:val="72B5950E"/>
    <w:rsid w:val="72FF1FD5"/>
    <w:rsid w:val="7326B4E2"/>
    <w:rsid w:val="73410BDA"/>
    <w:rsid w:val="73B4EFD6"/>
    <w:rsid w:val="73CAD05F"/>
    <w:rsid w:val="73F73D0C"/>
    <w:rsid w:val="7402A032"/>
    <w:rsid w:val="74325DD6"/>
    <w:rsid w:val="7481E982"/>
    <w:rsid w:val="748E9436"/>
    <w:rsid w:val="74FDDF91"/>
    <w:rsid w:val="756DE6ED"/>
    <w:rsid w:val="757B7418"/>
    <w:rsid w:val="759518AF"/>
    <w:rsid w:val="75B5F12F"/>
    <w:rsid w:val="75C6558D"/>
    <w:rsid w:val="7633ED69"/>
    <w:rsid w:val="765E6235"/>
    <w:rsid w:val="76690CD0"/>
    <w:rsid w:val="766CAA65"/>
    <w:rsid w:val="767B1064"/>
    <w:rsid w:val="768789B1"/>
    <w:rsid w:val="76953446"/>
    <w:rsid w:val="76B5B911"/>
    <w:rsid w:val="76CA2579"/>
    <w:rsid w:val="76FE151B"/>
    <w:rsid w:val="77700FE3"/>
    <w:rsid w:val="778267D8"/>
    <w:rsid w:val="778FDBDF"/>
    <w:rsid w:val="77BBD560"/>
    <w:rsid w:val="77F84B7D"/>
    <w:rsid w:val="7849FB28"/>
    <w:rsid w:val="7871BD03"/>
    <w:rsid w:val="78C4BBAA"/>
    <w:rsid w:val="791B3FE1"/>
    <w:rsid w:val="792E644B"/>
    <w:rsid w:val="799B90B4"/>
    <w:rsid w:val="799E46BE"/>
    <w:rsid w:val="79D29BBB"/>
    <w:rsid w:val="79D46B5D"/>
    <w:rsid w:val="7A1480EC"/>
    <w:rsid w:val="7A960C7D"/>
    <w:rsid w:val="7B5F74AC"/>
    <w:rsid w:val="7BC49452"/>
    <w:rsid w:val="7BCE474E"/>
    <w:rsid w:val="7BF46ED5"/>
    <w:rsid w:val="7C092897"/>
    <w:rsid w:val="7C1BA714"/>
    <w:rsid w:val="7C3587AE"/>
    <w:rsid w:val="7C4448E4"/>
    <w:rsid w:val="7C665F1E"/>
    <w:rsid w:val="7C88A513"/>
    <w:rsid w:val="7C91EF0F"/>
    <w:rsid w:val="7C9D8F3B"/>
    <w:rsid w:val="7CF94AE4"/>
    <w:rsid w:val="7D365C4D"/>
    <w:rsid w:val="7D41926D"/>
    <w:rsid w:val="7D4D0281"/>
    <w:rsid w:val="7D9F7833"/>
    <w:rsid w:val="7DC54759"/>
    <w:rsid w:val="7E01F6FC"/>
    <w:rsid w:val="7E2CE58D"/>
    <w:rsid w:val="7E492AED"/>
    <w:rsid w:val="7E934A7A"/>
    <w:rsid w:val="7EABF09C"/>
    <w:rsid w:val="7EB5395C"/>
    <w:rsid w:val="7ECD79D4"/>
    <w:rsid w:val="7F141B35"/>
    <w:rsid w:val="7F20A458"/>
    <w:rsid w:val="7F3BE286"/>
    <w:rsid w:val="7F430628"/>
    <w:rsid w:val="7F6F19D5"/>
    <w:rsid w:val="7F76837B"/>
    <w:rsid w:val="7FD489FA"/>
    <w:rsid w:val="7FE27A7C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71558"/>
  <w15:chartTrackingRefBased/>
  <w15:docId w15:val="{A8ED0326-B0CC-4E26-8840-7B14196E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sccc.org/10_1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hhalverson@fullcoll.ed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kominek@fullcoll.edu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committees.fullcoll.edu/faculty-senate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asccc.org/papers/local-senates-handbook" TargetMode="External" Id="rId9" /><Relationship Type="http://schemas.openxmlformats.org/officeDocument/2006/relationships/theme" Target="theme/theme1.xml" Id="rId14" /><Relationship Type="http://schemas.microsoft.com/office/2020/10/relationships/intelligence" Target="intelligence2.xml" Id="R6dc7caf618104f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700d9a9081572b0c1a4a1f0cb5034777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263bc0ced906e166a48d4cc6dea13851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705E4-093C-4A9A-9E83-2E994E0AC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83e66-7402-4fd7-9404-33e136439f4c"/>
    <ds:schemaRef ds:uri="b39b860b-5c3b-43a8-862b-9eff7b195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schemas.microsoft.com/office/infopath/2007/PartnerControls"/>
    <ds:schemaRef ds:uri="9b083e66-7402-4fd7-9404-33e136439f4c"/>
    <ds:schemaRef ds:uri="b39b860b-5c3b-43a8-862b-9eff7b19542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dc:description/>
  <lastModifiedBy>Bridget Kominek</lastModifiedBy>
  <revision>100</revision>
  <dcterms:created xsi:type="dcterms:W3CDTF">2025-04-23T17:46:00.0000000Z</dcterms:created>
  <dcterms:modified xsi:type="dcterms:W3CDTF">2026-05-02T20:16:20.3521180Z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