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008C5913" w:rsidRDefault="008C5913" w14:paraId="30C053BD" w14:textId="48D4E4D4">
      <w:pPr>
        <w:jc w:val="right"/>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Pr>
          <w:color w:val="auto"/>
          <w:kern w:val="0"/>
          <w:sz w:val="22"/>
          <w:szCs w:val="22"/>
        </w:rPr>
        <w:t xml:space="preserve">  </w:t>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rsidRPr="008C5913" w:rsidR="008C5913" w:rsidP="5F6AF6AD" w:rsidRDefault="604ED5D3" w14:paraId="184B056D" w14:textId="1C658FB9">
      <w:pPr>
        <w:jc w:val="center"/>
        <w:rPr>
          <w:rFonts w:ascii="Calibri" w:hAnsi="Calibri" w:eastAsia="Calibri" w:cs="Calibri"/>
          <w:b w:val="1"/>
          <w:bCs w:val="1"/>
          <w:kern w:val="0"/>
          <w:sz w:val="40"/>
          <w:szCs w:val="40"/>
        </w:rPr>
      </w:pPr>
      <w:r w:rsidRPr="5F6AF6AD" w:rsidR="604ED5D3">
        <w:rPr>
          <w:rFonts w:ascii="Calibri" w:hAnsi="Calibri" w:eastAsia="Calibri" w:cs="Calibri"/>
          <w:b w:val="1"/>
          <w:bCs w:val="1"/>
          <w:sz w:val="40"/>
          <w:szCs w:val="40"/>
        </w:rPr>
        <w:t xml:space="preserve">Accreditation Steering Committee </w:t>
      </w:r>
      <w:r w:rsidRPr="5F6AF6AD" w:rsidR="052424E4">
        <w:rPr>
          <w:rFonts w:ascii="Calibri" w:hAnsi="Calibri" w:eastAsia="Calibri" w:cs="Calibri"/>
          <w:b w:val="1"/>
          <w:bCs w:val="1"/>
          <w:sz w:val="40"/>
          <w:szCs w:val="40"/>
        </w:rPr>
        <w:t>Notes</w:t>
      </w:r>
    </w:p>
    <w:p w:rsidR="7946DEE2" w:rsidP="73034328" w:rsidRDefault="7946DEE2" w14:paraId="3CFE0169" w14:textId="02F17940">
      <w:pPr>
        <w:jc w:val="center"/>
        <w:rPr>
          <w:rFonts w:ascii="Century Gothic" w:hAnsi="Century Gothic" w:cs="Arial" w:cstheme="minorBidi"/>
          <w:b w:val="1"/>
          <w:bCs w:val="1"/>
          <w:sz w:val="24"/>
          <w:szCs w:val="24"/>
        </w:rPr>
      </w:pPr>
      <w:r w:rsidRPr="73034328" w:rsidR="7946DEE2">
        <w:rPr>
          <w:rFonts w:ascii="Century Gothic" w:hAnsi="Century Gothic" w:cs="Arial" w:cstheme="minorBidi"/>
          <w:b w:val="1"/>
          <w:bCs w:val="1"/>
          <w:sz w:val="24"/>
          <w:szCs w:val="24"/>
        </w:rPr>
        <w:t>Location: Bldg.</w:t>
      </w:r>
      <w:r w:rsidRPr="73034328" w:rsidR="4EABABDF">
        <w:rPr>
          <w:rFonts w:ascii="Century Gothic" w:hAnsi="Century Gothic" w:cs="Arial" w:cstheme="minorBidi"/>
          <w:b w:val="1"/>
          <w:bCs w:val="1"/>
          <w:sz w:val="24"/>
          <w:szCs w:val="24"/>
        </w:rPr>
        <w:t xml:space="preserve"> 2</w:t>
      </w:r>
      <w:r w:rsidRPr="73034328" w:rsidR="6B41890A">
        <w:rPr>
          <w:rFonts w:ascii="Century Gothic" w:hAnsi="Century Gothic" w:cs="Arial" w:cstheme="minorBidi"/>
          <w:b w:val="1"/>
          <w:bCs w:val="1"/>
          <w:sz w:val="24"/>
          <w:szCs w:val="24"/>
        </w:rPr>
        <w:t>400 Rm. 116</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43FB4A9D" w:rsidRDefault="40FEF925" w14:paraId="0212E884" w14:textId="1AE83403">
      <w:pPr>
        <w:rPr>
          <w:rFonts w:ascii="Century Gothic" w:hAnsi="Century Gothic" w:cs="Calibri Light"/>
        </w:rPr>
      </w:pPr>
      <w:r w:rsidRPr="43FB4A9D">
        <w:rPr>
          <w:rFonts w:ascii="Century Gothic" w:hAnsi="Century Gothic" w:cs="Calibri Light"/>
          <w:b/>
          <w:bCs/>
        </w:rPr>
        <w:t xml:space="preserve">Co-Chairs: </w:t>
      </w:r>
      <w:r w:rsidRPr="43FB4A9D" w:rsidR="3790CAA3">
        <w:rPr>
          <w:rFonts w:ascii="Century Gothic" w:hAnsi="Century Gothic" w:cs="Calibri Light"/>
        </w:rPr>
        <w:t>Daniel Berumen</w:t>
      </w:r>
      <w:r w:rsidRPr="43FB4A9D" w:rsidR="6551741D">
        <w:rPr>
          <w:rFonts w:ascii="Century Gothic" w:hAnsi="Century Gothic" w:cs="Calibri Light"/>
        </w:rPr>
        <w:t xml:space="preserve">, </w:t>
      </w:r>
      <w:r w:rsidRPr="43FB4A9D" w:rsidR="2EB3C808">
        <w:rPr>
          <w:rFonts w:ascii="Century Gothic" w:hAnsi="Century Gothic" w:cs="Calibri Light"/>
        </w:rPr>
        <w:t>Danielle Fouquette</w:t>
      </w:r>
    </w:p>
    <w:p w:rsidR="54BE836C" w:rsidP="39F3E0DB" w:rsidRDefault="54BE836C" w14:paraId="0AFA83F5" w14:textId="6350758F">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Manager Representatives</w:t>
      </w:r>
      <w:r w:rsidRPr="4FACEFE3" w:rsidR="6A55CEA0">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FACEFE3" w:rsidR="40C56DCC">
        <w:rPr>
          <w:rFonts w:ascii="Calibri" w:hAnsi="Calibri" w:cs="Arial" w:asciiTheme="minorAscii" w:hAnsiTheme="minorAscii" w:cstheme="minorBidi"/>
          <w:b w:val="1"/>
          <w:bCs w:val="1"/>
          <w:color w:val="000000" w:themeColor="text1" w:themeTint="FF" w:themeShade="FF"/>
        </w:rPr>
        <w:t xml:space="preserve"> </w:t>
      </w:r>
      <w:r w:rsidRPr="4FACEFE3" w:rsidR="40C56DCC">
        <w:rPr>
          <w:rFonts w:ascii="Century Gothic" w:hAnsi="Century Gothic" w:cs="Calibri Light"/>
        </w:rPr>
        <w:t>Dani Wilson, Henry Hua, Jeanette Rodriguez, Carlos Ayon</w:t>
      </w:r>
    </w:p>
    <w:p w:rsidR="54BE836C" w:rsidP="39F3E0DB" w:rsidRDefault="54BE836C" w14:paraId="1FF7EF7C" w14:textId="5FA6B78F">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Faculty Representatives</w:t>
      </w:r>
      <w:r w:rsidRPr="4FACEFE3" w:rsidR="6E8A402F">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FACEFE3" w:rsidR="54BE836C">
        <w:rPr>
          <w:rFonts w:ascii="Calibri" w:hAnsi="Calibri" w:cs="Arial" w:asciiTheme="minorAscii" w:hAnsiTheme="minorAscii" w:cstheme="minorBidi"/>
          <w:b w:val="1"/>
          <w:bCs w:val="1"/>
          <w:color w:val="000000" w:themeColor="text1" w:themeTint="FF" w:themeShade="FF"/>
        </w:rPr>
        <w:t xml:space="preserve">: </w:t>
      </w:r>
      <w:r w:rsidRPr="4FACEFE3" w:rsidR="54BE836C">
        <w:rPr>
          <w:rFonts w:ascii="Century Gothic" w:hAnsi="Century Gothic" w:cs="Calibri Light"/>
        </w:rPr>
        <w:t xml:space="preserve">Bridget Kominek, Kim Vandervort, Martha Smith, </w:t>
      </w:r>
      <w:r w:rsidRPr="4FACEFE3" w:rsidR="00D03D46">
        <w:rPr>
          <w:rFonts w:ascii="Century Gothic" w:hAnsi="Century Gothic" w:cs="Calibri Light"/>
        </w:rPr>
        <w:t>Josh Ashenmiller</w:t>
      </w:r>
    </w:p>
    <w:p w:rsidR="54BE836C" w:rsidP="39F3E0DB" w:rsidRDefault="54BE836C" w14:paraId="5B3A70CF" w14:textId="78278773">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Classified Representatives</w:t>
      </w:r>
      <w:r w:rsidRPr="4FACEFE3" w:rsidR="538AB431">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(2)</w:t>
      </w: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FACEFE3" w:rsidR="54BE836C">
        <w:rPr>
          <w:rFonts w:ascii="Calibri" w:hAnsi="Calibri" w:cs="Arial" w:asciiTheme="minorAscii" w:hAnsiTheme="minorAscii" w:cstheme="minorBidi"/>
          <w:b w:val="1"/>
          <w:bCs w:val="1"/>
          <w:color w:val="000000" w:themeColor="text1" w:themeTint="FF" w:themeShade="FF"/>
        </w:rPr>
        <w:t xml:space="preserve"> </w:t>
      </w:r>
      <w:r w:rsidRPr="4FACEFE3" w:rsidR="54BE836C">
        <w:rPr>
          <w:rFonts w:ascii="Century Gothic" w:hAnsi="Century Gothic" w:cs="Calibri Light"/>
        </w:rPr>
        <w:t>Carolina Santillan, Bianca Gladen</w:t>
      </w:r>
    </w:p>
    <w:p w:rsidRPr="002573E9" w:rsidR="009D4D35" w:rsidP="423A7F41" w:rsidRDefault="07BD6E82" w14:paraId="1AE3779C" w14:textId="7566416A">
      <w:pPr>
        <w:rPr>
          <w:rFonts w:ascii="Century Gothic" w:hAnsi="Century Gothic" w:cs="Calibri Light"/>
        </w:rPr>
      </w:pPr>
      <w:r w:rsidRPr="423A7F41">
        <w:rPr>
          <w:rFonts w:ascii="Century Gothic" w:hAnsi="Century Gothic" w:cs="Calibri Light"/>
          <w:b/>
          <w:bCs/>
        </w:rPr>
        <w:t>Student Representative</w:t>
      </w:r>
      <w:r w:rsidRPr="423A7F41" w:rsidR="06544F91">
        <w:rPr>
          <w:rFonts w:ascii="Century Gothic" w:hAnsi="Century Gothic" w:cs="Calibri Light"/>
          <w:b/>
          <w:bCs/>
        </w:rPr>
        <w:t xml:space="preserve"> (1)</w:t>
      </w:r>
      <w:r w:rsidRPr="423A7F41">
        <w:rPr>
          <w:rFonts w:ascii="Century Gothic" w:hAnsi="Century Gothic" w:cs="Calibri Light"/>
          <w:b/>
          <w:bCs/>
        </w:rPr>
        <w:t>:</w:t>
      </w:r>
      <w:r w:rsidRPr="423A7F41">
        <w:rPr>
          <w:rFonts w:ascii="Century Gothic" w:hAnsi="Century Gothic" w:cs="Calibri Light"/>
        </w:rPr>
        <w:t xml:space="preserve"> </w:t>
      </w:r>
      <w:r w:rsidRPr="423A7F41" w:rsidR="310E59C0">
        <w:rPr>
          <w:rFonts w:ascii="Century Gothic" w:hAnsi="Century Gothic" w:cs="Calibri Light"/>
        </w:rPr>
        <w:t>Annika Rotana</w:t>
      </w:r>
    </w:p>
    <w:p w:rsidRPr="002573E9" w:rsidR="00327CD7" w:rsidP="423A7F41" w:rsidRDefault="00327CD7" w14:paraId="0D1C35F0" w14:textId="5506201E">
      <w:pPr>
        <w:rPr>
          <w:rFonts w:ascii="Century Gothic" w:hAnsi="Century Gothic" w:cs="Calibri Light"/>
        </w:rPr>
      </w:pPr>
      <w:r w:rsidRPr="423A7F41">
        <w:rPr>
          <w:rFonts w:ascii="Century Gothic" w:hAnsi="Century Gothic" w:cs="Calibri Light"/>
          <w:b/>
          <w:bCs/>
        </w:rPr>
        <w:t>Resource Member</w:t>
      </w:r>
      <w:r w:rsidRPr="423A7F41" w:rsidR="28504617">
        <w:rPr>
          <w:rFonts w:ascii="Century Gothic" w:hAnsi="Century Gothic" w:cs="Calibri Light"/>
          <w:b/>
          <w:bCs/>
        </w:rPr>
        <w:t>s</w:t>
      </w:r>
      <w:r w:rsidRPr="423A7F41">
        <w:rPr>
          <w:rFonts w:ascii="Century Gothic" w:hAnsi="Century Gothic" w:cs="Calibri Light"/>
        </w:rPr>
        <w:t xml:space="preserve">: </w:t>
      </w:r>
      <w:r w:rsidRPr="423A7F41" w:rsidR="00175CEF">
        <w:rPr>
          <w:rFonts w:ascii="Century Gothic" w:hAnsi="Century Gothic" w:cs="Calibri Light"/>
        </w:rPr>
        <w:t>Jos</w:t>
      </w:r>
      <w:r w:rsidRPr="423A7F41" w:rsidR="000A4032">
        <w:rPr>
          <w:rFonts w:ascii="Century Gothic" w:hAnsi="Century Gothic" w:cs="Calibri Light"/>
        </w:rPr>
        <w:t>e</w:t>
      </w:r>
      <w:r w:rsidRPr="423A7F41" w:rsidR="00175CEF">
        <w:rPr>
          <w:rFonts w:ascii="Century Gothic" w:hAnsi="Century Gothic" w:cs="Calibri Light"/>
        </w:rPr>
        <w:t xml:space="preserve"> Ramon Nunez</w:t>
      </w:r>
    </w:p>
    <w:p w:rsidR="23CD71E7" w:rsidP="43FB4A9D" w:rsidRDefault="23CD71E7" w14:paraId="5A339292" w14:textId="52986CCD">
      <w:pPr>
        <w:pBdr>
          <w:bottom w:val="single" w:color="000000" w:sz="12" w:space="1"/>
        </w:pBdr>
        <w:rPr>
          <w:rFonts w:asciiTheme="minorHAnsi" w:hAnsiTheme="minorHAnsi" w:cstheme="minorBidi"/>
          <w:color w:val="000000" w:themeColor="text1"/>
        </w:rPr>
      </w:pPr>
      <w:r w:rsidRPr="43FB4A9D">
        <w:rPr>
          <w:rFonts w:asciiTheme="minorHAnsi" w:hAnsiTheme="minorHAnsi" w:cstheme="minorBidi"/>
          <w:b/>
          <w:bCs/>
          <w:color w:val="000000" w:themeColor="text1"/>
          <w:sz w:val="22"/>
          <w:szCs w:val="22"/>
        </w:rPr>
        <w:t>Guests</w:t>
      </w:r>
      <w:r w:rsidRPr="43FB4A9D">
        <w:rPr>
          <w:rFonts w:asciiTheme="minorHAnsi" w:hAnsiTheme="minorHAnsi" w:cstheme="minorBidi"/>
          <w:b/>
          <w:bCs/>
          <w:i/>
          <w:iCs/>
          <w:color w:val="000000" w:themeColor="text1"/>
          <w:sz w:val="22"/>
          <w:szCs w:val="22"/>
        </w:rPr>
        <w:t xml:space="preserve">: </w:t>
      </w:r>
      <w:r w:rsidRPr="43FB4A9D">
        <w:rPr>
          <w:rFonts w:asciiTheme="minorHAnsi" w:hAnsiTheme="minorHAnsi" w:cstheme="minorBidi"/>
          <w:color w:val="000000" w:themeColor="text1"/>
        </w:rPr>
        <w:t>Vinnie Wu (Sr. Research Analyst)</w:t>
      </w:r>
    </w:p>
    <w:p w:rsidR="4A133B13" w:rsidP="423A7F41" w:rsidRDefault="4A133B13" w14:paraId="3CB6CD6D" w14:textId="0020D4A8">
      <w:pPr>
        <w:pBdr>
          <w:bottom w:val="single" w:color="000000" w:sz="12" w:space="1"/>
        </w:pBdr>
        <w:rPr>
          <w:rFonts w:asciiTheme="minorHAnsi" w:hAnsiTheme="minorHAnsi" w:cstheme="minorBidi"/>
          <w:color w:val="000000" w:themeColor="text1"/>
        </w:rPr>
      </w:pPr>
    </w:p>
    <w:p w:rsidR="28159C11" w:rsidP="43FB4A9D" w:rsidRDefault="04AF126F" w14:paraId="74BECF1B" w14:textId="5339340F">
      <w:pPr>
        <w:pBdr>
          <w:bottom w:val="single" w:color="000000" w:sz="12" w:space="1"/>
        </w:pBdr>
        <w:rPr>
          <w:rFonts w:asciiTheme="minorHAnsi" w:hAnsiTheme="minorHAnsi" w:cstheme="minorBidi"/>
          <w:color w:val="000000" w:themeColor="text1"/>
        </w:rPr>
      </w:pPr>
      <w:r w:rsidRPr="43FB4A9D">
        <w:rPr>
          <w:rFonts w:asciiTheme="minorHAnsi" w:hAnsiTheme="minorHAnsi" w:cstheme="minorBidi"/>
          <w:color w:val="000000" w:themeColor="text1"/>
        </w:rPr>
        <w:t xml:space="preserve">Recorder: </w:t>
      </w:r>
      <w:r w:rsidRPr="43FB4A9D" w:rsidR="6F2170A0">
        <w:rPr>
          <w:rFonts w:asciiTheme="minorHAnsi" w:hAnsiTheme="minorHAnsi" w:cstheme="minorBidi"/>
          <w:color w:val="000000" w:themeColor="text1"/>
        </w:rPr>
        <w:t>Bianca Gladen</w:t>
      </w:r>
    </w:p>
    <w:p w:rsidR="4183E0D8" w:rsidP="5F6AF6AD" w:rsidRDefault="4183E0D8" w14:paraId="49296AD9" w14:textId="722D5AFC">
      <w:pPr>
        <w:pStyle w:val="Normal"/>
        <w:pBdr>
          <w:bottom w:val="single" w:color="000000" w:sz="12" w:space="1"/>
        </w:pBdr>
        <w:rPr>
          <w:rFonts w:ascii="Calibri" w:hAnsi="Calibri" w:cs="Arial" w:asciiTheme="minorAscii" w:hAnsiTheme="minorAscii" w:cstheme="minorBidi"/>
          <w:color w:val="000000" w:themeColor="text1"/>
        </w:rPr>
      </w:pPr>
    </w:p>
    <w:p w:rsidR="09E3448C" w:rsidP="5F6AF6AD" w:rsidRDefault="09E3448C" w14:paraId="26476DF7" w14:textId="6607984E">
      <w:pPr>
        <w:pBdr>
          <w:bottom w:val="single" w:color="000000" w:sz="12" w:space="1"/>
        </w:pBdr>
        <w:rPr>
          <w:rFonts w:ascii="Calibri" w:hAnsi="Calibri" w:cs="Arial" w:asciiTheme="minorAscii" w:hAnsiTheme="minorAscii" w:cstheme="minorBidi"/>
          <w:color w:val="000000" w:themeColor="text1"/>
        </w:rPr>
      </w:pPr>
      <w:r w:rsidRPr="5F6AF6AD" w:rsidR="09E3448C">
        <w:rPr>
          <w:rFonts w:ascii="Calibri" w:hAnsi="Calibri" w:cs="Arial" w:asciiTheme="minorAscii" w:hAnsiTheme="minorAscii" w:cstheme="minorBidi"/>
          <w:color w:val="000000" w:themeColor="text1" w:themeTint="FF" w:themeShade="FF"/>
        </w:rPr>
        <w:t xml:space="preserve">Absent: </w:t>
      </w:r>
      <w:r w:rsidRPr="5F6AF6AD" w:rsidR="4913E4A1">
        <w:rPr>
          <w:rFonts w:ascii="Calibri" w:hAnsi="Calibri" w:cs="Arial" w:asciiTheme="minorAscii" w:hAnsiTheme="minorAscii" w:cstheme="minorBidi"/>
          <w:color w:val="000000" w:themeColor="text1" w:themeTint="FF" w:themeShade="FF"/>
        </w:rPr>
        <w:t>Dani Wilson, Henry Hua, Carolina Santillan, Annika Rotana, Jose Ramon Nunez</w:t>
      </w:r>
    </w:p>
    <w:p w:rsidRPr="00CD16F7" w:rsidR="006321F0" w:rsidP="4A133B13" w:rsidRDefault="006321F0" w14:paraId="59C5F671" w14:textId="4645C521">
      <w:pPr>
        <w:rPr>
          <w:rFonts w:ascii="Arial" w:hAnsi="Arial" w:cs="Arial"/>
          <w:b/>
          <w:bCs/>
          <w:sz w:val="32"/>
          <w:szCs w:val="32"/>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02541" w14:paraId="1031266E" w14:textId="552FDAF0">
      <w:pPr>
        <w:pStyle w:val="ListParagraph"/>
        <w:numPr>
          <w:ilvl w:val="0"/>
          <w:numId w:val="7"/>
        </w:numPr>
        <w:spacing w:line="276" w:lineRule="auto"/>
        <w:rPr>
          <w:rFonts w:ascii="Century Gothic" w:hAnsi="Century Gothic" w:cs="Calibri Light"/>
          <w:color w:val="auto"/>
          <w:sz w:val="22"/>
          <w:szCs w:val="22"/>
        </w:rPr>
      </w:pPr>
      <w:r w:rsidRPr="5F6AF6AD" w:rsidR="00D02541">
        <w:rPr>
          <w:rFonts w:ascii="Century Gothic" w:hAnsi="Century Gothic" w:cs="Calibri Light"/>
          <w:color w:val="auto"/>
          <w:sz w:val="22"/>
          <w:szCs w:val="22"/>
        </w:rPr>
        <w:t>Call to Order</w:t>
      </w:r>
      <w:r w:rsidRPr="5F6AF6AD" w:rsidR="6C7C14F6">
        <w:rPr>
          <w:rFonts w:ascii="Century Gothic" w:hAnsi="Century Gothic" w:cs="Calibri Light"/>
          <w:color w:val="auto"/>
          <w:sz w:val="22"/>
          <w:szCs w:val="22"/>
        </w:rPr>
        <w:t xml:space="preserve"> at 3:07pm</w:t>
      </w:r>
      <w:r>
        <w:tab/>
      </w:r>
      <w:r>
        <w:tab/>
      </w:r>
      <w:r>
        <w:tab/>
      </w:r>
      <w:r>
        <w:tab/>
      </w:r>
      <w:r>
        <w:tab/>
      </w:r>
      <w:r>
        <w:tab/>
      </w:r>
    </w:p>
    <w:p w:rsidRPr="00414BB8" w:rsidR="00D02541" w:rsidP="00F334A5" w:rsidRDefault="00D02541" w14:paraId="7EE16579" w14:textId="14D229CD">
      <w:pPr>
        <w:pStyle w:val="ListParagraph"/>
        <w:numPr>
          <w:ilvl w:val="0"/>
          <w:numId w:val="7"/>
        </w:numPr>
        <w:spacing w:line="276" w:lineRule="auto"/>
        <w:rPr>
          <w:rFonts w:ascii="Century Gothic" w:hAnsi="Century Gothic" w:cs="Calibri Light"/>
          <w:color w:val="auto"/>
          <w:sz w:val="22"/>
          <w:szCs w:val="22"/>
        </w:rPr>
      </w:pPr>
      <w:r w:rsidRPr="5F6AF6AD" w:rsidR="00D02541">
        <w:rPr>
          <w:rFonts w:ascii="Century Gothic" w:hAnsi="Century Gothic" w:cs="Calibri Light"/>
          <w:color w:val="auto"/>
          <w:sz w:val="22"/>
          <w:szCs w:val="22"/>
        </w:rPr>
        <w:t xml:space="preserve">Approval of </w:t>
      </w:r>
      <w:hyperlink r:id="R66372f6c46134d57">
        <w:r w:rsidRPr="5F6AF6AD" w:rsidR="67A3AB1E">
          <w:rPr>
            <w:rStyle w:val="Hyperlink"/>
            <w:rFonts w:ascii="Century Gothic" w:hAnsi="Century Gothic" w:cs="Calibri Light"/>
            <w:sz w:val="22"/>
            <w:szCs w:val="22"/>
          </w:rPr>
          <w:t>Previous Notes</w:t>
        </w:r>
      </w:hyperlink>
      <w:r w:rsidRPr="5F6AF6AD" w:rsidR="5266F1F6">
        <w:rPr>
          <w:rFonts w:ascii="Century Gothic" w:hAnsi="Century Gothic" w:cs="Calibri Light"/>
          <w:color w:val="auto"/>
          <w:sz w:val="22"/>
          <w:szCs w:val="22"/>
        </w:rPr>
        <w:t xml:space="preserve"> from 2/3/26</w:t>
      </w:r>
      <w:r w:rsidRPr="5F6AF6AD" w:rsidR="50145710">
        <w:rPr>
          <w:rFonts w:ascii="Century Gothic" w:hAnsi="Century Gothic" w:cs="Calibri Light"/>
          <w:color w:val="auto"/>
          <w:sz w:val="22"/>
          <w:szCs w:val="22"/>
        </w:rPr>
        <w:t xml:space="preserve"> </w:t>
      </w:r>
    </w:p>
    <w:p w:rsidR="7A176C56" w:rsidP="4B45BD1F" w:rsidRDefault="7A176C56" w14:paraId="4FB6CC95" w14:textId="64056EEB">
      <w:pPr>
        <w:pStyle w:val="ListParagraph"/>
        <w:numPr>
          <w:ilvl w:val="1"/>
          <w:numId w:val="7"/>
        </w:numPr>
        <w:suppressLineNumbers w:val="0"/>
        <w:bidi w:val="0"/>
        <w:spacing w:before="0" w:beforeAutospacing="off" w:after="0" w:afterAutospacing="off" w:line="276" w:lineRule="auto"/>
        <w:ind w:left="1800" w:right="0" w:hanging="360"/>
        <w:jc w:val="left"/>
        <w:rPr>
          <w:rFonts w:ascii="Century Gothic" w:hAnsi="Century Gothic" w:cs="Calibri Light"/>
          <w:color w:val="auto"/>
          <w:sz w:val="22"/>
          <w:szCs w:val="22"/>
        </w:rPr>
      </w:pPr>
      <w:r w:rsidRPr="4B45BD1F" w:rsidR="00B0A915">
        <w:rPr>
          <w:rFonts w:ascii="Century Gothic" w:hAnsi="Century Gothic" w:eastAsia="ＭＳ 明朝" w:cs="Calibri Light" w:asciiTheme="minorAscii" w:hAnsiTheme="minorAscii" w:eastAsiaTheme="minorEastAsia" w:cstheme="minorBidi"/>
          <w:color w:val="auto"/>
          <w:sz w:val="22"/>
          <w:szCs w:val="22"/>
          <w:lang w:eastAsia="en-US" w:bidi="ar-SA"/>
        </w:rPr>
        <w:t>There was an edit to the notes,</w:t>
      </w:r>
      <w:r w:rsidRPr="4B45BD1F" w:rsidR="300CEB18">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specifically</w:t>
      </w:r>
      <w:r w:rsidRPr="4B45BD1F" w:rsidR="00B0A915">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w:t>
      </w:r>
      <w:r w:rsidRPr="4B45BD1F" w:rsidR="13B053CC">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the language </w:t>
      </w:r>
      <w:r w:rsidRPr="4B45BD1F" w:rsidR="182E2DEC">
        <w:rPr>
          <w:rFonts w:ascii="Century Gothic" w:hAnsi="Century Gothic" w:eastAsia="ＭＳ 明朝" w:cs="Calibri Light" w:asciiTheme="minorAscii" w:hAnsiTheme="minorAscii" w:eastAsiaTheme="minorEastAsia" w:cstheme="minorBidi"/>
          <w:color w:val="auto"/>
          <w:sz w:val="22"/>
          <w:szCs w:val="22"/>
          <w:lang w:eastAsia="en-US" w:bidi="ar-SA"/>
        </w:rPr>
        <w:t>regarding</w:t>
      </w:r>
      <w:r w:rsidRPr="4B45BD1F" w:rsidR="5C3D7C36">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the vote to </w:t>
      </w:r>
      <w:r w:rsidRPr="4B45BD1F" w:rsidR="1D4A79BC">
        <w:rPr>
          <w:rFonts w:ascii="Century Gothic" w:hAnsi="Century Gothic" w:eastAsia="ＭＳ 明朝" w:cs="Calibri Light" w:asciiTheme="minorAscii" w:hAnsiTheme="minorAscii" w:eastAsiaTheme="minorEastAsia" w:cstheme="minorBidi"/>
          <w:color w:val="auto"/>
          <w:sz w:val="22"/>
          <w:szCs w:val="22"/>
          <w:lang w:eastAsia="en-US" w:bidi="ar-SA"/>
        </w:rPr>
        <w:t>“</w:t>
      </w:r>
      <w:r w:rsidRPr="4B45BD1F" w:rsidR="5C3D7C36">
        <w:rPr>
          <w:rFonts w:ascii="Century Gothic" w:hAnsi="Century Gothic" w:eastAsia="ＭＳ 明朝" w:cs="Calibri Light" w:asciiTheme="minorAscii" w:hAnsiTheme="minorAscii" w:eastAsiaTheme="minorEastAsia" w:cstheme="minorBidi"/>
          <w:color w:val="auto"/>
          <w:sz w:val="22"/>
          <w:szCs w:val="22"/>
          <w:lang w:eastAsia="en-US" w:bidi="ar-SA"/>
        </w:rPr>
        <w:t>remove</w:t>
      </w:r>
      <w:r w:rsidRPr="4B45BD1F" w:rsidR="0F365BB4">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w:t>
      </w:r>
      <w:r w:rsidRPr="4B45BD1F" w:rsidR="5C3D7C36">
        <w:rPr>
          <w:rFonts w:ascii="Century Gothic" w:hAnsi="Century Gothic" w:eastAsia="ＭＳ 明朝" w:cs="Calibri Light" w:asciiTheme="minorAscii" w:hAnsiTheme="minorAscii" w:eastAsiaTheme="minorEastAsia" w:cstheme="minorBidi"/>
          <w:color w:val="auto"/>
          <w:sz w:val="22"/>
          <w:szCs w:val="22"/>
          <w:lang w:eastAsia="en-US" w:bidi="ar-SA"/>
        </w:rPr>
        <w:t>Scheduled Maintenance and Instructional Equipment Request Process</w:t>
      </w:r>
      <w:r w:rsidRPr="4B45BD1F" w:rsidR="5C3D7C36">
        <w:rPr>
          <w:rFonts w:ascii="Century Gothic" w:hAnsi="Century Gothic" w:eastAsia="ＭＳ 明朝" w:cs="Calibri Light" w:asciiTheme="minorAscii" w:hAnsiTheme="minorAscii" w:eastAsiaTheme="minorEastAsia" w:cstheme="minorBidi"/>
          <w:color w:val="auto"/>
          <w:sz w:val="22"/>
          <w:szCs w:val="22"/>
          <w:lang w:eastAsia="en-US" w:bidi="ar-SA"/>
        </w:rPr>
        <w:t>”.</w:t>
      </w:r>
      <w:r w:rsidRPr="4B45BD1F" w:rsidR="5C3D7C36">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It </w:t>
      </w:r>
      <w:r w:rsidRPr="4B45BD1F" w:rsidR="13B053CC">
        <w:rPr>
          <w:rFonts w:ascii="Century Gothic" w:hAnsi="Century Gothic" w:eastAsia="ＭＳ 明朝" w:cs="Calibri Light" w:asciiTheme="minorAscii" w:hAnsiTheme="minorAscii" w:eastAsiaTheme="minorEastAsia" w:cstheme="minorBidi"/>
          <w:color w:val="auto"/>
          <w:sz w:val="22"/>
          <w:szCs w:val="22"/>
          <w:lang w:eastAsia="en-US" w:bidi="ar-SA"/>
        </w:rPr>
        <w:t>was updated to reflect the committee “recommend</w:t>
      </w:r>
      <w:r w:rsidRPr="4B45BD1F" w:rsidR="5AD61853">
        <w:rPr>
          <w:rFonts w:ascii="Century Gothic" w:hAnsi="Century Gothic" w:eastAsia="ＭＳ 明朝" w:cs="Calibri Light" w:asciiTheme="minorAscii" w:hAnsiTheme="minorAscii" w:eastAsiaTheme="minorEastAsia" w:cstheme="minorBidi"/>
          <w:color w:val="auto"/>
          <w:sz w:val="22"/>
          <w:szCs w:val="22"/>
          <w:lang w:eastAsia="en-US" w:bidi="ar-SA"/>
        </w:rPr>
        <w:t>ed</w:t>
      </w:r>
      <w:r w:rsidRPr="4B45BD1F" w:rsidR="13B053CC">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w:t>
      </w:r>
      <w:r w:rsidRPr="4B45BD1F" w:rsidR="13B053CC">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to </w:t>
      </w:r>
      <w:r w:rsidRPr="4B45BD1F" w:rsidR="3E226FAF">
        <w:rPr>
          <w:rFonts w:ascii="Century Gothic" w:hAnsi="Century Gothic" w:eastAsia="ＭＳ 明朝" w:cs="Calibri Light" w:asciiTheme="minorAscii" w:hAnsiTheme="minorAscii" w:eastAsiaTheme="minorEastAsia" w:cstheme="minorBidi"/>
          <w:color w:val="auto"/>
          <w:sz w:val="22"/>
          <w:szCs w:val="22"/>
          <w:lang w:eastAsia="en-US" w:bidi="ar-SA"/>
        </w:rPr>
        <w:t>remov</w:t>
      </w:r>
      <w:r w:rsidRPr="4B45BD1F" w:rsidR="268A3C14">
        <w:rPr>
          <w:rFonts w:ascii="Century Gothic" w:hAnsi="Century Gothic" w:eastAsia="ＭＳ 明朝" w:cs="Calibri Light" w:asciiTheme="minorAscii" w:hAnsiTheme="minorAscii" w:eastAsiaTheme="minorEastAsia" w:cstheme="minorBidi"/>
          <w:color w:val="auto"/>
          <w:sz w:val="22"/>
          <w:szCs w:val="22"/>
          <w:lang w:eastAsia="en-US" w:bidi="ar-SA"/>
        </w:rPr>
        <w:t>e</w:t>
      </w:r>
      <w:r w:rsidRPr="4B45BD1F" w:rsidR="73AD8A56">
        <w:rPr>
          <w:rFonts w:ascii="Century Gothic" w:hAnsi="Century Gothic" w:eastAsia="ＭＳ 明朝" w:cs="Calibri Light" w:asciiTheme="minorAscii" w:hAnsiTheme="minorAscii" w:eastAsiaTheme="minorEastAsia" w:cstheme="minorBidi"/>
          <w:color w:val="auto"/>
          <w:sz w:val="22"/>
          <w:szCs w:val="22"/>
          <w:lang w:eastAsia="en-US" w:bidi="ar-SA"/>
        </w:rPr>
        <w:t>”</w:t>
      </w:r>
      <w:r w:rsidRPr="4B45BD1F" w:rsidR="3E226FAF">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w:t>
      </w:r>
      <w:r w:rsidRPr="4B45BD1F" w:rsidR="38712988">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that </w:t>
      </w:r>
      <w:r w:rsidRPr="4B45BD1F" w:rsidR="38712988">
        <w:rPr>
          <w:rFonts w:ascii="Century Gothic" w:hAnsi="Century Gothic" w:eastAsia="ＭＳ 明朝" w:cs="Calibri Light" w:asciiTheme="minorAscii" w:hAnsiTheme="minorAscii" w:eastAsiaTheme="minorEastAsia" w:cstheme="minorBidi"/>
          <w:color w:val="auto"/>
          <w:sz w:val="22"/>
          <w:szCs w:val="22"/>
          <w:lang w:eastAsia="en-US" w:bidi="ar-SA"/>
        </w:rPr>
        <w:t>section</w:t>
      </w:r>
      <w:r w:rsidRPr="4B45BD1F" w:rsidR="38712988">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 </w:t>
      </w:r>
    </w:p>
    <w:p w:rsidR="7A176C56" w:rsidP="4B45BD1F" w:rsidRDefault="7A176C56" w14:paraId="7CB15C60" w14:textId="0F670DFB">
      <w:pPr>
        <w:pStyle w:val="ListParagraph"/>
        <w:numPr>
          <w:ilvl w:val="1"/>
          <w:numId w:val="7"/>
        </w:numPr>
        <w:suppressLineNumbers w:val="0"/>
        <w:bidi w:val="0"/>
        <w:spacing w:before="0" w:beforeAutospacing="off" w:after="0" w:afterAutospacing="off" w:line="276" w:lineRule="auto"/>
        <w:ind w:left="1800" w:right="0" w:hanging="360"/>
        <w:jc w:val="left"/>
        <w:rPr>
          <w:rFonts w:ascii="Century Gothic" w:hAnsi="Century Gothic" w:cs="Calibri Light"/>
          <w:color w:val="auto"/>
          <w:sz w:val="22"/>
          <w:szCs w:val="22"/>
        </w:rPr>
      </w:pPr>
      <w:r w:rsidRPr="4B45BD1F" w:rsidR="38712988">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The committee unanimously approved the meeting notes after the changes were made. </w:t>
      </w:r>
    </w:p>
    <w:p w:rsidRPr="00414BB8" w:rsidR="00D02541" w:rsidP="4B45BD1F" w:rsidRDefault="00D02541" w14:paraId="4120F550" w14:textId="792B5636">
      <w:pPr>
        <w:pStyle w:val="ListParagraph"/>
        <w:numPr>
          <w:ilvl w:val="0"/>
          <w:numId w:val="7"/>
        </w:numPr>
        <w:spacing w:line="276" w:lineRule="auto"/>
        <w:rPr>
          <w:rFonts w:ascii="Century Gothic" w:hAnsi="Century Gothic" w:cs="Calibri Light"/>
          <w:color w:val="auto"/>
          <w:sz w:val="22"/>
          <w:szCs w:val="22"/>
        </w:rPr>
      </w:pPr>
      <w:r w:rsidRPr="4B45BD1F" w:rsidR="00D02541">
        <w:rPr>
          <w:rFonts w:ascii="Century Gothic" w:hAnsi="Century Gothic" w:eastAsia="ＭＳ 明朝" w:cs="Calibri Light" w:asciiTheme="minorAscii" w:hAnsiTheme="minorAscii" w:eastAsiaTheme="minorEastAsia" w:cstheme="minorBidi"/>
          <w:color w:val="auto"/>
          <w:sz w:val="22"/>
          <w:szCs w:val="22"/>
          <w:lang w:eastAsia="en-US" w:bidi="ar-SA"/>
        </w:rPr>
        <w:t>Public Comment</w:t>
      </w:r>
      <w:r>
        <w:tab/>
      </w:r>
    </w:p>
    <w:p w:rsidRPr="00414BB8" w:rsidR="00D02541" w:rsidP="5F6AF6AD" w:rsidRDefault="00D02541" w14:paraId="2A3F7229" w14:textId="1913C1D8">
      <w:pPr>
        <w:pStyle w:val="ListParagraph"/>
        <w:numPr>
          <w:ilvl w:val="1"/>
          <w:numId w:val="7"/>
        </w:numPr>
        <w:spacing w:line="276" w:lineRule="auto"/>
        <w:rPr>
          <w:rFonts w:ascii="Century Gothic" w:hAnsi="Century Gothic" w:cs="Calibri Light"/>
          <w:color w:val="auto"/>
          <w:sz w:val="22"/>
          <w:szCs w:val="22"/>
        </w:rPr>
      </w:pPr>
      <w:r w:rsidRPr="4B45BD1F" w:rsidR="579B92C0">
        <w:rPr>
          <w:rFonts w:ascii="Century Gothic" w:hAnsi="Century Gothic" w:eastAsia="ＭＳ 明朝" w:cs="Calibri Light" w:asciiTheme="minorAscii" w:hAnsiTheme="minorAscii" w:eastAsiaTheme="minorEastAsia" w:cstheme="minorBidi"/>
          <w:color w:val="auto"/>
          <w:sz w:val="22"/>
          <w:szCs w:val="22"/>
          <w:lang w:eastAsia="en-US" w:bidi="ar-SA"/>
        </w:rPr>
        <w:t>None</w:t>
      </w:r>
      <w:r>
        <w:tab/>
      </w:r>
      <w:r>
        <w:tab/>
      </w:r>
      <w:r>
        <w:tab/>
      </w:r>
      <w:r>
        <w:tab/>
      </w:r>
      <w:r>
        <w:tab/>
      </w:r>
      <w:r>
        <w:tab/>
      </w:r>
      <w:r>
        <w:tab/>
      </w:r>
      <w:r>
        <w:tab/>
      </w:r>
    </w:p>
    <w:p w:rsidR="00D02541" w:rsidP="37B94C01" w:rsidRDefault="00D02541" w14:paraId="36BF43AB" w14:textId="2E4E64BD">
      <w:pPr>
        <w:pStyle w:val="ListParagraph"/>
        <w:numPr>
          <w:ilvl w:val="0"/>
          <w:numId w:val="7"/>
        </w:numPr>
        <w:spacing w:line="276" w:lineRule="auto"/>
        <w:rPr>
          <w:rFonts w:ascii="Century Gothic" w:hAnsi="Century Gothic" w:cs="Calibri Light"/>
          <w:color w:val="auto"/>
          <w:sz w:val="22"/>
          <w:szCs w:val="22"/>
        </w:rPr>
      </w:pPr>
      <w:r w:rsidRPr="5F6AF6AD" w:rsidR="00D02541">
        <w:rPr>
          <w:rFonts w:ascii="Century Gothic" w:hAnsi="Century Gothic" w:cs="Calibri Light"/>
          <w:color w:val="auto"/>
          <w:sz w:val="22"/>
          <w:szCs w:val="22"/>
        </w:rPr>
        <w:t>Announcements</w:t>
      </w:r>
    </w:p>
    <w:p w:rsidR="60322156" w:rsidP="5F6AF6AD" w:rsidRDefault="60322156" w14:paraId="5A331611" w14:textId="0B80A092">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5F6AF6AD" w:rsidR="60322156">
        <w:rPr>
          <w:rFonts w:ascii="Century Gothic" w:hAnsi="Century Gothic" w:eastAsia="ＭＳ 明朝" w:cs="Calibri Light"/>
          <w:noProof w:val="0"/>
          <w:color w:val="auto"/>
          <w:sz w:val="22"/>
          <w:szCs w:val="22"/>
          <w:lang w:val="en-US"/>
        </w:rPr>
        <w:t>Melynie Schiel from the Accrediting Commission for Community and Junior Colleges (ACCJC) will visit Fullerton College on March 16 from 10:00 a.m. to 1:30 p.m. The visit will include a meeting with President’s Staff, a campus tour, and lunch. Daniel Berumen will host the visit.</w:t>
      </w:r>
    </w:p>
    <w:p w:rsidR="60322156" w:rsidP="5F6AF6AD" w:rsidRDefault="60322156" w14:paraId="75089179" w14:textId="71F2928A">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59EB5D7D" w:rsidR="60322156">
        <w:rPr>
          <w:rFonts w:ascii="Century Gothic" w:hAnsi="Century Gothic" w:eastAsia="ＭＳ 明朝" w:cs="Calibri Light"/>
          <w:noProof w:val="0"/>
          <w:color w:val="auto"/>
          <w:sz w:val="22"/>
          <w:szCs w:val="22"/>
          <w:lang w:val="en-US"/>
        </w:rPr>
        <w:t>An off-campus lunch will be provided as part of the visit, and members of the Accreditation Writing Team have been invited to attend. Kim Vandervort, Bridg</w:t>
      </w:r>
      <w:r w:rsidRPr="59EB5D7D" w:rsidR="09F4B3C8">
        <w:rPr>
          <w:rFonts w:ascii="Century Gothic" w:hAnsi="Century Gothic" w:eastAsia="ＭＳ 明朝" w:cs="Calibri Light"/>
          <w:noProof w:val="0"/>
          <w:color w:val="auto"/>
          <w:sz w:val="22"/>
          <w:szCs w:val="22"/>
          <w:lang w:val="en-US"/>
        </w:rPr>
        <w:t>et</w:t>
      </w:r>
      <w:r w:rsidRPr="59EB5D7D" w:rsidR="60322156">
        <w:rPr>
          <w:rFonts w:ascii="Century Gothic" w:hAnsi="Century Gothic" w:eastAsia="ＭＳ 明朝" w:cs="Calibri Light"/>
          <w:noProof w:val="0"/>
          <w:color w:val="auto"/>
          <w:sz w:val="22"/>
          <w:szCs w:val="22"/>
          <w:lang w:val="en-US"/>
        </w:rPr>
        <w:t xml:space="preserve"> Kominek, and Danielle Fouquette confirmed their availability.</w:t>
      </w:r>
    </w:p>
    <w:p w:rsidR="60322156" w:rsidP="5F6AF6AD" w:rsidRDefault="60322156" w14:paraId="0710E4A8" w14:textId="17703423">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5F6AF6AD" w:rsidR="60322156">
        <w:rPr>
          <w:rFonts w:ascii="Century Gothic" w:hAnsi="Century Gothic" w:eastAsia="ＭＳ 明朝" w:cs="Calibri Light"/>
          <w:noProof w:val="0"/>
          <w:color w:val="auto"/>
          <w:sz w:val="22"/>
          <w:szCs w:val="22"/>
          <w:lang w:val="en-US"/>
        </w:rPr>
        <w:t>Daniel Berumen and Danielle Fouquette will contact Jay Seidel to coordinate a visit to the Drone Building (Building 3000) as part of the campus tour.</w:t>
      </w:r>
    </w:p>
    <w:p w:rsidR="30BBDDEE" w:rsidP="5F6AF6AD" w:rsidRDefault="30BBDDEE" w14:paraId="4A66B861" w14:textId="78507582">
      <w:pPr>
        <w:pStyle w:val="ListParagraph"/>
        <w:numPr>
          <w:ilvl w:val="1"/>
          <w:numId w:val="7"/>
        </w:numPr>
        <w:spacing w:line="276" w:lineRule="auto"/>
        <w:rPr>
          <w:rFonts w:ascii="Century Gothic" w:hAnsi="Century Gothic" w:eastAsia="ＭＳ 明朝" w:cs="Calibri Light"/>
          <w:b w:val="1"/>
          <w:bCs w:val="1"/>
          <w:noProof w:val="0"/>
          <w:color w:val="auto"/>
          <w:sz w:val="22"/>
          <w:szCs w:val="22"/>
          <w:lang w:val="en-US"/>
        </w:rPr>
      </w:pPr>
      <w:r w:rsidRPr="5F6AF6AD" w:rsidR="30BBDDEE">
        <w:rPr>
          <w:rFonts w:ascii="Century Gothic" w:hAnsi="Century Gothic" w:eastAsia="ＭＳ 明朝" w:cs="Calibri Light"/>
          <w:b w:val="1"/>
          <w:bCs w:val="1"/>
          <w:noProof w:val="0"/>
          <w:color w:val="auto"/>
          <w:sz w:val="22"/>
          <w:szCs w:val="22"/>
          <w:highlight w:val="yellow"/>
          <w:lang w:val="en-US"/>
        </w:rPr>
        <w:t>Action Item:</w:t>
      </w:r>
      <w:r w:rsidRPr="5F6AF6AD" w:rsidR="30BBDDEE">
        <w:rPr>
          <w:rFonts w:ascii="Century Gothic" w:hAnsi="Century Gothic" w:eastAsia="ＭＳ 明朝" w:cs="Calibri Light"/>
          <w:b w:val="1"/>
          <w:bCs w:val="1"/>
          <w:noProof w:val="0"/>
          <w:color w:val="auto"/>
          <w:sz w:val="22"/>
          <w:szCs w:val="22"/>
          <w:lang w:val="en-US"/>
        </w:rPr>
        <w:t xml:space="preserve"> </w:t>
      </w:r>
      <w:r w:rsidRPr="5F6AF6AD" w:rsidR="7032EAC3">
        <w:rPr>
          <w:rFonts w:ascii="Century Gothic" w:hAnsi="Century Gothic" w:eastAsia="ＭＳ 明朝" w:cs="Calibri Light"/>
          <w:b w:val="1"/>
          <w:bCs w:val="1"/>
          <w:noProof w:val="0"/>
          <w:color w:val="auto"/>
          <w:sz w:val="22"/>
          <w:szCs w:val="22"/>
          <w:lang w:val="en-US"/>
        </w:rPr>
        <w:t xml:space="preserve">The Accreditation Writing Team will include discussion questions on the agenda for Melynie Schiel </w:t>
      </w:r>
      <w:r w:rsidRPr="5F6AF6AD" w:rsidR="7032EAC3">
        <w:rPr>
          <w:rFonts w:ascii="Century Gothic" w:hAnsi="Century Gothic" w:eastAsia="ＭＳ 明朝" w:cs="Calibri Light"/>
          <w:b w:val="1"/>
          <w:bCs w:val="1"/>
          <w:noProof w:val="0"/>
          <w:color w:val="auto"/>
          <w:sz w:val="22"/>
          <w:szCs w:val="22"/>
          <w:lang w:val="en-US"/>
        </w:rPr>
        <w:t>regarding</w:t>
      </w:r>
      <w:r w:rsidRPr="5F6AF6AD" w:rsidR="7032EAC3">
        <w:rPr>
          <w:rFonts w:ascii="Century Gothic" w:hAnsi="Century Gothic" w:eastAsia="ＭＳ 明朝" w:cs="Calibri Light"/>
          <w:b w:val="1"/>
          <w:bCs w:val="1"/>
          <w:noProof w:val="0"/>
          <w:color w:val="auto"/>
          <w:sz w:val="22"/>
          <w:szCs w:val="22"/>
          <w:lang w:val="en-US"/>
        </w:rPr>
        <w:t xml:space="preserve"> accreditation processes and recent changes to be discussed during the lunch meeting. The ASC team will draft questions in advance</w:t>
      </w:r>
      <w:r w:rsidRPr="5F6AF6AD" w:rsidR="765F3DA7">
        <w:rPr>
          <w:rFonts w:ascii="Century Gothic" w:hAnsi="Century Gothic" w:eastAsia="ＭＳ 明朝" w:cs="Calibri Light"/>
          <w:b w:val="1"/>
          <w:bCs w:val="1"/>
          <w:noProof w:val="0"/>
          <w:color w:val="auto"/>
          <w:sz w:val="22"/>
          <w:szCs w:val="22"/>
          <w:lang w:val="en-US"/>
        </w:rPr>
        <w:t xml:space="preserve"> and send them to Bianca Gladen and Daniel Berumen before March 10</w:t>
      </w:r>
      <w:r w:rsidRPr="5F6AF6AD" w:rsidR="765F3DA7">
        <w:rPr>
          <w:rFonts w:ascii="Century Gothic" w:hAnsi="Century Gothic" w:eastAsia="ＭＳ 明朝" w:cs="Calibri Light"/>
          <w:b w:val="1"/>
          <w:bCs w:val="1"/>
          <w:noProof w:val="0"/>
          <w:color w:val="auto"/>
          <w:sz w:val="22"/>
          <w:szCs w:val="22"/>
          <w:vertAlign w:val="superscript"/>
          <w:lang w:val="en-US"/>
        </w:rPr>
        <w:t>th</w:t>
      </w:r>
      <w:r w:rsidRPr="5F6AF6AD" w:rsidR="765F3DA7">
        <w:rPr>
          <w:rFonts w:ascii="Century Gothic" w:hAnsi="Century Gothic" w:eastAsia="ＭＳ 明朝" w:cs="Calibri Light"/>
          <w:b w:val="1"/>
          <w:bCs w:val="1"/>
          <w:noProof w:val="0"/>
          <w:color w:val="auto"/>
          <w:sz w:val="22"/>
          <w:szCs w:val="22"/>
          <w:lang w:val="en-US"/>
        </w:rPr>
        <w:t>.</w:t>
      </w:r>
      <w:r w:rsidRPr="5F6AF6AD" w:rsidR="3E84427B">
        <w:rPr>
          <w:rFonts w:ascii="Century Gothic" w:hAnsi="Century Gothic" w:eastAsia="ＭＳ 明朝" w:cs="Calibri Light"/>
          <w:b w:val="1"/>
          <w:bCs w:val="1"/>
          <w:noProof w:val="0"/>
          <w:color w:val="auto"/>
          <w:sz w:val="22"/>
          <w:szCs w:val="22"/>
          <w:lang w:val="en-US"/>
        </w:rPr>
        <w:t xml:space="preserve"> </w:t>
      </w:r>
    </w:p>
    <w:p w:rsidR="3E84427B" w:rsidP="5F6AF6AD" w:rsidRDefault="3E84427B" w14:paraId="39A73040" w14:textId="1568FA42">
      <w:pPr>
        <w:pStyle w:val="ListParagraph"/>
        <w:numPr>
          <w:ilvl w:val="2"/>
          <w:numId w:val="7"/>
        </w:numPr>
        <w:spacing w:line="276" w:lineRule="auto"/>
        <w:rPr>
          <w:rFonts w:ascii="Century Gothic" w:hAnsi="Century Gothic" w:eastAsia="ＭＳ 明朝" w:cs="Calibri Light"/>
          <w:b w:val="0"/>
          <w:bCs w:val="0"/>
          <w:noProof w:val="0"/>
          <w:color w:val="auto"/>
          <w:sz w:val="22"/>
          <w:szCs w:val="22"/>
          <w:lang w:val="en-US"/>
        </w:rPr>
      </w:pPr>
      <w:r w:rsidRPr="5F6AF6AD" w:rsidR="3E84427B">
        <w:rPr>
          <w:rFonts w:ascii="Century Gothic" w:hAnsi="Century Gothic" w:eastAsia="ＭＳ 明朝" w:cs="Calibri Light"/>
          <w:b w:val="0"/>
          <w:bCs w:val="0"/>
          <w:noProof w:val="0"/>
          <w:color w:val="auto"/>
          <w:sz w:val="22"/>
          <w:szCs w:val="22"/>
          <w:lang w:val="en-US"/>
        </w:rPr>
        <w:t>Questions include:</w:t>
      </w:r>
    </w:p>
    <w:p w:rsidR="765F3DA7" w:rsidP="5F6AF6AD" w:rsidRDefault="765F3DA7" w14:paraId="41A40918" w14:textId="3BE8E4A1">
      <w:pPr>
        <w:pStyle w:val="ListParagraph"/>
        <w:numPr>
          <w:ilvl w:val="2"/>
          <w:numId w:val="7"/>
        </w:numPr>
        <w:spacing w:line="276" w:lineRule="auto"/>
        <w:rPr>
          <w:rFonts w:ascii="Century Gothic" w:hAnsi="Century Gothic" w:eastAsia="ＭＳ 明朝" w:cs="Calibri Light"/>
          <w:noProof w:val="0"/>
          <w:color w:val="auto"/>
          <w:sz w:val="22"/>
          <w:szCs w:val="22"/>
          <w:lang w:val="en-US"/>
        </w:rPr>
      </w:pPr>
      <w:r w:rsidRPr="4B45BD1F" w:rsidR="765F3DA7">
        <w:rPr>
          <w:rFonts w:ascii="Century Gothic" w:hAnsi="Century Gothic" w:eastAsia="ＭＳ 明朝" w:cs="Calibri Light"/>
          <w:noProof w:val="0"/>
          <w:color w:val="auto"/>
          <w:sz w:val="22"/>
          <w:szCs w:val="22"/>
          <w:lang w:val="en-US"/>
        </w:rPr>
        <w:t xml:space="preserve">Clarification </w:t>
      </w:r>
      <w:r w:rsidRPr="4B45BD1F" w:rsidR="765F3DA7">
        <w:rPr>
          <w:rFonts w:ascii="Century Gothic" w:hAnsi="Century Gothic" w:eastAsia="ＭＳ 明朝" w:cs="Calibri Light"/>
          <w:noProof w:val="0"/>
          <w:color w:val="auto"/>
          <w:sz w:val="22"/>
          <w:szCs w:val="22"/>
          <w:lang w:val="en-US"/>
        </w:rPr>
        <w:t>regarding</w:t>
      </w:r>
      <w:r w:rsidRPr="4B45BD1F" w:rsidR="765F3DA7">
        <w:rPr>
          <w:rFonts w:ascii="Century Gothic" w:hAnsi="Century Gothic" w:eastAsia="ＭＳ 明朝" w:cs="Calibri Light"/>
          <w:noProof w:val="0"/>
          <w:color w:val="auto"/>
          <w:sz w:val="22"/>
          <w:szCs w:val="22"/>
          <w:lang w:val="en-US"/>
        </w:rPr>
        <w:t xml:space="preserve"> the piloted Quality Continuum Rubric for the Distance Education</w:t>
      </w:r>
      <w:r w:rsidRPr="4B45BD1F" w:rsidR="765F3DA7">
        <w:rPr>
          <w:rFonts w:ascii="Century Gothic" w:hAnsi="Century Gothic" w:eastAsia="ＭＳ 明朝" w:cs="Calibri Light"/>
          <w:noProof w:val="0"/>
          <w:color w:val="auto"/>
          <w:sz w:val="22"/>
          <w:szCs w:val="22"/>
          <w:lang w:val="en-US"/>
        </w:rPr>
        <w:t>, insight into the scoring sheet, potential revisions to the rubric, the timeline for the pilot, and when the rubric will move from pilot to full implementation.</w:t>
      </w:r>
    </w:p>
    <w:p w:rsidR="765F3DA7" w:rsidP="5F6AF6AD" w:rsidRDefault="765F3DA7" w14:paraId="46BC9437" w14:textId="07BA2867">
      <w:pPr>
        <w:pStyle w:val="ListParagraph"/>
        <w:numPr>
          <w:ilvl w:val="2"/>
          <w:numId w:val="7"/>
        </w:numPr>
        <w:spacing w:line="276" w:lineRule="auto"/>
        <w:rPr>
          <w:rFonts w:ascii="Century Gothic" w:hAnsi="Century Gothic" w:eastAsia="Times New Roman" w:cs="Arial"/>
          <w:noProof w:val="0"/>
          <w:color w:val="auto"/>
          <w:sz w:val="22"/>
          <w:szCs w:val="22"/>
          <w:lang w:val="en-US"/>
        </w:rPr>
      </w:pPr>
      <w:r w:rsidRPr="5F6AF6AD" w:rsidR="765F3DA7">
        <w:rPr>
          <w:rFonts w:ascii="Century Gothic" w:hAnsi="Century Gothic" w:eastAsia="Times New Roman" w:cs="Arial"/>
          <w:noProof w:val="0"/>
          <w:color w:val="auto"/>
          <w:sz w:val="22"/>
          <w:szCs w:val="22"/>
          <w:lang w:val="en-US"/>
        </w:rPr>
        <w:t>Clarification on the determination of accreditation terms, specifically why some colleges receive eight-year accreditation and others receive seven-year accreditation.</w:t>
      </w:r>
    </w:p>
    <w:p w:rsidRPr="00414BB8" w:rsidR="00CD16F7" w:rsidP="5F6AF6AD" w:rsidRDefault="00CD16F7" w14:paraId="730C0FD3" w14:textId="690E93BA">
      <w:pPr>
        <w:pStyle w:val="Normal"/>
        <w:spacing w:line="276" w:lineRule="auto"/>
        <w:ind w:left="3240"/>
        <w:rPr>
          <w:rFonts w:ascii="Century Gothic" w:hAnsi="Century Gothic" w:cs="Calibri Light"/>
          <w:color w:val="auto"/>
          <w:sz w:val="22"/>
          <w:szCs w:val="22"/>
        </w:rPr>
      </w:pPr>
    </w:p>
    <w:p w:rsidR="7EAC960A" w:rsidP="4B2F712F" w:rsidRDefault="00F76C00" w14:paraId="10770E48" w14:textId="47353F1A">
      <w:pPr>
        <w:spacing w:line="276" w:lineRule="auto"/>
      </w:pPr>
      <w:r w:rsidRPr="4B2F712F">
        <w:rPr>
          <w:rFonts w:ascii="Century Gothic" w:hAnsi="Century Gothic" w:cs="HP Simplified Light"/>
          <w:b/>
          <w:bCs/>
          <w:color w:val="auto"/>
          <w:sz w:val="22"/>
          <w:szCs w:val="22"/>
        </w:rPr>
        <w:t xml:space="preserve">OLD BUSINESS </w:t>
      </w:r>
      <w:r w:rsidRPr="4B2F712F">
        <w:rPr>
          <w:rFonts w:ascii="Century Gothic" w:hAnsi="Century Gothic" w:cs="HP Simplified Light"/>
          <w:color w:val="auto"/>
          <w:sz w:val="22"/>
          <w:szCs w:val="22"/>
        </w:rPr>
        <w:t>(Discussion with Possible Action</w:t>
      </w:r>
      <w:r w:rsidRPr="4B2F712F" w:rsidR="6CE25C1A">
        <w:rPr>
          <w:rFonts w:ascii="Century Gothic" w:hAnsi="Century Gothic" w:cs="HP Simplified Light"/>
          <w:color w:val="auto"/>
          <w:sz w:val="22"/>
          <w:szCs w:val="22"/>
        </w:rPr>
        <w:t>)</w:t>
      </w:r>
    </w:p>
    <w:p w:rsidR="7EAC960A" w:rsidP="0CE9207F" w:rsidRDefault="0070569B" w14:paraId="00D62855" w14:textId="0B4CDC8F">
      <w:pPr>
        <w:pStyle w:val="ListParagraph"/>
        <w:numPr>
          <w:ilvl w:val="0"/>
          <w:numId w:val="11"/>
        </w:numPr>
        <w:spacing w:line="276" w:lineRule="auto"/>
        <w:rPr>
          <w:rFonts w:ascii="Century Gothic" w:hAnsi="Century Gothic"/>
          <w:sz w:val="22"/>
          <w:szCs w:val="22"/>
        </w:rPr>
      </w:pPr>
      <w:r w:rsidRPr="5F6AF6AD" w:rsidR="06F7930A">
        <w:rPr>
          <w:rFonts w:ascii="Century Gothic" w:hAnsi="Century Gothic"/>
          <w:sz w:val="22"/>
          <w:szCs w:val="22"/>
        </w:rPr>
        <w:t>I</w:t>
      </w:r>
      <w:r w:rsidRPr="5F6AF6AD" w:rsidR="08AAA751">
        <w:rPr>
          <w:rFonts w:ascii="Century Gothic" w:hAnsi="Century Gothic"/>
          <w:sz w:val="22"/>
          <w:szCs w:val="22"/>
        </w:rPr>
        <w:t xml:space="preserve">ntegrated </w:t>
      </w:r>
      <w:r w:rsidRPr="5F6AF6AD" w:rsidR="08AAA751">
        <w:rPr>
          <w:rFonts w:ascii="Century Gothic" w:hAnsi="Century Gothic"/>
          <w:sz w:val="22"/>
          <w:szCs w:val="22"/>
        </w:rPr>
        <w:t>Planning</w:t>
      </w:r>
      <w:r w:rsidRPr="5F6AF6AD" w:rsidR="08AAA751">
        <w:rPr>
          <w:rFonts w:ascii="Century Gothic" w:hAnsi="Century Gothic"/>
          <w:sz w:val="22"/>
          <w:szCs w:val="22"/>
        </w:rPr>
        <w:t xml:space="preserve"> Manual: Possible Recommendations for Changes</w:t>
      </w:r>
    </w:p>
    <w:p w:rsidR="569F7BC2" w:rsidP="5F6AF6AD" w:rsidRDefault="569F7BC2" w14:paraId="5391AF8C" w14:textId="266C3921">
      <w:pPr>
        <w:pStyle w:val="ListParagraph"/>
        <w:numPr>
          <w:ilvl w:val="1"/>
          <w:numId w:val="11"/>
        </w:numPr>
        <w:spacing w:line="276" w:lineRule="auto"/>
        <w:rPr>
          <w:rFonts w:ascii="Century Gothic" w:hAnsi="Century Gothic" w:eastAsia="ＭＳ 明朝" w:cs="Times New Roman"/>
          <w:noProof w:val="0"/>
          <w:sz w:val="22"/>
          <w:szCs w:val="22"/>
          <w:lang w:val="en-US"/>
        </w:rPr>
      </w:pPr>
      <w:r w:rsidRPr="5F6AF6AD" w:rsidR="569F7BC2">
        <w:rPr>
          <w:rFonts w:ascii="Century Gothic" w:hAnsi="Century Gothic" w:eastAsia="ＭＳ 明朝" w:cs="Times New Roman"/>
          <w:noProof w:val="0"/>
          <w:sz w:val="22"/>
          <w:szCs w:val="22"/>
          <w:lang w:val="en-US"/>
        </w:rPr>
        <w:t xml:space="preserve">The Committee continued its review of the Integrated Planning Manual. Section II was reviewed at the </w:t>
      </w:r>
      <w:r w:rsidRPr="5F6AF6AD" w:rsidR="569F7BC2">
        <w:rPr>
          <w:rFonts w:ascii="Century Gothic" w:hAnsi="Century Gothic" w:eastAsia="ＭＳ 明朝" w:cs="Times New Roman"/>
          <w:noProof w:val="0"/>
          <w:sz w:val="22"/>
          <w:szCs w:val="22"/>
          <w:lang w:val="en-US"/>
        </w:rPr>
        <w:t>previous</w:t>
      </w:r>
      <w:r w:rsidRPr="5F6AF6AD" w:rsidR="569F7BC2">
        <w:rPr>
          <w:rFonts w:ascii="Century Gothic" w:hAnsi="Century Gothic" w:eastAsia="ＭＳ 明朝" w:cs="Times New Roman"/>
          <w:noProof w:val="0"/>
          <w:sz w:val="22"/>
          <w:szCs w:val="22"/>
          <w:lang w:val="en-US"/>
        </w:rPr>
        <w:t xml:space="preserve"> meeting; however, revisions were made to Sections I and III to </w:t>
      </w:r>
      <w:r w:rsidRPr="5F6AF6AD" w:rsidR="569F7BC2">
        <w:rPr>
          <w:rFonts w:ascii="Century Gothic" w:hAnsi="Century Gothic" w:eastAsia="ＭＳ 明朝" w:cs="Times New Roman"/>
          <w:noProof w:val="0"/>
          <w:sz w:val="22"/>
          <w:szCs w:val="22"/>
          <w:lang w:val="en-US"/>
        </w:rPr>
        <w:t>finalize</w:t>
      </w:r>
      <w:r w:rsidRPr="5F6AF6AD" w:rsidR="569F7BC2">
        <w:rPr>
          <w:rFonts w:ascii="Century Gothic" w:hAnsi="Century Gothic" w:eastAsia="ＭＳ 明朝" w:cs="Times New Roman"/>
          <w:noProof w:val="0"/>
          <w:sz w:val="22"/>
          <w:szCs w:val="22"/>
          <w:lang w:val="en-US"/>
        </w:rPr>
        <w:t xml:space="preserve"> all three sections. </w:t>
      </w:r>
      <w:r w:rsidRPr="5F6AF6AD" w:rsidR="569F7BC2">
        <w:rPr>
          <w:rFonts w:ascii="Century Gothic" w:hAnsi="Century Gothic" w:eastAsia="ＭＳ 明朝" w:cs="Times New Roman"/>
          <w:noProof w:val="0"/>
          <w:sz w:val="22"/>
          <w:szCs w:val="22"/>
          <w:lang w:val="en-US"/>
        </w:rPr>
        <w:t>Edits were cross-referenced with the District Planning Manual to ensure consistency.</w:t>
      </w:r>
    </w:p>
    <w:p w:rsidR="7A5C5FBF" w:rsidP="5F6AF6AD" w:rsidRDefault="7A5C5FBF" w14:paraId="57D5B760" w14:textId="54A20370">
      <w:pPr>
        <w:pStyle w:val="ListParagraph"/>
        <w:numPr>
          <w:ilvl w:val="1"/>
          <w:numId w:val="11"/>
        </w:numPr>
        <w:spacing w:line="276" w:lineRule="auto"/>
        <w:rPr>
          <w:rFonts w:ascii="Century Gothic" w:hAnsi="Century Gothic" w:eastAsia="ＭＳ 明朝" w:cs="Times New Roman"/>
          <w:noProof w:val="0"/>
          <w:sz w:val="22"/>
          <w:szCs w:val="22"/>
          <w:lang w:val="en-US"/>
        </w:rPr>
      </w:pPr>
      <w:r w:rsidRPr="4B45BD1F" w:rsidR="7A5C5FBF">
        <w:rPr>
          <w:rFonts w:ascii="Century Gothic" w:hAnsi="Century Gothic" w:eastAsia="ＭＳ 明朝" w:cs="Times New Roman"/>
          <w:noProof w:val="0"/>
          <w:sz w:val="22"/>
          <w:szCs w:val="22"/>
          <w:lang w:val="en-US"/>
        </w:rPr>
        <w:t xml:space="preserve">The Committee agreed that the draft is ready to be distributed to the </w:t>
      </w:r>
      <w:r w:rsidRPr="4B45BD1F" w:rsidR="7A5C5FBF">
        <w:rPr>
          <w:rFonts w:ascii="Century Gothic" w:hAnsi="Century Gothic" w:eastAsia="ＭＳ 明朝" w:cs="Times New Roman"/>
          <w:noProof w:val="0"/>
          <w:sz w:val="22"/>
          <w:szCs w:val="22"/>
          <w:lang w:val="en-US"/>
        </w:rPr>
        <w:t>appropriate governance</w:t>
      </w:r>
      <w:r w:rsidRPr="4B45BD1F" w:rsidR="7A5C5FBF">
        <w:rPr>
          <w:rFonts w:ascii="Century Gothic" w:hAnsi="Century Gothic" w:eastAsia="ＭＳ 明朝" w:cs="Times New Roman"/>
          <w:noProof w:val="0"/>
          <w:sz w:val="22"/>
          <w:szCs w:val="22"/>
          <w:lang w:val="en-US"/>
        </w:rPr>
        <w:t xml:space="preserve"> </w:t>
      </w:r>
      <w:r w:rsidRPr="4B45BD1F" w:rsidR="27019A75">
        <w:rPr>
          <w:rFonts w:ascii="Century Gothic" w:hAnsi="Century Gothic" w:eastAsia="ＭＳ 明朝" w:cs="Times New Roman"/>
          <w:noProof w:val="0"/>
          <w:sz w:val="22"/>
          <w:szCs w:val="22"/>
          <w:lang w:val="en-US"/>
        </w:rPr>
        <w:t>bodies</w:t>
      </w:r>
      <w:r w:rsidRPr="4B45BD1F" w:rsidR="24D90982">
        <w:rPr>
          <w:rFonts w:ascii="Century Gothic" w:hAnsi="Century Gothic" w:eastAsia="ＭＳ 明朝" w:cs="Times New Roman"/>
          <w:noProof w:val="0"/>
          <w:sz w:val="22"/>
          <w:szCs w:val="22"/>
          <w:lang w:val="en-US"/>
        </w:rPr>
        <w:t xml:space="preserve"> </w:t>
      </w:r>
      <w:r w:rsidRPr="4B45BD1F" w:rsidR="24D90982">
        <w:rPr>
          <w:rFonts w:ascii="Century Gothic" w:hAnsi="Century Gothic" w:eastAsia="ＭＳ 明朝" w:cs="Times New Roman"/>
          <w:noProof w:val="0"/>
          <w:sz w:val="22"/>
          <w:szCs w:val="22"/>
          <w:lang w:val="en-US"/>
        </w:rPr>
        <w:t>Associated Students</w:t>
      </w:r>
      <w:r w:rsidRPr="4B45BD1F" w:rsidR="24D90982">
        <w:rPr>
          <w:rFonts w:ascii="Century Gothic" w:hAnsi="Century Gothic" w:eastAsia="ＭＳ 明朝" w:cs="Times New Roman"/>
          <w:noProof w:val="0"/>
          <w:sz w:val="22"/>
          <w:szCs w:val="22"/>
          <w:lang w:val="en-US"/>
        </w:rPr>
        <w:t>, Classified</w:t>
      </w:r>
      <w:r w:rsidRPr="4B45BD1F" w:rsidR="24D90982">
        <w:rPr>
          <w:rFonts w:ascii="Century Gothic" w:hAnsi="Century Gothic" w:eastAsia="ＭＳ 明朝" w:cs="Times New Roman"/>
          <w:noProof w:val="0"/>
          <w:sz w:val="22"/>
          <w:szCs w:val="22"/>
          <w:lang w:val="en-US"/>
        </w:rPr>
        <w:t xml:space="preserve"> Senate, Faculty </w:t>
      </w:r>
      <w:r w:rsidRPr="4B45BD1F" w:rsidR="24D90982">
        <w:rPr>
          <w:rFonts w:ascii="Century Gothic" w:hAnsi="Century Gothic" w:eastAsia="ＭＳ 明朝" w:cs="Times New Roman"/>
          <w:noProof w:val="0"/>
          <w:sz w:val="22"/>
          <w:szCs w:val="22"/>
          <w:lang w:val="en-US"/>
        </w:rPr>
        <w:t>Senate</w:t>
      </w:r>
      <w:r w:rsidRPr="4B45BD1F" w:rsidR="24D90982">
        <w:rPr>
          <w:rFonts w:ascii="Century Gothic" w:hAnsi="Century Gothic" w:eastAsia="ＭＳ 明朝" w:cs="Times New Roman"/>
          <w:noProof w:val="0"/>
          <w:sz w:val="22"/>
          <w:szCs w:val="22"/>
          <w:lang w:val="en-US"/>
        </w:rPr>
        <w:t xml:space="preserve"> and the President’s Advisory Committee (PAC)</w:t>
      </w:r>
      <w:r w:rsidRPr="4B45BD1F" w:rsidR="7A5C5FBF">
        <w:rPr>
          <w:rFonts w:ascii="Century Gothic" w:hAnsi="Century Gothic" w:eastAsia="ＭＳ 明朝" w:cs="Times New Roman"/>
          <w:noProof w:val="0"/>
          <w:sz w:val="22"/>
          <w:szCs w:val="22"/>
          <w:lang w:val="en-US"/>
        </w:rPr>
        <w:t xml:space="preserve"> </w:t>
      </w:r>
      <w:r w:rsidRPr="4B45BD1F" w:rsidR="7A5C5FBF">
        <w:rPr>
          <w:rFonts w:ascii="Century Gothic" w:hAnsi="Century Gothic" w:eastAsia="ＭＳ 明朝" w:cs="Times New Roman"/>
          <w:noProof w:val="0"/>
          <w:sz w:val="22"/>
          <w:szCs w:val="22"/>
          <w:lang w:val="en-US"/>
        </w:rPr>
        <w:t xml:space="preserve">for </w:t>
      </w:r>
      <w:r w:rsidRPr="4B45BD1F" w:rsidR="7A5C5FBF">
        <w:rPr>
          <w:rFonts w:ascii="Century Gothic" w:hAnsi="Century Gothic" w:eastAsia="ＭＳ 明朝" w:cs="Times New Roman"/>
          <w:noProof w:val="0"/>
          <w:sz w:val="22"/>
          <w:szCs w:val="22"/>
          <w:lang w:val="en-US"/>
        </w:rPr>
        <w:t>accuracy review</w:t>
      </w:r>
      <w:r w:rsidRPr="4B45BD1F" w:rsidR="51DF0360">
        <w:rPr>
          <w:rFonts w:ascii="Century Gothic" w:hAnsi="Century Gothic" w:eastAsia="ＭＳ 明朝" w:cs="Times New Roman"/>
          <w:noProof w:val="0"/>
          <w:sz w:val="22"/>
          <w:szCs w:val="22"/>
          <w:lang w:val="en-US"/>
        </w:rPr>
        <w:t>.</w:t>
      </w:r>
    </w:p>
    <w:p w:rsidRPr="0070569B" w:rsidR="0070569B" w:rsidP="00FB0B28" w:rsidRDefault="0070569B" w14:paraId="36194E75" w14:textId="77777777">
      <w:pPr>
        <w:pStyle w:val="ListParagraph"/>
        <w:spacing w:line="276" w:lineRule="auto"/>
        <w:rPr>
          <w:rFonts w:ascii="Century Gothic" w:hAnsi="Century Gothic"/>
          <w:sz w:val="21"/>
          <w:szCs w:val="21"/>
        </w:rPr>
      </w:pPr>
    </w:p>
    <w:p w:rsidR="0070569B" w:rsidP="4B2F712F" w:rsidRDefault="5866A9A5" w14:paraId="41364988" w14:textId="77777777">
      <w:pPr>
        <w:spacing w:line="276" w:lineRule="auto"/>
        <w:rPr>
          <w:rFonts w:ascii="Century Gothic" w:hAnsi="Century Gothic" w:eastAsia="Times New Roman" w:cstheme="minorBidi"/>
          <w:color w:val="auto"/>
          <w:sz w:val="22"/>
          <w:szCs w:val="22"/>
        </w:rPr>
      </w:pPr>
      <w:r w:rsidRPr="0CE9207F" w:rsidR="5866A9A5">
        <w:rPr>
          <w:rFonts w:ascii="Century Gothic" w:hAnsi="Century Gothic" w:cs="HP Simplified Light"/>
          <w:b w:val="1"/>
          <w:bCs w:val="1"/>
          <w:color w:val="auto"/>
          <w:sz w:val="22"/>
          <w:szCs w:val="22"/>
        </w:rPr>
        <w:t xml:space="preserve">NEW BUSINESS </w:t>
      </w:r>
      <w:r w:rsidRPr="0CE9207F" w:rsidR="5866A9A5">
        <w:rPr>
          <w:rFonts w:ascii="Century Gothic" w:hAnsi="Century Gothic" w:cs="HP Simplified Light"/>
          <w:color w:val="auto"/>
          <w:sz w:val="22"/>
          <w:szCs w:val="22"/>
        </w:rPr>
        <w:t>(Discussion with Possible Action)</w:t>
      </w:r>
      <w:r w:rsidRPr="0CE9207F" w:rsidR="0777934C">
        <w:rPr>
          <w:rFonts w:ascii="Century Gothic" w:hAnsi="Century Gothic" w:eastAsia="Times New Roman" w:cs="Arial" w:cstheme="minorBidi"/>
          <w:color w:val="auto"/>
          <w:sz w:val="22"/>
          <w:szCs w:val="22"/>
        </w:rPr>
        <w:t xml:space="preserve"> </w:t>
      </w:r>
    </w:p>
    <w:p w:rsidR="4458EEB2" w:rsidP="320524D8" w:rsidRDefault="4458EEB2" w14:paraId="1CC271C9" w14:textId="7AAC1830">
      <w:pPr>
        <w:pStyle w:val="ListParagraph"/>
        <w:numPr>
          <w:ilvl w:val="0"/>
          <w:numId w:val="15"/>
        </w:numPr>
        <w:spacing w:line="276" w:lineRule="auto"/>
        <w:rPr>
          <w:rFonts w:ascii="Century Gothic" w:hAnsi="Century Gothic" w:eastAsia="Times New Roman" w:cs="Arial" w:cstheme="minorBidi"/>
          <w:color w:val="auto"/>
          <w:sz w:val="22"/>
          <w:szCs w:val="22"/>
        </w:rPr>
      </w:pPr>
      <w:r w:rsidRPr="5F6AF6AD" w:rsidR="4458EEB2">
        <w:rPr>
          <w:rFonts w:ascii="Century Gothic" w:hAnsi="Century Gothic" w:eastAsia="Times New Roman" w:cs="Arial" w:cstheme="minorBidi"/>
          <w:color w:val="auto"/>
          <w:sz w:val="22"/>
          <w:szCs w:val="22"/>
        </w:rPr>
        <w:t xml:space="preserve"> Updates on ACCJC Actions on Colleges</w:t>
      </w:r>
      <w:r w:rsidRPr="5F6AF6AD" w:rsidR="63C22938">
        <w:rPr>
          <w:rFonts w:ascii="Century Gothic" w:hAnsi="Century Gothic" w:eastAsia="Times New Roman" w:cs="Arial" w:cstheme="minorBidi"/>
          <w:color w:val="auto"/>
          <w:sz w:val="22"/>
          <w:szCs w:val="22"/>
        </w:rPr>
        <w:t xml:space="preserve"> from January 2026</w:t>
      </w:r>
    </w:p>
    <w:p w:rsidR="4FCA8D1C" w:rsidP="5F6AF6AD" w:rsidRDefault="4FCA8D1C" w14:paraId="4DE8F642" w14:textId="12B7F397">
      <w:pPr>
        <w:pStyle w:val="ListParagraph"/>
        <w:numPr>
          <w:ilvl w:val="1"/>
          <w:numId w:val="15"/>
        </w:numPr>
        <w:spacing w:line="276" w:lineRule="auto"/>
        <w:rPr>
          <w:rFonts w:ascii="Century Gothic" w:hAnsi="Century Gothic" w:eastAsia="Times New Roman" w:cs="Arial"/>
          <w:noProof w:val="0"/>
          <w:color w:val="auto"/>
          <w:sz w:val="22"/>
          <w:szCs w:val="22"/>
          <w:lang w:val="en-US"/>
        </w:rPr>
      </w:pPr>
      <w:r w:rsidRPr="5F6AF6AD" w:rsidR="4FCA8D1C">
        <w:rPr>
          <w:rFonts w:ascii="Century Gothic" w:hAnsi="Century Gothic" w:eastAsia="Times New Roman" w:cs="Arial"/>
          <w:noProof w:val="0"/>
          <w:color w:val="auto"/>
          <w:sz w:val="22"/>
          <w:szCs w:val="22"/>
          <w:lang w:val="en-US"/>
        </w:rPr>
        <w:t>The Committee reviewed recent ACCJC actions and compliance trends, particularly related to Distance Education.</w:t>
      </w:r>
    </w:p>
    <w:p w:rsidR="620AA46B" w:rsidP="320524D8" w:rsidRDefault="620AA46B" w14:paraId="7096415C" w14:textId="5748F0CE">
      <w:pPr>
        <w:pStyle w:val="ListParagraph"/>
        <w:numPr>
          <w:ilvl w:val="1"/>
          <w:numId w:val="15"/>
        </w:numPr>
        <w:spacing w:line="276" w:lineRule="auto"/>
        <w:rPr>
          <w:rFonts w:ascii="Century Gothic" w:hAnsi="Century Gothic" w:eastAsia="Times New Roman" w:cs="Arial" w:cstheme="minorBidi"/>
          <w:color w:val="auto"/>
          <w:sz w:val="22"/>
          <w:szCs w:val="22"/>
        </w:rPr>
      </w:pPr>
      <w:r w:rsidRPr="4B45BD1F" w:rsidR="4FCA8D1C">
        <w:rPr>
          <w:rFonts w:ascii="Century Gothic" w:hAnsi="Century Gothic" w:eastAsia="Times New Roman" w:cs="Arial"/>
          <w:noProof w:val="0"/>
          <w:color w:val="auto"/>
          <w:sz w:val="22"/>
          <w:szCs w:val="22"/>
          <w:lang w:val="en-US"/>
        </w:rPr>
        <w:t xml:space="preserve">The </w:t>
      </w:r>
      <w:hyperlink r:id="R7b71b93d293a4ce4">
        <w:r w:rsidRPr="4B45BD1F" w:rsidR="4FCA8D1C">
          <w:rPr>
            <w:rStyle w:val="Hyperlink"/>
            <w:rFonts w:ascii="Century Gothic" w:hAnsi="Century Gothic" w:eastAsia="Times New Roman" w:cs="Arial"/>
            <w:noProof w:val="0"/>
            <w:sz w:val="22"/>
            <w:szCs w:val="22"/>
            <w:lang w:val="en-US"/>
          </w:rPr>
          <w:t>Pilot ACCJC Quality Continuum Rubric for Distance Education</w:t>
        </w:r>
      </w:hyperlink>
      <w:r w:rsidRPr="4B45BD1F" w:rsidR="4FCA8D1C">
        <w:rPr>
          <w:rFonts w:ascii="Century Gothic" w:hAnsi="Century Gothic" w:eastAsia="Times New Roman" w:cs="Arial"/>
          <w:noProof w:val="0"/>
          <w:color w:val="auto"/>
          <w:sz w:val="22"/>
          <w:szCs w:val="22"/>
          <w:lang w:val="en-US"/>
        </w:rPr>
        <w:t xml:space="preserve"> was shared with</w:t>
      </w:r>
      <w:r w:rsidRPr="4B45BD1F" w:rsidR="72C9BB45">
        <w:rPr>
          <w:rFonts w:ascii="Century Gothic" w:hAnsi="Century Gothic" w:eastAsia="Times New Roman" w:cs="Arial"/>
          <w:noProof w:val="0"/>
          <w:color w:val="auto"/>
          <w:sz w:val="22"/>
          <w:szCs w:val="22"/>
          <w:lang w:val="en-US"/>
        </w:rPr>
        <w:t xml:space="preserve"> the</w:t>
      </w:r>
      <w:r w:rsidRPr="4B45BD1F" w:rsidR="4FCA8D1C">
        <w:rPr>
          <w:rFonts w:ascii="Century Gothic" w:hAnsi="Century Gothic" w:eastAsia="Times New Roman" w:cs="Arial"/>
          <w:noProof w:val="0"/>
          <w:color w:val="auto"/>
          <w:sz w:val="22"/>
          <w:szCs w:val="22"/>
          <w:lang w:val="en-US"/>
        </w:rPr>
        <w:t xml:space="preserve"> </w:t>
      </w:r>
      <w:r w:rsidRPr="4B45BD1F" w:rsidR="390AE1DA">
        <w:rPr>
          <w:rFonts w:ascii="Century Gothic" w:hAnsi="Century Gothic" w:eastAsia="Times New Roman" w:cs="Arial"/>
          <w:noProof w:val="0"/>
          <w:color w:val="auto"/>
          <w:sz w:val="22"/>
          <w:szCs w:val="22"/>
          <w:lang w:val="en-US"/>
        </w:rPr>
        <w:t>Distance Education Advisory Committee (</w:t>
      </w:r>
      <w:r w:rsidRPr="4B45BD1F" w:rsidR="4FCA8D1C">
        <w:rPr>
          <w:rFonts w:ascii="Century Gothic" w:hAnsi="Century Gothic" w:eastAsia="Times New Roman" w:cs="Arial"/>
          <w:noProof w:val="0"/>
          <w:color w:val="auto"/>
          <w:sz w:val="22"/>
          <w:szCs w:val="22"/>
          <w:lang w:val="en-US"/>
        </w:rPr>
        <w:t>DEAC</w:t>
      </w:r>
      <w:r w:rsidRPr="4B45BD1F" w:rsidR="23FFDB0A">
        <w:rPr>
          <w:rFonts w:ascii="Century Gothic" w:hAnsi="Century Gothic" w:eastAsia="Times New Roman" w:cs="Arial"/>
          <w:noProof w:val="0"/>
          <w:color w:val="auto"/>
          <w:sz w:val="22"/>
          <w:szCs w:val="22"/>
          <w:lang w:val="en-US"/>
        </w:rPr>
        <w:t>)</w:t>
      </w:r>
      <w:r w:rsidRPr="4B45BD1F" w:rsidR="4FCA8D1C">
        <w:rPr>
          <w:rFonts w:ascii="Century Gothic" w:hAnsi="Century Gothic" w:eastAsia="Times New Roman" w:cs="Arial"/>
          <w:noProof w:val="0"/>
          <w:color w:val="auto"/>
          <w:sz w:val="22"/>
          <w:szCs w:val="22"/>
          <w:lang w:val="en-US"/>
        </w:rPr>
        <w:t xml:space="preserve"> for discussion. Feedback </w:t>
      </w:r>
      <w:r w:rsidRPr="4B45BD1F" w:rsidR="4FCA8D1C">
        <w:rPr>
          <w:rFonts w:ascii="Century Gothic" w:hAnsi="Century Gothic" w:eastAsia="Times New Roman" w:cs="Arial"/>
          <w:noProof w:val="0"/>
          <w:color w:val="auto"/>
          <w:sz w:val="22"/>
          <w:szCs w:val="22"/>
          <w:lang w:val="en-US"/>
        </w:rPr>
        <w:t>indicated</w:t>
      </w:r>
      <w:r w:rsidRPr="4B45BD1F" w:rsidR="4FCA8D1C">
        <w:rPr>
          <w:rFonts w:ascii="Century Gothic" w:hAnsi="Century Gothic" w:eastAsia="Times New Roman" w:cs="Arial"/>
          <w:noProof w:val="0"/>
          <w:color w:val="auto"/>
          <w:sz w:val="22"/>
          <w:szCs w:val="22"/>
          <w:lang w:val="en-US"/>
        </w:rPr>
        <w:t xml:space="preserve"> that current training and recertification processes provide a solid foundation</w:t>
      </w:r>
      <w:r w:rsidRPr="4B45BD1F" w:rsidR="0473EDF2">
        <w:rPr>
          <w:rFonts w:ascii="Century Gothic" w:hAnsi="Century Gothic" w:eastAsia="Times New Roman" w:cs="Arial"/>
          <w:noProof w:val="0"/>
          <w:color w:val="auto"/>
          <w:sz w:val="22"/>
          <w:szCs w:val="22"/>
          <w:lang w:val="en-US"/>
        </w:rPr>
        <w:t>. However</w:t>
      </w:r>
      <w:r w:rsidRPr="4B45BD1F" w:rsidR="4FCA8D1C">
        <w:rPr>
          <w:rFonts w:ascii="Century Gothic" w:hAnsi="Century Gothic" w:eastAsia="Times New Roman" w:cs="Arial"/>
          <w:noProof w:val="0"/>
          <w:color w:val="auto"/>
          <w:sz w:val="22"/>
          <w:szCs w:val="22"/>
          <w:lang w:val="en-US"/>
        </w:rPr>
        <w:t>, there is concern that the College may not yet be fully compliant with rubric expectations.</w:t>
      </w:r>
      <w:r w:rsidRPr="4B45BD1F" w:rsidR="46ED9062">
        <w:rPr>
          <w:rFonts w:ascii="Century Gothic" w:hAnsi="Century Gothic" w:eastAsia="Times New Roman" w:cs="Arial" w:cstheme="minorBidi"/>
          <w:color w:val="auto"/>
          <w:sz w:val="22"/>
          <w:szCs w:val="22"/>
        </w:rPr>
        <w:t xml:space="preserve"> </w:t>
      </w:r>
    </w:p>
    <w:p w:rsidR="320524D8" w:rsidP="5F6AF6AD" w:rsidRDefault="320524D8" w14:paraId="03A41FC4" w14:textId="7BF46F1C">
      <w:pPr>
        <w:pStyle w:val="ListParagraph"/>
        <w:numPr>
          <w:ilvl w:val="1"/>
          <w:numId w:val="15"/>
        </w:numPr>
        <w:spacing w:line="276" w:lineRule="auto"/>
        <w:ind/>
        <w:rPr>
          <w:rFonts w:ascii="Century Gothic" w:hAnsi="Century Gothic" w:eastAsia="Times New Roman" w:cs="Arial"/>
          <w:noProof w:val="0"/>
          <w:color w:val="auto"/>
          <w:sz w:val="22"/>
          <w:szCs w:val="22"/>
          <w:lang w:val="en-US"/>
        </w:rPr>
      </w:pPr>
      <w:r w:rsidRPr="5F6AF6AD" w:rsidR="00790031">
        <w:rPr>
          <w:rFonts w:ascii="Century Gothic" w:hAnsi="Century Gothic" w:eastAsia="Times New Roman" w:cs="Arial"/>
          <w:noProof w:val="0"/>
          <w:color w:val="auto"/>
          <w:sz w:val="22"/>
          <w:szCs w:val="22"/>
          <w:lang w:val="en-US"/>
        </w:rPr>
        <w:t>DEAC expressed interest in collaborating with academic divisions to develop best practices aligned with the rubric. A summary of DEAC’s feedback will be provided to ASC at the next committee meeting.</w:t>
      </w:r>
    </w:p>
    <w:p w:rsidR="320524D8" w:rsidP="5F6AF6AD" w:rsidRDefault="320524D8" w14:paraId="5C59CDD8" w14:textId="3DAC02F1">
      <w:pPr>
        <w:pStyle w:val="ListParagraph"/>
        <w:numPr>
          <w:ilvl w:val="1"/>
          <w:numId w:val="15"/>
        </w:numPr>
        <w:spacing w:line="276" w:lineRule="auto"/>
        <w:ind/>
        <w:rPr>
          <w:rFonts w:ascii="Century Gothic" w:hAnsi="Century Gothic" w:eastAsia="Times New Roman" w:cs="Arial"/>
          <w:noProof w:val="0"/>
          <w:color w:val="auto"/>
          <w:sz w:val="22"/>
          <w:szCs w:val="22"/>
          <w:lang w:val="en-US"/>
        </w:rPr>
      </w:pPr>
      <w:r w:rsidRPr="5F6AF6AD" w:rsidR="75539D4D">
        <w:rPr>
          <w:rFonts w:ascii="Century Gothic" w:hAnsi="Century Gothic" w:eastAsia="Times New Roman" w:cs="Arial"/>
          <w:noProof w:val="0"/>
          <w:color w:val="auto"/>
          <w:sz w:val="22"/>
          <w:szCs w:val="22"/>
          <w:lang w:val="en-US"/>
        </w:rPr>
        <w:t xml:space="preserve">The Committee would like to have detailed evidence </w:t>
      </w:r>
      <w:r w:rsidRPr="5F6AF6AD" w:rsidR="75539D4D">
        <w:rPr>
          <w:rFonts w:ascii="Century Gothic" w:hAnsi="Century Gothic" w:eastAsia="Times New Roman" w:cs="Arial"/>
          <w:noProof w:val="0"/>
          <w:color w:val="auto"/>
          <w:sz w:val="22"/>
          <w:szCs w:val="22"/>
          <w:lang w:val="en-US"/>
        </w:rPr>
        <w:t>demonstrating</w:t>
      </w:r>
      <w:r w:rsidRPr="5F6AF6AD" w:rsidR="75539D4D">
        <w:rPr>
          <w:rFonts w:ascii="Century Gothic" w:hAnsi="Century Gothic" w:eastAsia="Times New Roman" w:cs="Arial"/>
          <w:noProof w:val="0"/>
          <w:color w:val="auto"/>
          <w:sz w:val="22"/>
          <w:szCs w:val="22"/>
          <w:lang w:val="en-US"/>
        </w:rPr>
        <w:t xml:space="preserve"> that the current recertification process meets at least the “emerging” level of the rubric criteria. An annotated version of the rubric with concrete examples illustrating alignment was also </w:t>
      </w:r>
      <w:r w:rsidRPr="5F6AF6AD" w:rsidR="54BC5949">
        <w:rPr>
          <w:rFonts w:ascii="Century Gothic" w:hAnsi="Century Gothic" w:eastAsia="Times New Roman" w:cs="Arial"/>
          <w:noProof w:val="0"/>
          <w:color w:val="auto"/>
          <w:sz w:val="22"/>
          <w:szCs w:val="22"/>
          <w:lang w:val="en-US"/>
        </w:rPr>
        <w:t>asked</w:t>
      </w:r>
      <w:r w:rsidRPr="5F6AF6AD" w:rsidR="75539D4D">
        <w:rPr>
          <w:rFonts w:ascii="Century Gothic" w:hAnsi="Century Gothic" w:eastAsia="Times New Roman" w:cs="Arial"/>
          <w:noProof w:val="0"/>
          <w:color w:val="auto"/>
          <w:sz w:val="22"/>
          <w:szCs w:val="22"/>
          <w:lang w:val="en-US"/>
        </w:rPr>
        <w:t>.</w:t>
      </w:r>
    </w:p>
    <w:p w:rsidR="320524D8" w:rsidP="5F6AF6AD" w:rsidRDefault="320524D8" w14:paraId="1E77C0BC" w14:textId="6175FA50">
      <w:pPr>
        <w:pStyle w:val="ListParagraph"/>
        <w:numPr>
          <w:ilvl w:val="1"/>
          <w:numId w:val="15"/>
        </w:numPr>
        <w:spacing w:line="276" w:lineRule="auto"/>
        <w:ind/>
        <w:rPr>
          <w:rFonts w:ascii="Century Gothic" w:hAnsi="Century Gothic" w:eastAsia="Times New Roman" w:cs="Arial"/>
          <w:noProof w:val="0"/>
          <w:color w:val="auto"/>
          <w:sz w:val="22"/>
          <w:szCs w:val="22"/>
          <w:lang w:val="en-US"/>
        </w:rPr>
      </w:pPr>
      <w:r w:rsidRPr="5F6AF6AD" w:rsidR="3D65E4BE">
        <w:rPr>
          <w:rFonts w:ascii="Century Gothic" w:hAnsi="Century Gothic" w:eastAsia="Times New Roman" w:cs="Arial"/>
          <w:noProof w:val="0"/>
          <w:color w:val="auto"/>
          <w:sz w:val="22"/>
          <w:szCs w:val="22"/>
          <w:lang w:val="en-US"/>
        </w:rPr>
        <w:t>Committee members expressed the need for:</w:t>
      </w:r>
    </w:p>
    <w:p w:rsidR="320524D8" w:rsidP="5F6AF6AD" w:rsidRDefault="320524D8" w14:paraId="3E7C59A5" w14:textId="4D63E1F1">
      <w:pPr>
        <w:pStyle w:val="ListParagraph"/>
        <w:numPr>
          <w:ilvl w:val="2"/>
          <w:numId w:val="15"/>
        </w:numPr>
        <w:spacing w:line="276" w:lineRule="auto"/>
        <w:ind/>
        <w:rPr>
          <w:rFonts w:ascii="Century Gothic" w:hAnsi="Century Gothic" w:eastAsia="Times New Roman" w:cs="Arial"/>
          <w:noProof w:val="0"/>
          <w:color w:val="auto"/>
          <w:sz w:val="22"/>
          <w:szCs w:val="22"/>
          <w:lang w:val="en-US"/>
        </w:rPr>
      </w:pPr>
      <w:r w:rsidRPr="5F6AF6AD" w:rsidR="3D65E4BE">
        <w:rPr>
          <w:rFonts w:ascii="Century Gothic" w:hAnsi="Century Gothic" w:eastAsia="Times New Roman" w:cs="Arial"/>
          <w:noProof w:val="0"/>
          <w:color w:val="auto"/>
          <w:sz w:val="22"/>
          <w:szCs w:val="22"/>
          <w:lang w:val="en-US"/>
        </w:rPr>
        <w:t>Detailed, rubric-aligned evidence</w:t>
      </w:r>
    </w:p>
    <w:p w:rsidR="320524D8" w:rsidP="5F6AF6AD" w:rsidRDefault="320524D8" w14:paraId="341129EA" w14:textId="0A46F436">
      <w:pPr>
        <w:pStyle w:val="ListParagraph"/>
        <w:numPr>
          <w:ilvl w:val="2"/>
          <w:numId w:val="15"/>
        </w:numPr>
        <w:spacing w:line="276" w:lineRule="auto"/>
        <w:ind/>
        <w:rPr>
          <w:rFonts w:ascii="Century Gothic" w:hAnsi="Century Gothic" w:eastAsia="Times New Roman" w:cs="Arial"/>
          <w:noProof w:val="0"/>
          <w:color w:val="auto"/>
          <w:sz w:val="22"/>
          <w:szCs w:val="22"/>
          <w:lang w:val="en-US"/>
        </w:rPr>
      </w:pPr>
      <w:r w:rsidRPr="5F6AF6AD" w:rsidR="3D65E4BE">
        <w:rPr>
          <w:rFonts w:ascii="Century Gothic" w:hAnsi="Century Gothic" w:eastAsia="Times New Roman" w:cs="Arial"/>
          <w:noProof w:val="0"/>
          <w:color w:val="auto"/>
          <w:sz w:val="22"/>
          <w:szCs w:val="22"/>
          <w:lang w:val="en-US"/>
        </w:rPr>
        <w:t>Specific mapping of training components to each rubric criterion</w:t>
      </w:r>
    </w:p>
    <w:p w:rsidR="320524D8" w:rsidP="5F6AF6AD" w:rsidRDefault="320524D8" w14:paraId="6BC7AA08" w14:textId="19598357">
      <w:pPr>
        <w:pStyle w:val="ListParagraph"/>
        <w:numPr>
          <w:ilvl w:val="2"/>
          <w:numId w:val="15"/>
        </w:numPr>
        <w:spacing w:line="276" w:lineRule="auto"/>
        <w:ind/>
        <w:rPr>
          <w:rFonts w:ascii="Century Gothic" w:hAnsi="Century Gothic" w:eastAsia="Times New Roman" w:cs="Arial"/>
          <w:noProof w:val="0"/>
          <w:color w:val="auto"/>
          <w:sz w:val="22"/>
          <w:szCs w:val="22"/>
          <w:lang w:val="en-US"/>
        </w:rPr>
      </w:pPr>
      <w:r w:rsidRPr="5F6AF6AD" w:rsidR="3D65E4BE">
        <w:rPr>
          <w:rFonts w:ascii="Century Gothic" w:hAnsi="Century Gothic" w:eastAsia="Times New Roman" w:cs="Arial"/>
          <w:noProof w:val="0"/>
          <w:color w:val="auto"/>
          <w:sz w:val="22"/>
          <w:szCs w:val="22"/>
          <w:lang w:val="en-US"/>
        </w:rPr>
        <w:t>Clear documentation of where and how Regular and Substantive Interaction (RSI) elements are addressed in recertification.</w:t>
      </w:r>
    </w:p>
    <w:p w:rsidR="320524D8" w:rsidP="5F6AF6AD" w:rsidRDefault="320524D8" w14:paraId="54B9AE4F" w14:textId="3F24FE34">
      <w:pPr>
        <w:pStyle w:val="ListParagraph"/>
        <w:numPr>
          <w:ilvl w:val="2"/>
          <w:numId w:val="15"/>
        </w:numPr>
        <w:spacing w:line="276" w:lineRule="auto"/>
        <w:ind/>
        <w:rPr>
          <w:rFonts w:ascii="Century Gothic" w:hAnsi="Century Gothic" w:eastAsia="Times New Roman" w:cs="Arial"/>
          <w:noProof w:val="0"/>
          <w:color w:val="auto"/>
          <w:sz w:val="22"/>
          <w:szCs w:val="22"/>
          <w:lang w:val="en-US"/>
        </w:rPr>
      </w:pPr>
      <w:r w:rsidRPr="5F6AF6AD" w:rsidR="7A202ECC">
        <w:rPr>
          <w:rFonts w:ascii="Century Gothic" w:hAnsi="Century Gothic" w:eastAsia="Times New Roman" w:cs="Arial"/>
          <w:noProof w:val="0"/>
          <w:color w:val="auto"/>
          <w:sz w:val="22"/>
          <w:szCs w:val="22"/>
          <w:lang w:val="en-US"/>
        </w:rPr>
        <w:t>Identification of the specific training modules and recertification requirements that directly address the rubric, including examples of what “developed” and “highly developed” performance would look like in practice.</w:t>
      </w:r>
    </w:p>
    <w:p w:rsidR="320524D8" w:rsidP="5F6AF6AD" w:rsidRDefault="320524D8" w14:paraId="2B24E746" w14:textId="4830DE2B">
      <w:pPr>
        <w:pStyle w:val="ListParagraph"/>
        <w:numPr>
          <w:ilvl w:val="1"/>
          <w:numId w:val="15"/>
        </w:numPr>
        <w:spacing w:line="276" w:lineRule="auto"/>
        <w:ind/>
        <w:rPr>
          <w:rFonts w:ascii="Century Gothic" w:hAnsi="Century Gothic" w:eastAsia="Times New Roman" w:cs="Arial"/>
          <w:noProof w:val="0"/>
          <w:color w:val="auto"/>
          <w:sz w:val="22"/>
          <w:szCs w:val="22"/>
          <w:lang w:val="en-US"/>
        </w:rPr>
      </w:pPr>
      <w:r w:rsidRPr="5F6AF6AD" w:rsidR="6E732A60">
        <w:rPr>
          <w:rFonts w:ascii="Century Gothic" w:hAnsi="Century Gothic" w:eastAsia="Times New Roman" w:cs="Arial"/>
          <w:noProof w:val="0"/>
          <w:color w:val="auto"/>
          <w:sz w:val="22"/>
          <w:szCs w:val="22"/>
          <w:lang w:val="en-US"/>
        </w:rPr>
        <w:t xml:space="preserve">Multiple colleges recently </w:t>
      </w:r>
      <w:r w:rsidRPr="5F6AF6AD" w:rsidR="6E732A60">
        <w:rPr>
          <w:rFonts w:ascii="Century Gothic" w:hAnsi="Century Gothic" w:eastAsia="Times New Roman" w:cs="Arial"/>
          <w:noProof w:val="0"/>
          <w:color w:val="auto"/>
          <w:sz w:val="22"/>
          <w:szCs w:val="22"/>
          <w:lang w:val="en-US"/>
        </w:rPr>
        <w:t>received</w:t>
      </w:r>
      <w:r w:rsidRPr="5F6AF6AD" w:rsidR="4C39133F">
        <w:rPr>
          <w:rFonts w:ascii="Century Gothic" w:hAnsi="Century Gothic" w:eastAsia="Times New Roman" w:cs="Arial"/>
          <w:noProof w:val="0"/>
          <w:color w:val="auto"/>
          <w:sz w:val="22"/>
          <w:szCs w:val="22"/>
          <w:lang w:val="en-US"/>
        </w:rPr>
        <w:t xml:space="preserve"> </w:t>
      </w:r>
      <w:r w:rsidRPr="5F6AF6AD" w:rsidR="2C23704F">
        <w:rPr>
          <w:rFonts w:ascii="Century Gothic" w:hAnsi="Century Gothic" w:eastAsia="Times New Roman" w:cs="Arial"/>
          <w:noProof w:val="0"/>
          <w:color w:val="auto"/>
          <w:sz w:val="22"/>
          <w:szCs w:val="22"/>
          <w:lang w:val="en-US"/>
        </w:rPr>
        <w:t>R</w:t>
      </w:r>
      <w:r w:rsidRPr="5F6AF6AD" w:rsidR="6E732A60">
        <w:rPr>
          <w:rFonts w:ascii="Century Gothic" w:hAnsi="Century Gothic" w:eastAsia="Times New Roman" w:cs="Arial"/>
          <w:noProof w:val="0"/>
          <w:color w:val="auto"/>
          <w:sz w:val="22"/>
          <w:szCs w:val="22"/>
          <w:lang w:val="en-US"/>
        </w:rPr>
        <w:t xml:space="preserve">ecommendations for </w:t>
      </w:r>
      <w:r w:rsidRPr="5F6AF6AD" w:rsidR="79C8DB7C">
        <w:rPr>
          <w:rFonts w:ascii="Century Gothic" w:hAnsi="Century Gothic" w:eastAsia="Times New Roman" w:cs="Arial"/>
          <w:noProof w:val="0"/>
          <w:color w:val="auto"/>
          <w:sz w:val="22"/>
          <w:szCs w:val="22"/>
          <w:lang w:val="en-US"/>
        </w:rPr>
        <w:t>C</w:t>
      </w:r>
      <w:r w:rsidRPr="5F6AF6AD" w:rsidR="6E732A60">
        <w:rPr>
          <w:rFonts w:ascii="Century Gothic" w:hAnsi="Century Gothic" w:eastAsia="Times New Roman" w:cs="Arial"/>
          <w:noProof w:val="0"/>
          <w:color w:val="auto"/>
          <w:sz w:val="22"/>
          <w:szCs w:val="22"/>
          <w:lang w:val="en-US"/>
        </w:rPr>
        <w:t xml:space="preserve">ompliance due to lack of RSI. </w:t>
      </w:r>
      <w:r w:rsidRPr="5F6AF6AD" w:rsidR="5C16DD59">
        <w:rPr>
          <w:rFonts w:ascii="Century Gothic" w:hAnsi="Century Gothic" w:eastAsia="Times New Roman" w:cs="Arial"/>
          <w:noProof w:val="0"/>
          <w:color w:val="auto"/>
          <w:sz w:val="22"/>
          <w:szCs w:val="22"/>
          <w:lang w:val="en-US"/>
        </w:rPr>
        <w:t>Many r</w:t>
      </w:r>
      <w:r w:rsidRPr="5F6AF6AD" w:rsidR="6E732A60">
        <w:rPr>
          <w:rFonts w:ascii="Century Gothic" w:hAnsi="Century Gothic" w:eastAsia="Times New Roman" w:cs="Arial"/>
          <w:noProof w:val="0"/>
          <w:color w:val="auto"/>
          <w:sz w:val="22"/>
          <w:szCs w:val="22"/>
          <w:lang w:val="en-US"/>
        </w:rPr>
        <w:t xml:space="preserve">ecommendations mentioned that institutions must ensure regular and substantive interaction occurs in distance education courses. </w:t>
      </w:r>
    </w:p>
    <w:p w:rsidR="320524D8" w:rsidP="5F6AF6AD" w:rsidRDefault="320524D8" w14:paraId="02930C4A" w14:textId="5D20E5FF">
      <w:pPr>
        <w:pStyle w:val="ListParagraph"/>
        <w:numPr>
          <w:ilvl w:val="2"/>
          <w:numId w:val="15"/>
        </w:numPr>
        <w:spacing w:line="276" w:lineRule="auto"/>
        <w:ind/>
        <w:rPr>
          <w:rFonts w:ascii="Century Gothic" w:hAnsi="Century Gothic" w:eastAsia="Times New Roman" w:cs="Arial"/>
          <w:noProof w:val="0"/>
          <w:color w:val="auto"/>
          <w:sz w:val="22"/>
          <w:szCs w:val="22"/>
          <w:lang w:val="en-US"/>
        </w:rPr>
      </w:pPr>
      <w:r w:rsidRPr="5F6AF6AD" w:rsidR="39EF9A98">
        <w:rPr>
          <w:rFonts w:ascii="Century Gothic" w:hAnsi="Century Gothic" w:eastAsia="Times New Roman" w:cs="Arial"/>
          <w:noProof w:val="0"/>
          <w:color w:val="auto"/>
          <w:sz w:val="22"/>
          <w:szCs w:val="22"/>
          <w:lang w:val="en-US"/>
        </w:rPr>
        <w:t>Mt. Sac received a Recommendation for Compliance, which led to an internal audit of 100 courses to assess adherence to compliance standards.</w:t>
      </w:r>
    </w:p>
    <w:p w:rsidR="320524D8" w:rsidP="5F6AF6AD" w:rsidRDefault="320524D8" w14:paraId="310BB4A6" w14:textId="39993D97">
      <w:pPr>
        <w:pStyle w:val="ListParagraph"/>
        <w:numPr>
          <w:ilvl w:val="1"/>
          <w:numId w:val="15"/>
        </w:numPr>
        <w:spacing w:line="276" w:lineRule="auto"/>
        <w:ind/>
        <w:rPr>
          <w:rFonts w:ascii="Century Gothic" w:hAnsi="Century Gothic" w:eastAsia="Times New Roman" w:cs="Arial"/>
          <w:noProof w:val="0"/>
          <w:color w:val="auto"/>
          <w:sz w:val="22"/>
          <w:szCs w:val="22"/>
          <w:lang w:val="en-US"/>
        </w:rPr>
      </w:pPr>
      <w:r w:rsidRPr="5F6AF6AD" w:rsidR="638D0250">
        <w:rPr>
          <w:rFonts w:ascii="Century Gothic" w:hAnsi="Century Gothic" w:eastAsia="Times New Roman" w:cs="Arial"/>
          <w:noProof w:val="0"/>
          <w:color w:val="auto"/>
          <w:sz w:val="22"/>
          <w:szCs w:val="22"/>
          <w:lang w:val="en-US"/>
        </w:rPr>
        <w:t>The Committee discussed, for consideration only, whether a similar internal audit process should be recommended. While such an approach could help avoid a formal</w:t>
      </w:r>
      <w:r w:rsidRPr="5F6AF6AD" w:rsidR="1BB5A0DA">
        <w:rPr>
          <w:rFonts w:ascii="Century Gothic" w:hAnsi="Century Gothic" w:eastAsia="Times New Roman" w:cs="Arial"/>
          <w:noProof w:val="0"/>
          <w:color w:val="auto"/>
          <w:sz w:val="22"/>
          <w:szCs w:val="22"/>
          <w:lang w:val="en-US"/>
        </w:rPr>
        <w:t xml:space="preserve"> compliance</w:t>
      </w:r>
      <w:r w:rsidRPr="5F6AF6AD" w:rsidR="638D0250">
        <w:rPr>
          <w:rFonts w:ascii="Century Gothic" w:hAnsi="Century Gothic" w:eastAsia="Times New Roman" w:cs="Arial"/>
          <w:noProof w:val="0"/>
          <w:color w:val="auto"/>
          <w:sz w:val="22"/>
          <w:szCs w:val="22"/>
          <w:lang w:val="en-US"/>
        </w:rPr>
        <w:t xml:space="preserve"> recommendation, concerns were raised about whether the College would support this </w:t>
      </w:r>
      <w:r w:rsidRPr="5F6AF6AD" w:rsidR="638D0250">
        <w:rPr>
          <w:rFonts w:ascii="Century Gothic" w:hAnsi="Century Gothic" w:eastAsia="Times New Roman" w:cs="Arial"/>
          <w:noProof w:val="0"/>
          <w:color w:val="auto"/>
          <w:sz w:val="22"/>
          <w:szCs w:val="22"/>
          <w:lang w:val="en-US"/>
        </w:rPr>
        <w:t>option</w:t>
      </w:r>
      <w:r w:rsidRPr="5F6AF6AD" w:rsidR="638D0250">
        <w:rPr>
          <w:rFonts w:ascii="Century Gothic" w:hAnsi="Century Gothic" w:eastAsia="Times New Roman" w:cs="Arial"/>
          <w:noProof w:val="0"/>
          <w:color w:val="auto"/>
          <w:sz w:val="22"/>
          <w:szCs w:val="22"/>
          <w:lang w:val="en-US"/>
        </w:rPr>
        <w:t>.</w:t>
      </w:r>
    </w:p>
    <w:p w:rsidR="320524D8" w:rsidP="5F6AF6AD" w:rsidRDefault="320524D8" w14:paraId="05C06FF6" w14:textId="29FF991F">
      <w:pPr>
        <w:pStyle w:val="ListParagraph"/>
        <w:numPr>
          <w:ilvl w:val="1"/>
          <w:numId w:val="15"/>
        </w:numPr>
        <w:spacing w:line="276" w:lineRule="auto"/>
        <w:ind/>
        <w:rPr>
          <w:rFonts w:ascii="Century Gothic" w:hAnsi="Century Gothic" w:eastAsia="Times New Roman" w:cs="Arial"/>
          <w:noProof w:val="0"/>
          <w:color w:val="auto"/>
          <w:sz w:val="22"/>
          <w:szCs w:val="22"/>
          <w:lang w:val="en-US"/>
        </w:rPr>
      </w:pPr>
      <w:r w:rsidRPr="5F6AF6AD" w:rsidR="3D9D18F6">
        <w:rPr>
          <w:rFonts w:ascii="Century Gothic" w:hAnsi="Century Gothic" w:eastAsia="Times New Roman" w:cs="Arial"/>
          <w:noProof w:val="0"/>
          <w:color w:val="auto"/>
          <w:sz w:val="22"/>
          <w:szCs w:val="22"/>
          <w:lang w:val="en-US"/>
        </w:rPr>
        <w:t xml:space="preserve">ASC will review the forthcoming summary from DEAC at the April meeting and may request </w:t>
      </w:r>
      <w:r w:rsidRPr="5F6AF6AD" w:rsidR="3D9D18F6">
        <w:rPr>
          <w:rFonts w:ascii="Century Gothic" w:hAnsi="Century Gothic" w:eastAsia="Times New Roman" w:cs="Arial"/>
          <w:noProof w:val="0"/>
          <w:color w:val="auto"/>
          <w:sz w:val="22"/>
          <w:szCs w:val="22"/>
          <w:lang w:val="en-US"/>
        </w:rPr>
        <w:t>additional</w:t>
      </w:r>
      <w:r w:rsidRPr="5F6AF6AD" w:rsidR="3D9D18F6">
        <w:rPr>
          <w:rFonts w:ascii="Century Gothic" w:hAnsi="Century Gothic" w:eastAsia="Times New Roman" w:cs="Arial"/>
          <w:noProof w:val="0"/>
          <w:color w:val="auto"/>
          <w:sz w:val="22"/>
          <w:szCs w:val="22"/>
          <w:lang w:val="en-US"/>
        </w:rPr>
        <w:t xml:space="preserve"> examples in the fall, particularly </w:t>
      </w:r>
      <w:r w:rsidRPr="5F6AF6AD" w:rsidR="3D9D18F6">
        <w:rPr>
          <w:rFonts w:ascii="Century Gothic" w:hAnsi="Century Gothic" w:eastAsia="Times New Roman" w:cs="Arial"/>
          <w:noProof w:val="0"/>
          <w:color w:val="auto"/>
          <w:sz w:val="22"/>
          <w:szCs w:val="22"/>
          <w:lang w:val="en-US"/>
        </w:rPr>
        <w:t>demonstrating</w:t>
      </w:r>
      <w:r w:rsidRPr="5F6AF6AD" w:rsidR="3D9D18F6">
        <w:rPr>
          <w:rFonts w:ascii="Century Gothic" w:hAnsi="Century Gothic" w:eastAsia="Times New Roman" w:cs="Arial"/>
          <w:noProof w:val="0"/>
          <w:color w:val="auto"/>
          <w:sz w:val="22"/>
          <w:szCs w:val="22"/>
          <w:lang w:val="en-US"/>
        </w:rPr>
        <w:t xml:space="preserve"> “emerging” and “developed” levels within the recertification process.</w:t>
      </w:r>
    </w:p>
    <w:p w:rsidR="0CE9207F" w:rsidP="5F6AF6AD" w:rsidRDefault="0CE9207F" w14:paraId="35D0F6FE" w14:textId="1316C1FD">
      <w:pPr>
        <w:pStyle w:val="Normal"/>
        <w:spacing w:line="276" w:lineRule="auto"/>
        <w:ind w:left="2160"/>
        <w:rPr>
          <w:rFonts w:ascii="Century Gothic" w:hAnsi="Century Gothic" w:eastAsia="Times New Roman" w:cs="Arial" w:cstheme="minorBidi"/>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1EA0C2A9" w:rsidP="4B45BD1F" w:rsidRDefault="00D847F5" w14:paraId="219DFF4C" w14:textId="01E56FBB">
      <w:pPr>
        <w:pStyle w:val="ListParagraph"/>
        <w:numPr>
          <w:ilvl w:val="0"/>
          <w:numId w:val="8"/>
        </w:numPr>
        <w:spacing w:line="276" w:lineRule="auto"/>
        <w:rPr>
          <w:rFonts w:ascii="Century Gothic" w:hAnsi="Century Gothic" w:eastAsia="Times New Roman" w:cs="Arial" w:asciiTheme="minorAscii" w:hAnsiTheme="minorAscii" w:eastAsiaTheme="minorEastAsia" w:cstheme="minorBidi"/>
          <w:color w:val="auto"/>
          <w:sz w:val="22"/>
          <w:szCs w:val="22"/>
          <w:lang w:eastAsia="en-US" w:bidi="ar-SA"/>
        </w:rPr>
      </w:pPr>
      <w:r w:rsidRPr="4B45BD1F" w:rsidR="00D847F5">
        <w:rPr>
          <w:rFonts w:ascii="Century Gothic" w:hAnsi="Century Gothic" w:eastAsia="Times New Roman" w:cs="Arial" w:asciiTheme="minorAscii" w:hAnsiTheme="minorAscii" w:eastAsiaTheme="minorEastAsia" w:cstheme="minorBidi"/>
          <w:color w:val="auto"/>
          <w:sz w:val="22"/>
          <w:szCs w:val="22"/>
          <w:lang w:eastAsia="en-US" w:bidi="ar-SA"/>
        </w:rPr>
        <w:t>Ot</w:t>
      </w:r>
      <w:r w:rsidRPr="4B45BD1F" w:rsidR="00D847F5">
        <w:rPr>
          <w:rFonts w:ascii="Century Gothic" w:hAnsi="Century Gothic" w:eastAsia="Times New Roman" w:cs="Arial" w:asciiTheme="minorAscii" w:hAnsiTheme="minorAscii" w:eastAsiaTheme="minorEastAsia" w:cstheme="minorBidi"/>
          <w:color w:val="auto"/>
          <w:sz w:val="22"/>
          <w:szCs w:val="22"/>
          <w:lang w:eastAsia="en-US" w:bidi="ar-SA"/>
        </w:rPr>
        <w:t>her</w:t>
      </w:r>
      <w:r w:rsidRPr="4B45BD1F" w:rsidR="00BA1BFC">
        <w:rPr>
          <w:rFonts w:ascii="Century Gothic" w:hAnsi="Century Gothic" w:eastAsia="Times New Roman" w:cs="Arial" w:asciiTheme="minorAscii" w:hAnsiTheme="minorAscii" w:eastAsiaTheme="minorEastAsia" w:cstheme="minorBidi"/>
          <w:color w:val="auto"/>
          <w:sz w:val="22"/>
          <w:szCs w:val="22"/>
          <w:lang w:eastAsia="en-US" w:bidi="ar-SA"/>
        </w:rPr>
        <w:t xml:space="preserve"> Topics</w:t>
      </w:r>
    </w:p>
    <w:p w:rsidR="1EA0C2A9" w:rsidP="4B45BD1F" w:rsidRDefault="00D847F5" w14:paraId="09B5FA1B" w14:textId="152F62C0">
      <w:pPr>
        <w:pStyle w:val="ListParagraph"/>
        <w:numPr>
          <w:ilvl w:val="1"/>
          <w:numId w:val="8"/>
        </w:numPr>
        <w:spacing w:line="276" w:lineRule="auto"/>
        <w:rPr>
          <w:rFonts w:ascii="Century Gothic" w:hAnsi="Century Gothic" w:eastAsia="Times New Roman" w:cs="Arial" w:asciiTheme="minorAscii" w:hAnsiTheme="minorAscii" w:eastAsiaTheme="minorEastAsia" w:cstheme="minorBidi"/>
          <w:color w:val="auto"/>
          <w:sz w:val="22"/>
          <w:szCs w:val="22"/>
          <w:lang w:eastAsia="en-US" w:bidi="ar-SA"/>
        </w:rPr>
      </w:pPr>
      <w:r w:rsidRPr="4B45BD1F" w:rsidR="71A30FFA">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ACCJC conference scheduled for Monday, April 13, from 9:00 a.m. to 5:00 p.m. at Long Beach City College. Mileage and lunch will be reimbursed by ACCJC.</w:t>
      </w:r>
      <w:r w:rsidRPr="4B45BD1F" w:rsidR="3F6CCF34">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From the Accreditation Committee,</w:t>
      </w:r>
      <w:r w:rsidRPr="4B45BD1F" w:rsidR="71A30FFA">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Kim</w:t>
      </w:r>
      <w:r w:rsidRPr="4B45BD1F" w:rsidR="73CD0D30">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Vandervort</w:t>
      </w:r>
      <w:r w:rsidRPr="4B45BD1F" w:rsidR="71A30FFA">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Danielle</w:t>
      </w:r>
      <w:r w:rsidRPr="4B45BD1F" w:rsidR="26191D63">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Fouquette</w:t>
      </w:r>
      <w:r w:rsidRPr="4B45BD1F" w:rsidR="71A30FFA">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Marty</w:t>
      </w:r>
      <w:r w:rsidRPr="4B45BD1F" w:rsidR="52AC0FF5">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Smith</w:t>
      </w:r>
      <w:r w:rsidRPr="4B45BD1F" w:rsidR="71A30FFA">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and Bridget</w:t>
      </w:r>
      <w:r w:rsidRPr="4B45BD1F" w:rsidR="15677684">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Kominek</w:t>
      </w:r>
      <w:r w:rsidRPr="4B45BD1F" w:rsidR="71A30FFA">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will </w:t>
      </w:r>
      <w:r w:rsidRPr="4B45BD1F" w:rsidR="71A30FFA">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attend</w:t>
      </w:r>
      <w:r w:rsidRPr="4B45BD1F" w:rsidR="46E449FE">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w:t>
      </w:r>
      <w:r w:rsidRPr="4B45BD1F" w:rsidR="6DBBE256">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the conference</w:t>
      </w:r>
      <w:r w:rsidRPr="4B45BD1F" w:rsidR="0DF0B29F">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w:t>
      </w:r>
      <w:r w:rsidRPr="4B45BD1F" w:rsidR="0DF0B29F">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 xml:space="preserve"> A Senior Research Analyst from the Office of Institutional Effectiveness will also </w:t>
      </w:r>
      <w:r w:rsidRPr="4B45BD1F" w:rsidR="0DF0B29F">
        <w:rPr>
          <w:rFonts w:ascii="Century Gothic" w:hAnsi="Century Gothic" w:eastAsia="Times New Roman" w:cs="Arial" w:asciiTheme="minorAscii" w:hAnsiTheme="minorAscii" w:eastAsiaTheme="minorEastAsia" w:cstheme="minorBidi"/>
          <w:noProof w:val="0"/>
          <w:color w:val="auto"/>
          <w:sz w:val="22"/>
          <w:szCs w:val="22"/>
          <w:lang w:val="en-US" w:eastAsia="en-US" w:bidi="ar-SA"/>
        </w:rPr>
        <w:t>attend.</w:t>
      </w:r>
      <w:r>
        <w:tab/>
      </w:r>
    </w:p>
    <w:p w:rsidR="39D6FDB6" w:rsidP="4B45BD1F" w:rsidRDefault="39D6FDB6" w14:paraId="55E1F6B3" w14:textId="2A66A22D">
      <w:pPr>
        <w:pStyle w:val="ListParagraph"/>
        <w:numPr>
          <w:ilvl w:val="0"/>
          <w:numId w:val="8"/>
        </w:numPr>
        <w:spacing w:line="276" w:lineRule="auto"/>
        <w:rPr>
          <w:rFonts w:ascii="Century Gothic" w:hAnsi="Century Gothic" w:eastAsia="Times New Roman" w:cs="Arial" w:asciiTheme="minorAscii" w:hAnsiTheme="minorAscii" w:eastAsiaTheme="minorEastAsia" w:cstheme="minorBidi"/>
          <w:color w:val="auto"/>
          <w:sz w:val="22"/>
          <w:szCs w:val="22"/>
          <w:lang w:eastAsia="en-US" w:bidi="ar-SA"/>
        </w:rPr>
      </w:pPr>
      <w:r w:rsidRPr="4B45BD1F" w:rsidR="39D6FDB6">
        <w:rPr>
          <w:rFonts w:ascii="Century Gothic" w:hAnsi="Century Gothic" w:eastAsia="Times New Roman" w:cs="Arial" w:asciiTheme="minorAscii" w:hAnsiTheme="minorAscii" w:eastAsiaTheme="minorEastAsia" w:cstheme="minorBidi"/>
          <w:color w:val="auto"/>
          <w:sz w:val="22"/>
          <w:szCs w:val="22"/>
          <w:lang w:eastAsia="en-US" w:bidi="ar-SA"/>
        </w:rPr>
        <w:t>Adjournment</w:t>
      </w:r>
      <w:r w:rsidRPr="4B45BD1F" w:rsidR="39D6FDB6">
        <w:rPr>
          <w:rFonts w:ascii="Century Gothic" w:hAnsi="Century Gothic" w:eastAsia="Times New Roman" w:cs="Arial" w:asciiTheme="minorAscii" w:hAnsiTheme="minorAscii" w:eastAsiaTheme="minorEastAsia" w:cstheme="minorBidi"/>
          <w:color w:val="auto"/>
          <w:sz w:val="22"/>
          <w:szCs w:val="22"/>
          <w:lang w:eastAsia="en-US" w:bidi="ar-SA"/>
        </w:rPr>
        <w:t xml:space="preserve">  </w:t>
      </w:r>
    </w:p>
    <w:p w:rsidR="4A583091" w:rsidP="4B45BD1F" w:rsidRDefault="4A583091" w14:paraId="06E91D83" w14:textId="68A6A6F3">
      <w:pPr>
        <w:pStyle w:val="ListParagraph"/>
        <w:numPr>
          <w:ilvl w:val="1"/>
          <w:numId w:val="8"/>
        </w:numPr>
        <w:spacing w:line="276" w:lineRule="auto"/>
        <w:rPr>
          <w:rFonts w:ascii="Century Gothic" w:hAnsi="Century Gothic" w:eastAsia="Times New Roman" w:cs="Arial" w:asciiTheme="minorAscii" w:hAnsiTheme="minorAscii" w:eastAsiaTheme="minorEastAsia" w:cstheme="minorBidi"/>
          <w:color w:val="auto"/>
          <w:sz w:val="22"/>
          <w:szCs w:val="22"/>
          <w:lang w:eastAsia="en-US" w:bidi="ar-SA"/>
        </w:rPr>
      </w:pPr>
      <w:r w:rsidRPr="4B45BD1F" w:rsidR="4A583091">
        <w:rPr>
          <w:rFonts w:ascii="Century Gothic" w:hAnsi="Century Gothic" w:eastAsia="Times New Roman" w:cs="Arial" w:asciiTheme="minorAscii" w:hAnsiTheme="minorAscii" w:eastAsiaTheme="minorEastAsia" w:cstheme="minorBidi"/>
          <w:color w:val="auto"/>
          <w:sz w:val="22"/>
          <w:szCs w:val="22"/>
          <w:lang w:eastAsia="en-US" w:bidi="ar-SA"/>
        </w:rPr>
        <w:t>Adjourned at 4:</w:t>
      </w:r>
      <w:r w:rsidRPr="4B45BD1F" w:rsidR="5A624762">
        <w:rPr>
          <w:rFonts w:ascii="Century Gothic" w:hAnsi="Century Gothic" w:eastAsia="Times New Roman" w:cs="Arial" w:asciiTheme="minorAscii" w:hAnsiTheme="minorAscii" w:eastAsiaTheme="minorEastAsia" w:cstheme="minorBidi"/>
          <w:color w:val="auto"/>
          <w:sz w:val="22"/>
          <w:szCs w:val="22"/>
          <w:lang w:eastAsia="en-US" w:bidi="ar-SA"/>
        </w:rPr>
        <w:t>40</w:t>
      </w:r>
      <w:r w:rsidRPr="4B45BD1F" w:rsidR="4A583091">
        <w:rPr>
          <w:rFonts w:ascii="Century Gothic" w:hAnsi="Century Gothic" w:eastAsia="Times New Roman" w:cs="Arial" w:asciiTheme="minorAscii" w:hAnsiTheme="minorAscii" w:eastAsiaTheme="minorEastAsia" w:cstheme="minorBidi"/>
          <w:color w:val="auto"/>
          <w:sz w:val="22"/>
          <w:szCs w:val="22"/>
          <w:lang w:eastAsia="en-US" w:bidi="ar-SA"/>
        </w:rPr>
        <w:t>pm</w:t>
      </w:r>
    </w:p>
    <w:sectPr w:rsidR="39D6FDB6"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48A" w:rsidP="006E75E6" w:rsidRDefault="00DB448A" w14:paraId="2A128705" w14:textId="77777777">
      <w:r>
        <w:separator/>
      </w:r>
    </w:p>
  </w:endnote>
  <w:endnote w:type="continuationSeparator" w:id="0">
    <w:p w:rsidR="00DB448A" w:rsidP="006E75E6" w:rsidRDefault="00DB448A" w14:paraId="5DB11001" w14:textId="77777777">
      <w:r>
        <w:continuationSeparator/>
      </w:r>
    </w:p>
  </w:endnote>
  <w:endnote w:type="continuationNotice" w:id="1">
    <w:p w:rsidR="00DB448A" w:rsidRDefault="00DB448A" w14:paraId="151932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48A" w:rsidP="006E75E6" w:rsidRDefault="00DB448A" w14:paraId="3481F164" w14:textId="77777777">
      <w:r>
        <w:separator/>
      </w:r>
    </w:p>
  </w:footnote>
  <w:footnote w:type="continuationSeparator" w:id="0">
    <w:p w:rsidR="00DB448A" w:rsidP="006E75E6" w:rsidRDefault="00DB448A" w14:paraId="0B1E5A5F" w14:textId="77777777">
      <w:r>
        <w:continuationSeparator/>
      </w:r>
    </w:p>
  </w:footnote>
  <w:footnote w:type="continuationNotice" w:id="1">
    <w:p w:rsidR="00DB448A" w:rsidRDefault="00DB448A" w14:paraId="3A9A11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35E76C97" w14:paraId="02AC3086" w14:textId="331DCD25">
    <w:pPr>
      <w:jc w:val="right"/>
      <w:rPr>
        <w:rFonts w:ascii="Century Gothic" w:hAnsi="Century Gothic" w:cs="Calibri Light"/>
        <w:b w:val="1"/>
        <w:bCs w:val="1"/>
        <w:noProof/>
        <w:sz w:val="22"/>
        <w:szCs w:val="22"/>
      </w:rPr>
    </w:pPr>
    <w:r w:rsidRPr="0CE9207F" w:rsidR="0CE9207F">
      <w:rPr>
        <w:rFonts w:ascii="Century Gothic" w:hAnsi="Century Gothic" w:cs="Calibri Light"/>
        <w:b w:val="1"/>
        <w:bCs w:val="1"/>
        <w:noProof/>
        <w:sz w:val="22"/>
        <w:szCs w:val="22"/>
      </w:rPr>
      <w:t xml:space="preserve"> Tuesday, </w:t>
    </w:r>
    <w:r w:rsidRPr="0CE9207F" w:rsidR="0CE9207F">
      <w:rPr>
        <w:rFonts w:ascii="Century Gothic" w:hAnsi="Century Gothic" w:cs="Calibri Light"/>
        <w:b w:val="1"/>
        <w:bCs w:val="1"/>
        <w:noProof/>
        <w:sz w:val="22"/>
        <w:szCs w:val="22"/>
      </w:rPr>
      <w:t>Mar</w:t>
    </w:r>
    <w:r w:rsidRPr="0CE9207F" w:rsidR="0CE9207F">
      <w:rPr>
        <w:rFonts w:ascii="Century Gothic" w:hAnsi="Century Gothic" w:cs="Calibri Light"/>
        <w:b w:val="1"/>
        <w:bCs w:val="1"/>
        <w:noProof/>
        <w:sz w:val="22"/>
        <w:szCs w:val="22"/>
      </w:rPr>
      <w:t xml:space="preserve"> 03, 2026</w:t>
    </w:r>
  </w:p>
  <w:p w:rsidR="7D24BD36" w:rsidP="7D24BD36" w:rsidRDefault="4A133B13" w14:paraId="793B6B88" w14:textId="7E987883">
    <w:pPr>
      <w:jc w:val="right"/>
      <w:rPr>
        <w:rFonts w:ascii="Century Gothic" w:hAnsi="Century Gothic" w:cs="Calibri Light"/>
        <w:b/>
        <w:bCs/>
        <w:sz w:val="22"/>
        <w:szCs w:val="22"/>
      </w:rPr>
    </w:pPr>
    <w:r w:rsidRPr="4A133B13">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5a63a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a706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56bc2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628d6d"/>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44e838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6befd9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5CC1CE8"/>
    <w:multiLevelType w:val="hybridMultilevel"/>
    <w:tmpl w:val="8D9AC90E"/>
    <w:lvl w:ilvl="0" w:tplc="D110CEB2">
      <w:start w:val="1"/>
      <w:numFmt w:val="decimal"/>
      <w:lvlText w:val="%1."/>
      <w:lvlJc w:val="left"/>
      <w:pPr>
        <w:ind w:left="1080" w:hanging="360"/>
      </w:pPr>
    </w:lvl>
    <w:lvl w:ilvl="1" w:tplc="0DD62F90">
      <w:start w:val="1"/>
      <w:numFmt w:val="lowerLetter"/>
      <w:lvlText w:val="%2."/>
      <w:lvlJc w:val="left"/>
      <w:pPr>
        <w:ind w:left="1800" w:hanging="360"/>
      </w:pPr>
    </w:lvl>
    <w:lvl w:ilvl="2" w:tplc="F640B96E">
      <w:start w:val="1"/>
      <w:numFmt w:val="lowerRoman"/>
      <w:lvlText w:val="%3."/>
      <w:lvlJc w:val="right"/>
      <w:pPr>
        <w:ind w:left="2520" w:hanging="180"/>
      </w:pPr>
    </w:lvl>
    <w:lvl w:ilvl="3" w:tplc="4ED46A48">
      <w:start w:val="1"/>
      <w:numFmt w:val="decimal"/>
      <w:lvlText w:val="%4."/>
      <w:lvlJc w:val="left"/>
      <w:pPr>
        <w:ind w:left="3240" w:hanging="360"/>
      </w:pPr>
    </w:lvl>
    <w:lvl w:ilvl="4" w:tplc="C5886562">
      <w:start w:val="1"/>
      <w:numFmt w:val="lowerLetter"/>
      <w:lvlText w:val="%5."/>
      <w:lvlJc w:val="left"/>
      <w:pPr>
        <w:ind w:left="3960" w:hanging="360"/>
      </w:pPr>
    </w:lvl>
    <w:lvl w:ilvl="5" w:tplc="DF6813AE">
      <w:start w:val="1"/>
      <w:numFmt w:val="lowerRoman"/>
      <w:lvlText w:val="%6."/>
      <w:lvlJc w:val="right"/>
      <w:pPr>
        <w:ind w:left="4680" w:hanging="180"/>
      </w:pPr>
    </w:lvl>
    <w:lvl w:ilvl="6" w:tplc="7968E59C">
      <w:start w:val="1"/>
      <w:numFmt w:val="decimal"/>
      <w:lvlText w:val="%7."/>
      <w:lvlJc w:val="left"/>
      <w:pPr>
        <w:ind w:left="5400" w:hanging="360"/>
      </w:pPr>
    </w:lvl>
    <w:lvl w:ilvl="7" w:tplc="1E0AA6B8">
      <w:start w:val="1"/>
      <w:numFmt w:val="lowerLetter"/>
      <w:lvlText w:val="%8."/>
      <w:lvlJc w:val="left"/>
      <w:pPr>
        <w:ind w:left="6120" w:hanging="360"/>
      </w:pPr>
    </w:lvl>
    <w:lvl w:ilvl="8" w:tplc="845092CE">
      <w:start w:val="1"/>
      <w:numFmt w:val="lowerRoman"/>
      <w:lvlText w:val="%9."/>
      <w:lvlJc w:val="right"/>
      <w:pPr>
        <w:ind w:left="6840" w:hanging="180"/>
      </w:pPr>
    </w:lvl>
  </w:abstractNum>
  <w:abstractNum w:abstractNumId="2"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4" w15:restartNumberingAfterBreak="0">
    <w:nsid w:val="2FC5619A"/>
    <w:multiLevelType w:val="hybridMultilevel"/>
    <w:tmpl w:val="34923A78"/>
    <w:lvl w:ilvl="0" w:tplc="6F209EF8">
      <w:start w:val="1"/>
      <w:numFmt w:val="decimal"/>
      <w:lvlText w:val="%1."/>
      <w:lvlJc w:val="left"/>
      <w:pPr>
        <w:ind w:left="1080" w:hanging="360"/>
      </w:pPr>
    </w:lvl>
    <w:lvl w:ilvl="1" w:tplc="13A882A8">
      <w:start w:val="1"/>
      <w:numFmt w:val="lowerLetter"/>
      <w:lvlText w:val="%2."/>
      <w:lvlJc w:val="left"/>
      <w:pPr>
        <w:ind w:left="1800" w:hanging="360"/>
      </w:pPr>
    </w:lvl>
    <w:lvl w:ilvl="2" w:tplc="D4929140">
      <w:start w:val="1"/>
      <w:numFmt w:val="lowerRoman"/>
      <w:lvlText w:val="%3."/>
      <w:lvlJc w:val="right"/>
      <w:pPr>
        <w:ind w:left="2520" w:hanging="180"/>
      </w:pPr>
    </w:lvl>
    <w:lvl w:ilvl="3" w:tplc="AD9A8B96">
      <w:start w:val="1"/>
      <w:numFmt w:val="decimal"/>
      <w:lvlText w:val="%4."/>
      <w:lvlJc w:val="left"/>
      <w:pPr>
        <w:ind w:left="3240" w:hanging="360"/>
      </w:pPr>
    </w:lvl>
    <w:lvl w:ilvl="4" w:tplc="71541A1E">
      <w:start w:val="1"/>
      <w:numFmt w:val="lowerLetter"/>
      <w:lvlText w:val="%5."/>
      <w:lvlJc w:val="left"/>
      <w:pPr>
        <w:ind w:left="3960" w:hanging="360"/>
      </w:pPr>
    </w:lvl>
    <w:lvl w:ilvl="5" w:tplc="4E4C35A2">
      <w:start w:val="1"/>
      <w:numFmt w:val="lowerRoman"/>
      <w:lvlText w:val="%6."/>
      <w:lvlJc w:val="right"/>
      <w:pPr>
        <w:ind w:left="4680" w:hanging="180"/>
      </w:pPr>
    </w:lvl>
    <w:lvl w:ilvl="6" w:tplc="03A637E8">
      <w:start w:val="1"/>
      <w:numFmt w:val="decimal"/>
      <w:lvlText w:val="%7."/>
      <w:lvlJc w:val="left"/>
      <w:pPr>
        <w:ind w:left="5400" w:hanging="360"/>
      </w:pPr>
    </w:lvl>
    <w:lvl w:ilvl="7" w:tplc="4D68E32E">
      <w:start w:val="1"/>
      <w:numFmt w:val="lowerLetter"/>
      <w:lvlText w:val="%8."/>
      <w:lvlJc w:val="left"/>
      <w:pPr>
        <w:ind w:left="6120" w:hanging="360"/>
      </w:pPr>
    </w:lvl>
    <w:lvl w:ilvl="8" w:tplc="F9E6A7DE">
      <w:start w:val="1"/>
      <w:numFmt w:val="lowerRoman"/>
      <w:lvlText w:val="%9."/>
      <w:lvlJc w:val="right"/>
      <w:pPr>
        <w:ind w:left="6840" w:hanging="180"/>
      </w:pPr>
    </w:lvl>
  </w:abstractNum>
  <w:abstractNum w:abstractNumId="5" w15:restartNumberingAfterBreak="0">
    <w:nsid w:val="31D9F91D"/>
    <w:multiLevelType w:val="hybridMultilevel"/>
    <w:tmpl w:val="F7E0EA8C"/>
    <w:lvl w:ilvl="0" w:tplc="9ED86064">
      <w:start w:val="1"/>
      <w:numFmt w:val="decimal"/>
      <w:lvlText w:val="%1."/>
      <w:lvlJc w:val="left"/>
      <w:pPr>
        <w:ind w:left="1440" w:hanging="360"/>
      </w:pPr>
    </w:lvl>
    <w:lvl w:ilvl="1" w:tplc="7668073C">
      <w:start w:val="1"/>
      <w:numFmt w:val="lowerLetter"/>
      <w:lvlText w:val="%2."/>
      <w:lvlJc w:val="left"/>
      <w:pPr>
        <w:ind w:left="2160" w:hanging="360"/>
      </w:pPr>
    </w:lvl>
    <w:lvl w:ilvl="2" w:tplc="D7E2AC74">
      <w:start w:val="1"/>
      <w:numFmt w:val="lowerRoman"/>
      <w:lvlText w:val="%3."/>
      <w:lvlJc w:val="right"/>
      <w:pPr>
        <w:ind w:left="2880" w:hanging="180"/>
      </w:pPr>
    </w:lvl>
    <w:lvl w:ilvl="3" w:tplc="6F520552">
      <w:start w:val="1"/>
      <w:numFmt w:val="decimal"/>
      <w:lvlText w:val="%4."/>
      <w:lvlJc w:val="left"/>
      <w:pPr>
        <w:ind w:left="3600" w:hanging="360"/>
      </w:pPr>
    </w:lvl>
    <w:lvl w:ilvl="4" w:tplc="7D00D47A">
      <w:start w:val="1"/>
      <w:numFmt w:val="lowerLetter"/>
      <w:lvlText w:val="%5."/>
      <w:lvlJc w:val="left"/>
      <w:pPr>
        <w:ind w:left="4320" w:hanging="360"/>
      </w:pPr>
    </w:lvl>
    <w:lvl w:ilvl="5" w:tplc="CABAD3D0">
      <w:start w:val="1"/>
      <w:numFmt w:val="lowerRoman"/>
      <w:lvlText w:val="%6."/>
      <w:lvlJc w:val="right"/>
      <w:pPr>
        <w:ind w:left="5040" w:hanging="180"/>
      </w:pPr>
    </w:lvl>
    <w:lvl w:ilvl="6" w:tplc="6E92549C">
      <w:start w:val="1"/>
      <w:numFmt w:val="decimal"/>
      <w:lvlText w:val="%7."/>
      <w:lvlJc w:val="left"/>
      <w:pPr>
        <w:ind w:left="5760" w:hanging="360"/>
      </w:pPr>
    </w:lvl>
    <w:lvl w:ilvl="7" w:tplc="54188614">
      <w:start w:val="1"/>
      <w:numFmt w:val="lowerLetter"/>
      <w:lvlText w:val="%8."/>
      <w:lvlJc w:val="left"/>
      <w:pPr>
        <w:ind w:left="6480" w:hanging="360"/>
      </w:pPr>
    </w:lvl>
    <w:lvl w:ilvl="8" w:tplc="3FF87E9A">
      <w:start w:val="1"/>
      <w:numFmt w:val="lowerRoman"/>
      <w:lvlText w:val="%9."/>
      <w:lvlJc w:val="right"/>
      <w:pPr>
        <w:ind w:left="7200" w:hanging="180"/>
      </w:pPr>
    </w:lvl>
  </w:abstractNum>
  <w:abstractNum w:abstractNumId="6" w15:restartNumberingAfterBreak="0">
    <w:nsid w:val="42DD48D9"/>
    <w:multiLevelType w:val="hybridMultilevel"/>
    <w:tmpl w:val="5A1EB70C"/>
    <w:lvl w:ilvl="0" w:tplc="84D41AFA">
      <w:start w:val="1"/>
      <w:numFmt w:val="decimal"/>
      <w:lvlText w:val="%1."/>
      <w:lvlJc w:val="left"/>
      <w:pPr>
        <w:ind w:left="1080" w:hanging="360"/>
      </w:pPr>
      <w:rPr>
        <w:rFonts w:hint="default" w:ascii="Century Gothic" w:hAnsi="Century Gothic" w:cs="HP Simplified Ligh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18946"/>
    <w:multiLevelType w:val="hybridMultilevel"/>
    <w:tmpl w:val="18E6A7E0"/>
    <w:lvl w:ilvl="0" w:tplc="AA4007F0">
      <w:start w:val="1"/>
      <w:numFmt w:val="decimal"/>
      <w:lvlText w:val="%1."/>
      <w:lvlJc w:val="left"/>
      <w:pPr>
        <w:ind w:left="720" w:hanging="360"/>
      </w:pPr>
    </w:lvl>
    <w:lvl w:ilvl="1" w:tplc="D68EBDA8">
      <w:start w:val="1"/>
      <w:numFmt w:val="lowerLetter"/>
      <w:lvlText w:val="%2."/>
      <w:lvlJc w:val="left"/>
      <w:pPr>
        <w:ind w:left="1440" w:hanging="360"/>
      </w:pPr>
    </w:lvl>
    <w:lvl w:ilvl="2" w:tplc="707E108E">
      <w:start w:val="1"/>
      <w:numFmt w:val="lowerRoman"/>
      <w:lvlText w:val="%3."/>
      <w:lvlJc w:val="right"/>
      <w:pPr>
        <w:ind w:left="2160" w:hanging="180"/>
      </w:pPr>
    </w:lvl>
    <w:lvl w:ilvl="3" w:tplc="7B1A19B4">
      <w:start w:val="1"/>
      <w:numFmt w:val="decimal"/>
      <w:lvlText w:val="%4."/>
      <w:lvlJc w:val="left"/>
      <w:pPr>
        <w:ind w:left="2880" w:hanging="360"/>
      </w:pPr>
    </w:lvl>
    <w:lvl w:ilvl="4" w:tplc="4DCE46FE">
      <w:start w:val="1"/>
      <w:numFmt w:val="lowerLetter"/>
      <w:lvlText w:val="%5."/>
      <w:lvlJc w:val="left"/>
      <w:pPr>
        <w:ind w:left="3600" w:hanging="360"/>
      </w:pPr>
    </w:lvl>
    <w:lvl w:ilvl="5" w:tplc="0FE4F928">
      <w:start w:val="1"/>
      <w:numFmt w:val="lowerRoman"/>
      <w:lvlText w:val="%6."/>
      <w:lvlJc w:val="right"/>
      <w:pPr>
        <w:ind w:left="4320" w:hanging="180"/>
      </w:pPr>
    </w:lvl>
    <w:lvl w:ilvl="6" w:tplc="1A1E4110">
      <w:start w:val="1"/>
      <w:numFmt w:val="decimal"/>
      <w:lvlText w:val="%7."/>
      <w:lvlJc w:val="left"/>
      <w:pPr>
        <w:ind w:left="5040" w:hanging="360"/>
      </w:pPr>
    </w:lvl>
    <w:lvl w:ilvl="7" w:tplc="7DAA83F0">
      <w:start w:val="1"/>
      <w:numFmt w:val="lowerLetter"/>
      <w:lvlText w:val="%8."/>
      <w:lvlJc w:val="left"/>
      <w:pPr>
        <w:ind w:left="5760" w:hanging="360"/>
      </w:pPr>
    </w:lvl>
    <w:lvl w:ilvl="8" w:tplc="29923CC8">
      <w:start w:val="1"/>
      <w:numFmt w:val="lowerRoman"/>
      <w:lvlText w:val="%9."/>
      <w:lvlJc w:val="right"/>
      <w:pPr>
        <w:ind w:left="6480" w:hanging="180"/>
      </w:pPr>
    </w:lvl>
  </w:abstractNum>
  <w:abstractNum w:abstractNumId="8" w15:restartNumberingAfterBreak="0">
    <w:nsid w:val="6B1849BC"/>
    <w:multiLevelType w:val="hybridMultilevel"/>
    <w:tmpl w:val="9856890E"/>
    <w:lvl w:ilvl="0" w:tplc="BB5682D4">
      <w:start w:val="1"/>
      <w:numFmt w:val="decimal"/>
      <w:lvlText w:val="%1."/>
      <w:lvlJc w:val="left"/>
      <w:pPr>
        <w:ind w:left="1080" w:hanging="360"/>
      </w:pPr>
      <w:rPr>
        <w:rFonts w:hint="default" w:ascii="Century Gothic" w:hAnsi="Century Gothic" w:eastAsia="Times New Roman" w:cstheme="minorBidi"/>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9569"/>
    <w:multiLevelType w:val="hybridMultilevel"/>
    <w:tmpl w:val="9788CB30"/>
    <w:lvl w:ilvl="0" w:tplc="A4B2D6D0">
      <w:start w:val="1"/>
      <w:numFmt w:val="decimal"/>
      <w:lvlText w:val="%1."/>
      <w:lvlJc w:val="left"/>
      <w:pPr>
        <w:ind w:left="1080" w:hanging="360"/>
      </w:pPr>
    </w:lvl>
    <w:lvl w:ilvl="1" w:tplc="68EA3B80">
      <w:start w:val="1"/>
      <w:numFmt w:val="lowerLetter"/>
      <w:lvlText w:val="%2."/>
      <w:lvlJc w:val="left"/>
      <w:pPr>
        <w:ind w:left="1800" w:hanging="360"/>
      </w:pPr>
    </w:lvl>
    <w:lvl w:ilvl="2" w:tplc="EB28182A">
      <w:start w:val="1"/>
      <w:numFmt w:val="lowerRoman"/>
      <w:lvlText w:val="%3."/>
      <w:lvlJc w:val="right"/>
      <w:pPr>
        <w:ind w:left="2520" w:hanging="180"/>
      </w:pPr>
    </w:lvl>
    <w:lvl w:ilvl="3" w:tplc="4360449C">
      <w:start w:val="1"/>
      <w:numFmt w:val="decimal"/>
      <w:lvlText w:val="%4."/>
      <w:lvlJc w:val="left"/>
      <w:pPr>
        <w:ind w:left="3240" w:hanging="360"/>
      </w:pPr>
    </w:lvl>
    <w:lvl w:ilvl="4" w:tplc="962ED8CE">
      <w:start w:val="1"/>
      <w:numFmt w:val="lowerLetter"/>
      <w:lvlText w:val="%5."/>
      <w:lvlJc w:val="left"/>
      <w:pPr>
        <w:ind w:left="3960" w:hanging="360"/>
      </w:pPr>
    </w:lvl>
    <w:lvl w:ilvl="5" w:tplc="08F28DC8">
      <w:start w:val="1"/>
      <w:numFmt w:val="lowerRoman"/>
      <w:lvlText w:val="%6."/>
      <w:lvlJc w:val="right"/>
      <w:pPr>
        <w:ind w:left="4680" w:hanging="180"/>
      </w:pPr>
    </w:lvl>
    <w:lvl w:ilvl="6" w:tplc="D38897B2">
      <w:start w:val="1"/>
      <w:numFmt w:val="decimal"/>
      <w:lvlText w:val="%7."/>
      <w:lvlJc w:val="left"/>
      <w:pPr>
        <w:ind w:left="5400" w:hanging="360"/>
      </w:pPr>
    </w:lvl>
    <w:lvl w:ilvl="7" w:tplc="14289BAE">
      <w:start w:val="1"/>
      <w:numFmt w:val="lowerLetter"/>
      <w:lvlText w:val="%8."/>
      <w:lvlJc w:val="left"/>
      <w:pPr>
        <w:ind w:left="6120" w:hanging="360"/>
      </w:pPr>
    </w:lvl>
    <w:lvl w:ilvl="8" w:tplc="F002187C">
      <w:start w:val="1"/>
      <w:numFmt w:val="lowerRoman"/>
      <w:lvlText w:val="%9."/>
      <w:lvlJc w:val="right"/>
      <w:pPr>
        <w:ind w:left="6840" w:hanging="180"/>
      </w:pPr>
    </w:lvl>
  </w:abstractNum>
  <w:abstractNum w:abstractNumId="10" w15:restartNumberingAfterBreak="0">
    <w:nsid w:val="7E126553"/>
    <w:multiLevelType w:val="multilevel"/>
    <w:tmpl w:val="6C9C27F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18">
    <w:abstractNumId w:val="17"/>
  </w:num>
  <w:num w:numId="17">
    <w:abstractNumId w:val="16"/>
  </w:num>
  <w:num w:numId="16">
    <w:abstractNumId w:val="15"/>
  </w:num>
  <w:num w:numId="15">
    <w:abstractNumId w:val="14"/>
  </w:num>
  <w:num w:numId="14">
    <w:abstractNumId w:val="13"/>
  </w:num>
  <w:num w:numId="13">
    <w:abstractNumId w:val="12"/>
  </w:num>
  <w:num w:numId="1" w16cid:durableId="884175401">
    <w:abstractNumId w:val="9"/>
  </w:num>
  <w:num w:numId="2" w16cid:durableId="1312518277">
    <w:abstractNumId w:val="5"/>
  </w:num>
  <w:num w:numId="3" w16cid:durableId="80807310">
    <w:abstractNumId w:val="1"/>
  </w:num>
  <w:num w:numId="4" w16cid:durableId="1053114256">
    <w:abstractNumId w:val="4"/>
  </w:num>
  <w:num w:numId="5" w16cid:durableId="1577320616">
    <w:abstractNumId w:val="10"/>
  </w:num>
  <w:num w:numId="6" w16cid:durableId="463161410">
    <w:abstractNumId w:val="7"/>
  </w:num>
  <w:num w:numId="7" w16cid:durableId="1483156001">
    <w:abstractNumId w:val="2"/>
  </w:num>
  <w:num w:numId="8" w16cid:durableId="70472784">
    <w:abstractNumId w:val="3"/>
  </w:num>
  <w:num w:numId="9" w16cid:durableId="1435401374">
    <w:abstractNumId w:val="0"/>
  </w:num>
  <w:num w:numId="10" w16cid:durableId="437061655">
    <w:abstractNumId w:val="11"/>
  </w:num>
  <w:num w:numId="11" w16cid:durableId="886332113">
    <w:abstractNumId w:val="6"/>
  </w:num>
  <w:num w:numId="12" w16cid:durableId="13278295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1187"/>
    <w:rsid w:val="00404151"/>
    <w:rsid w:val="00406579"/>
    <w:rsid w:val="004106DF"/>
    <w:rsid w:val="00414BB8"/>
    <w:rsid w:val="0041531B"/>
    <w:rsid w:val="00416FAC"/>
    <w:rsid w:val="00421044"/>
    <w:rsid w:val="00437BA7"/>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363"/>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0569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0031"/>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0A915"/>
    <w:rsid w:val="00B1051E"/>
    <w:rsid w:val="00B2310A"/>
    <w:rsid w:val="00B239E7"/>
    <w:rsid w:val="00B30466"/>
    <w:rsid w:val="00B30BE9"/>
    <w:rsid w:val="00B315F3"/>
    <w:rsid w:val="00B32B93"/>
    <w:rsid w:val="00B35DD5"/>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03D46"/>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448A"/>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0B28"/>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03D28C"/>
    <w:rsid w:val="01A3F616"/>
    <w:rsid w:val="0213E6CE"/>
    <w:rsid w:val="021AE934"/>
    <w:rsid w:val="02419398"/>
    <w:rsid w:val="028E3823"/>
    <w:rsid w:val="030166D5"/>
    <w:rsid w:val="03090324"/>
    <w:rsid w:val="039C977A"/>
    <w:rsid w:val="03A842EE"/>
    <w:rsid w:val="040E5E3E"/>
    <w:rsid w:val="0473EDF2"/>
    <w:rsid w:val="04AF126F"/>
    <w:rsid w:val="04C1212E"/>
    <w:rsid w:val="04C9FFDF"/>
    <w:rsid w:val="050A9899"/>
    <w:rsid w:val="0522D0ED"/>
    <w:rsid w:val="052424E4"/>
    <w:rsid w:val="058FBCFC"/>
    <w:rsid w:val="05EDCC3A"/>
    <w:rsid w:val="06422234"/>
    <w:rsid w:val="06544F91"/>
    <w:rsid w:val="06995702"/>
    <w:rsid w:val="06C00222"/>
    <w:rsid w:val="06F7930A"/>
    <w:rsid w:val="0777934C"/>
    <w:rsid w:val="07A5FA49"/>
    <w:rsid w:val="07BD6E82"/>
    <w:rsid w:val="082C847F"/>
    <w:rsid w:val="08AAA751"/>
    <w:rsid w:val="08D59146"/>
    <w:rsid w:val="08EF7CDB"/>
    <w:rsid w:val="090C110C"/>
    <w:rsid w:val="090FFD6E"/>
    <w:rsid w:val="09235D45"/>
    <w:rsid w:val="09A6CDE4"/>
    <w:rsid w:val="09E3448C"/>
    <w:rsid w:val="09F4B3C8"/>
    <w:rsid w:val="0A0AD95D"/>
    <w:rsid w:val="0A265737"/>
    <w:rsid w:val="0A3EFDA6"/>
    <w:rsid w:val="0B5F16E3"/>
    <w:rsid w:val="0B82F6F8"/>
    <w:rsid w:val="0C037436"/>
    <w:rsid w:val="0C92A1FE"/>
    <w:rsid w:val="0CA2D0D7"/>
    <w:rsid w:val="0CE9207F"/>
    <w:rsid w:val="0CEB38C7"/>
    <w:rsid w:val="0D257CB6"/>
    <w:rsid w:val="0DAB86E3"/>
    <w:rsid w:val="0DF0B29F"/>
    <w:rsid w:val="0EA8AE56"/>
    <w:rsid w:val="0EB20151"/>
    <w:rsid w:val="0EB581E1"/>
    <w:rsid w:val="0F365BB4"/>
    <w:rsid w:val="0F368673"/>
    <w:rsid w:val="0F5772C0"/>
    <w:rsid w:val="0FB9567D"/>
    <w:rsid w:val="0FD720A6"/>
    <w:rsid w:val="0FDCCE0D"/>
    <w:rsid w:val="1004FE0C"/>
    <w:rsid w:val="100BB3E0"/>
    <w:rsid w:val="10C55AE6"/>
    <w:rsid w:val="10D81A52"/>
    <w:rsid w:val="10E1A2D6"/>
    <w:rsid w:val="1115CB74"/>
    <w:rsid w:val="122FEE30"/>
    <w:rsid w:val="124B832F"/>
    <w:rsid w:val="1260D849"/>
    <w:rsid w:val="126BA8E6"/>
    <w:rsid w:val="12900D4E"/>
    <w:rsid w:val="129D0FA2"/>
    <w:rsid w:val="12C166ED"/>
    <w:rsid w:val="1354B53D"/>
    <w:rsid w:val="13B053CC"/>
    <w:rsid w:val="14248A3E"/>
    <w:rsid w:val="14750B38"/>
    <w:rsid w:val="1497D224"/>
    <w:rsid w:val="15677684"/>
    <w:rsid w:val="158E159A"/>
    <w:rsid w:val="16010798"/>
    <w:rsid w:val="1654E00A"/>
    <w:rsid w:val="166B9253"/>
    <w:rsid w:val="182E2DEC"/>
    <w:rsid w:val="18D41F5E"/>
    <w:rsid w:val="192812EA"/>
    <w:rsid w:val="19B4AC9B"/>
    <w:rsid w:val="19C932CF"/>
    <w:rsid w:val="19CB7C30"/>
    <w:rsid w:val="1A478BBE"/>
    <w:rsid w:val="1A8ECC2C"/>
    <w:rsid w:val="1AF61880"/>
    <w:rsid w:val="1BB5A0DA"/>
    <w:rsid w:val="1BCDD447"/>
    <w:rsid w:val="1C2E9439"/>
    <w:rsid w:val="1D4A79BC"/>
    <w:rsid w:val="1E3AE313"/>
    <w:rsid w:val="1E9D6F15"/>
    <w:rsid w:val="1EA0C2A9"/>
    <w:rsid w:val="1EA12B61"/>
    <w:rsid w:val="1F53750C"/>
    <w:rsid w:val="1F5E2BEE"/>
    <w:rsid w:val="1F62DED5"/>
    <w:rsid w:val="1FB52BDA"/>
    <w:rsid w:val="2046A80F"/>
    <w:rsid w:val="2050AF14"/>
    <w:rsid w:val="2190779B"/>
    <w:rsid w:val="21C7694C"/>
    <w:rsid w:val="21FA8EB2"/>
    <w:rsid w:val="221F0BC0"/>
    <w:rsid w:val="2223F5C8"/>
    <w:rsid w:val="224956DB"/>
    <w:rsid w:val="22AD6A42"/>
    <w:rsid w:val="22CE49E6"/>
    <w:rsid w:val="234A174D"/>
    <w:rsid w:val="236834EA"/>
    <w:rsid w:val="23A7DF86"/>
    <w:rsid w:val="23B9CCA6"/>
    <w:rsid w:val="23CD71E7"/>
    <w:rsid w:val="23DC4786"/>
    <w:rsid w:val="23FFDB0A"/>
    <w:rsid w:val="240359FB"/>
    <w:rsid w:val="24619FD1"/>
    <w:rsid w:val="24D90982"/>
    <w:rsid w:val="24F7147D"/>
    <w:rsid w:val="26191D63"/>
    <w:rsid w:val="26326966"/>
    <w:rsid w:val="268A3C14"/>
    <w:rsid w:val="26E11EB9"/>
    <w:rsid w:val="26F49B4B"/>
    <w:rsid w:val="27019A75"/>
    <w:rsid w:val="28159C11"/>
    <w:rsid w:val="28504617"/>
    <w:rsid w:val="2866DFEA"/>
    <w:rsid w:val="286CA971"/>
    <w:rsid w:val="28C5EB61"/>
    <w:rsid w:val="29499EFF"/>
    <w:rsid w:val="29D41EFE"/>
    <w:rsid w:val="2A432FF3"/>
    <w:rsid w:val="2AC38799"/>
    <w:rsid w:val="2AE200A1"/>
    <w:rsid w:val="2B1F2EB2"/>
    <w:rsid w:val="2B3B8B22"/>
    <w:rsid w:val="2B566930"/>
    <w:rsid w:val="2BA2ADF6"/>
    <w:rsid w:val="2BD99CBC"/>
    <w:rsid w:val="2BE9213B"/>
    <w:rsid w:val="2C095969"/>
    <w:rsid w:val="2C23704F"/>
    <w:rsid w:val="2CC1C21A"/>
    <w:rsid w:val="2D90261D"/>
    <w:rsid w:val="2DAEC1B4"/>
    <w:rsid w:val="2DE0F73D"/>
    <w:rsid w:val="2E081BFF"/>
    <w:rsid w:val="2E362B2C"/>
    <w:rsid w:val="2E3B3FEA"/>
    <w:rsid w:val="2E53D933"/>
    <w:rsid w:val="2EB3C808"/>
    <w:rsid w:val="2EF6A9C3"/>
    <w:rsid w:val="2F2185D1"/>
    <w:rsid w:val="2F756CEA"/>
    <w:rsid w:val="2FD094D0"/>
    <w:rsid w:val="2FF5292C"/>
    <w:rsid w:val="300CEB18"/>
    <w:rsid w:val="3023F8F2"/>
    <w:rsid w:val="307AE1F2"/>
    <w:rsid w:val="30BBDDEE"/>
    <w:rsid w:val="30E06EC9"/>
    <w:rsid w:val="30E5A320"/>
    <w:rsid w:val="30F72E06"/>
    <w:rsid w:val="3109FB52"/>
    <w:rsid w:val="310E59C0"/>
    <w:rsid w:val="31A4760C"/>
    <w:rsid w:val="31BCEAC9"/>
    <w:rsid w:val="31D70649"/>
    <w:rsid w:val="320524D8"/>
    <w:rsid w:val="32800D03"/>
    <w:rsid w:val="33A86E05"/>
    <w:rsid w:val="33F39358"/>
    <w:rsid w:val="34661FF7"/>
    <w:rsid w:val="34B2D6C3"/>
    <w:rsid w:val="34FE8A05"/>
    <w:rsid w:val="351A3330"/>
    <w:rsid w:val="35E76C97"/>
    <w:rsid w:val="36E90246"/>
    <w:rsid w:val="3790CAA3"/>
    <w:rsid w:val="37B94C01"/>
    <w:rsid w:val="38712988"/>
    <w:rsid w:val="38922FF8"/>
    <w:rsid w:val="38A87C9E"/>
    <w:rsid w:val="390AE1DA"/>
    <w:rsid w:val="393E8F96"/>
    <w:rsid w:val="396D8FF6"/>
    <w:rsid w:val="399897ED"/>
    <w:rsid w:val="399990AA"/>
    <w:rsid w:val="39D6FDB6"/>
    <w:rsid w:val="39EF9A98"/>
    <w:rsid w:val="39F3E0DB"/>
    <w:rsid w:val="3A7588EA"/>
    <w:rsid w:val="3AEA5600"/>
    <w:rsid w:val="3B6190C0"/>
    <w:rsid w:val="3B9008A5"/>
    <w:rsid w:val="3BBDEDC2"/>
    <w:rsid w:val="3C1833A9"/>
    <w:rsid w:val="3C237F65"/>
    <w:rsid w:val="3C2D34F6"/>
    <w:rsid w:val="3C937D71"/>
    <w:rsid w:val="3D65E4BE"/>
    <w:rsid w:val="3D7EB615"/>
    <w:rsid w:val="3D90EACE"/>
    <w:rsid w:val="3D9D18F6"/>
    <w:rsid w:val="3DDB3227"/>
    <w:rsid w:val="3E02DB9E"/>
    <w:rsid w:val="3E226FAF"/>
    <w:rsid w:val="3E57F526"/>
    <w:rsid w:val="3E84427B"/>
    <w:rsid w:val="3EA3736A"/>
    <w:rsid w:val="3F404E5C"/>
    <w:rsid w:val="3F5B79C6"/>
    <w:rsid w:val="3F6CCF34"/>
    <w:rsid w:val="3FC89D1B"/>
    <w:rsid w:val="3FD88680"/>
    <w:rsid w:val="3FFDA293"/>
    <w:rsid w:val="40282995"/>
    <w:rsid w:val="40C56DCC"/>
    <w:rsid w:val="40FEF925"/>
    <w:rsid w:val="4183E0D8"/>
    <w:rsid w:val="4220FD8F"/>
    <w:rsid w:val="423A7F41"/>
    <w:rsid w:val="42B5E5FE"/>
    <w:rsid w:val="436AD15C"/>
    <w:rsid w:val="43FB4A9D"/>
    <w:rsid w:val="4458EEB2"/>
    <w:rsid w:val="447A0661"/>
    <w:rsid w:val="447DE0E8"/>
    <w:rsid w:val="44B20330"/>
    <w:rsid w:val="44D92C2C"/>
    <w:rsid w:val="4516B829"/>
    <w:rsid w:val="452F77FE"/>
    <w:rsid w:val="456AEAF0"/>
    <w:rsid w:val="456D9BAE"/>
    <w:rsid w:val="4572E9C2"/>
    <w:rsid w:val="45975477"/>
    <w:rsid w:val="45B98BB7"/>
    <w:rsid w:val="45D7AADC"/>
    <w:rsid w:val="461DFBD4"/>
    <w:rsid w:val="46B6535E"/>
    <w:rsid w:val="46BB1391"/>
    <w:rsid w:val="46E449FE"/>
    <w:rsid w:val="46ED9062"/>
    <w:rsid w:val="47AD4FBB"/>
    <w:rsid w:val="481AA57B"/>
    <w:rsid w:val="48CD5390"/>
    <w:rsid w:val="4913E4A1"/>
    <w:rsid w:val="49560A6B"/>
    <w:rsid w:val="49B92077"/>
    <w:rsid w:val="4A133B13"/>
    <w:rsid w:val="4A1780CC"/>
    <w:rsid w:val="4A20AACA"/>
    <w:rsid w:val="4A583091"/>
    <w:rsid w:val="4ABC1ABE"/>
    <w:rsid w:val="4ABC2EA4"/>
    <w:rsid w:val="4AC626CB"/>
    <w:rsid w:val="4AC8A667"/>
    <w:rsid w:val="4B2F712F"/>
    <w:rsid w:val="4B45BD1F"/>
    <w:rsid w:val="4B7CDB82"/>
    <w:rsid w:val="4BAA4E97"/>
    <w:rsid w:val="4BD75BA4"/>
    <w:rsid w:val="4BE24C36"/>
    <w:rsid w:val="4C04A6E3"/>
    <w:rsid w:val="4C39133F"/>
    <w:rsid w:val="4D1B9C56"/>
    <w:rsid w:val="4DD41145"/>
    <w:rsid w:val="4EABABDF"/>
    <w:rsid w:val="4FACEFE3"/>
    <w:rsid w:val="4FCA8D1C"/>
    <w:rsid w:val="4FCAD987"/>
    <w:rsid w:val="4FE2C7E6"/>
    <w:rsid w:val="5000F7B6"/>
    <w:rsid w:val="50145710"/>
    <w:rsid w:val="504F92D8"/>
    <w:rsid w:val="5079ED5B"/>
    <w:rsid w:val="50DCABDD"/>
    <w:rsid w:val="50DD75D6"/>
    <w:rsid w:val="516799D2"/>
    <w:rsid w:val="51DF0360"/>
    <w:rsid w:val="51E31C9F"/>
    <w:rsid w:val="51F74E48"/>
    <w:rsid w:val="520EC451"/>
    <w:rsid w:val="5266F1F6"/>
    <w:rsid w:val="52AC0FF5"/>
    <w:rsid w:val="531F8C96"/>
    <w:rsid w:val="5347B51D"/>
    <w:rsid w:val="538AB431"/>
    <w:rsid w:val="539509FD"/>
    <w:rsid w:val="53ED3F29"/>
    <w:rsid w:val="54448283"/>
    <w:rsid w:val="54550446"/>
    <w:rsid w:val="546F1C52"/>
    <w:rsid w:val="54BC5949"/>
    <w:rsid w:val="54BE836C"/>
    <w:rsid w:val="558FBC69"/>
    <w:rsid w:val="561332C7"/>
    <w:rsid w:val="569F7BC2"/>
    <w:rsid w:val="56EB963A"/>
    <w:rsid w:val="57129766"/>
    <w:rsid w:val="5712A9CC"/>
    <w:rsid w:val="5714A081"/>
    <w:rsid w:val="57637BC3"/>
    <w:rsid w:val="579B92C0"/>
    <w:rsid w:val="57E70AF6"/>
    <w:rsid w:val="58404CA5"/>
    <w:rsid w:val="5866A9A5"/>
    <w:rsid w:val="586D382A"/>
    <w:rsid w:val="58ADE738"/>
    <w:rsid w:val="58F183D9"/>
    <w:rsid w:val="597F9993"/>
    <w:rsid w:val="59B24A63"/>
    <w:rsid w:val="59DA48E7"/>
    <w:rsid w:val="59EB5D7D"/>
    <w:rsid w:val="5A350A40"/>
    <w:rsid w:val="5A624762"/>
    <w:rsid w:val="5AD61853"/>
    <w:rsid w:val="5BAB2849"/>
    <w:rsid w:val="5C0020D4"/>
    <w:rsid w:val="5C16DD59"/>
    <w:rsid w:val="5C3D7C36"/>
    <w:rsid w:val="5C697143"/>
    <w:rsid w:val="5C6F9517"/>
    <w:rsid w:val="5DFC5584"/>
    <w:rsid w:val="5E367BA5"/>
    <w:rsid w:val="5E8300A5"/>
    <w:rsid w:val="5E972564"/>
    <w:rsid w:val="5F6AF6AD"/>
    <w:rsid w:val="5F7D2D35"/>
    <w:rsid w:val="5FB872D7"/>
    <w:rsid w:val="60224E2B"/>
    <w:rsid w:val="60322156"/>
    <w:rsid w:val="604ED5D3"/>
    <w:rsid w:val="60D69DE2"/>
    <w:rsid w:val="60E95C28"/>
    <w:rsid w:val="610127D6"/>
    <w:rsid w:val="61CB6A06"/>
    <w:rsid w:val="620AA46B"/>
    <w:rsid w:val="625E347B"/>
    <w:rsid w:val="627980F8"/>
    <w:rsid w:val="6339ADCA"/>
    <w:rsid w:val="638D0250"/>
    <w:rsid w:val="63C22938"/>
    <w:rsid w:val="64432598"/>
    <w:rsid w:val="649B9336"/>
    <w:rsid w:val="64F2D06E"/>
    <w:rsid w:val="6551741D"/>
    <w:rsid w:val="65B98E58"/>
    <w:rsid w:val="6620F52E"/>
    <w:rsid w:val="66628037"/>
    <w:rsid w:val="670C3051"/>
    <w:rsid w:val="674841FD"/>
    <w:rsid w:val="67A3AB1E"/>
    <w:rsid w:val="68BD51FF"/>
    <w:rsid w:val="68E83E52"/>
    <w:rsid w:val="69171418"/>
    <w:rsid w:val="69D9DF10"/>
    <w:rsid w:val="69DC3F6A"/>
    <w:rsid w:val="69DFA627"/>
    <w:rsid w:val="6A4CC1C8"/>
    <w:rsid w:val="6A55CEA0"/>
    <w:rsid w:val="6ACB1004"/>
    <w:rsid w:val="6AFF4F4C"/>
    <w:rsid w:val="6B35D0A6"/>
    <w:rsid w:val="6B41890A"/>
    <w:rsid w:val="6BFDBE14"/>
    <w:rsid w:val="6C043C5C"/>
    <w:rsid w:val="6C6B37F6"/>
    <w:rsid w:val="6C70671F"/>
    <w:rsid w:val="6C7C14F6"/>
    <w:rsid w:val="6CE25C1A"/>
    <w:rsid w:val="6D60AD64"/>
    <w:rsid w:val="6DBBE256"/>
    <w:rsid w:val="6DE93C31"/>
    <w:rsid w:val="6E4EE9EE"/>
    <w:rsid w:val="6E732A60"/>
    <w:rsid w:val="6E8A402F"/>
    <w:rsid w:val="6EC8FDC3"/>
    <w:rsid w:val="6EDACAD7"/>
    <w:rsid w:val="6EE86130"/>
    <w:rsid w:val="6F2170A0"/>
    <w:rsid w:val="6F2A59F6"/>
    <w:rsid w:val="6F5FBADF"/>
    <w:rsid w:val="6F85D966"/>
    <w:rsid w:val="6FF07C6E"/>
    <w:rsid w:val="6FF5BB2C"/>
    <w:rsid w:val="7032EAC3"/>
    <w:rsid w:val="703632F4"/>
    <w:rsid w:val="707EA91D"/>
    <w:rsid w:val="70FA1C81"/>
    <w:rsid w:val="71A30FFA"/>
    <w:rsid w:val="72043C8C"/>
    <w:rsid w:val="722CEFC7"/>
    <w:rsid w:val="724F4475"/>
    <w:rsid w:val="7272933F"/>
    <w:rsid w:val="7275FC6D"/>
    <w:rsid w:val="72B3D4F9"/>
    <w:rsid w:val="72C9BB45"/>
    <w:rsid w:val="72D041AC"/>
    <w:rsid w:val="730113AB"/>
    <w:rsid w:val="73034328"/>
    <w:rsid w:val="730D39E9"/>
    <w:rsid w:val="731F4AD5"/>
    <w:rsid w:val="73681C25"/>
    <w:rsid w:val="73AB77A1"/>
    <w:rsid w:val="73AD8A56"/>
    <w:rsid w:val="73CD0D30"/>
    <w:rsid w:val="73EB2A40"/>
    <w:rsid w:val="74427AD7"/>
    <w:rsid w:val="74D2C561"/>
    <w:rsid w:val="74DC2015"/>
    <w:rsid w:val="74FFA336"/>
    <w:rsid w:val="754973B5"/>
    <w:rsid w:val="75539D4D"/>
    <w:rsid w:val="755A3290"/>
    <w:rsid w:val="7625F1E6"/>
    <w:rsid w:val="765F3DA7"/>
    <w:rsid w:val="767BFE3D"/>
    <w:rsid w:val="76A594AC"/>
    <w:rsid w:val="76D4E8AB"/>
    <w:rsid w:val="7713E479"/>
    <w:rsid w:val="773F61C1"/>
    <w:rsid w:val="7759C6FC"/>
    <w:rsid w:val="779002CB"/>
    <w:rsid w:val="77BFAC81"/>
    <w:rsid w:val="77C117B5"/>
    <w:rsid w:val="77E0BC04"/>
    <w:rsid w:val="77F50D0A"/>
    <w:rsid w:val="78613A9D"/>
    <w:rsid w:val="786F383D"/>
    <w:rsid w:val="7946DEE2"/>
    <w:rsid w:val="798B929E"/>
    <w:rsid w:val="79979BF7"/>
    <w:rsid w:val="79C8DB7C"/>
    <w:rsid w:val="7A176C56"/>
    <w:rsid w:val="7A202ECC"/>
    <w:rsid w:val="7A3C704C"/>
    <w:rsid w:val="7A4ED204"/>
    <w:rsid w:val="7A5C5FBF"/>
    <w:rsid w:val="7AEFB89C"/>
    <w:rsid w:val="7C4BA865"/>
    <w:rsid w:val="7C672453"/>
    <w:rsid w:val="7D24BD36"/>
    <w:rsid w:val="7D7FAC40"/>
    <w:rsid w:val="7D8CD642"/>
    <w:rsid w:val="7E1FE12F"/>
    <w:rsid w:val="7E299596"/>
    <w:rsid w:val="7E691D04"/>
    <w:rsid w:val="7E8597B0"/>
    <w:rsid w:val="7EAC960A"/>
    <w:rsid w:val="7F1B5FFF"/>
    <w:rsid w:val="7F5EB651"/>
    <w:rsid w:val="7FA67A76"/>
    <w:rsid w:val="7FAC007E"/>
    <w:rsid w:val="7FD1C1F0"/>
    <w:rsid w:val="7FDBA4D5"/>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w:/s/AFC2024/IQCi4gcgl7_eTp3EOknaSECWAa_oD4aSXEZIL-L5SQZMX2Y?e=cluviY" TargetMode="External" Id="R66372f6c46134d57" /><Relationship Type="http://schemas.openxmlformats.org/officeDocument/2006/relationships/hyperlink" Target="https://www.ccsf.edu/sites/default/files/2025/document/accjc-quality-continuum-rubric-for-distance-education-august-2024-pilot.pdf" TargetMode="External" Id="R7b71b93d293a4ce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964a89a9827bc202c60229a642a55b2d">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9de2f511f0859f2d95e8b7d083f31db8"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77201-F37D-4F62-86CF-F095D5F0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24c67-bd66-4132-bb27-f44e4a5aacba"/>
    <ds:schemaRef ds:uri="2862c83a-c52c-4941-88e8-547862cd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 ds:uri="50524c67-bd66-4132-bb27-f44e4a5aacba"/>
    <ds:schemaRef ds:uri="2862c83a-c52c-4941-88e8-547862cd3497"/>
  </ds:schemaRefs>
</ds:datastoreItem>
</file>

<file path=customXml/itemProps4.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96</revision>
  <lastPrinted>2022-01-20T17:59:00.0000000Z</lastPrinted>
  <dcterms:created xsi:type="dcterms:W3CDTF">2025-01-30T17:03:00.0000000Z</dcterms:created>
  <dcterms:modified xsi:type="dcterms:W3CDTF">2026-04-07T22:11:16.5612236Z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