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65902B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65902B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65902B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5F508A8"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35F508A8"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35F508A8"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35F508A8" w:rsidRDefault="6AF18D2C" w14:paraId="158719D9" w14:textId="497FAA58">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Program or Office: The STEM Success Learning Community</w:t>
      </w:r>
    </w:p>
    <w:p w:rsidR="6AF18D2C" w:rsidP="35F508A8" w:rsidRDefault="6AF18D2C" w14:paraId="5563F2DC" w14:textId="324194F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5F508A8" w:rsidRDefault="6AF18D2C" w14:paraId="221AD661" w14:textId="0B0D5DCC">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Jon-Michael Hattabaugh</w:t>
      </w:r>
    </w:p>
    <w:p w:rsidR="6AF18D2C" w:rsidP="35F508A8" w:rsidRDefault="6AF18D2C" w14:paraId="4E0EBAFE" w14:textId="0AE0B0A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5F508A8" w:rsidRDefault="6AF18D2C" w14:paraId="73C86E09" w14:textId="4267427F">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Dr. Flor Huerta</w:t>
      </w:r>
    </w:p>
    <w:p w:rsidR="6AF18D2C" w:rsidP="35F508A8" w:rsidRDefault="6AF18D2C" w14:paraId="0DC79B6F" w14:textId="37B6E94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5F508A8" w:rsidRDefault="6AF18D2C" w14:paraId="60F65456" w14:textId="72CB3035">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35F508A8" w:rsidRDefault="6AF18D2C" w14:paraId="1F24625E" w14:textId="5DBB5F0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35F508A8" w:rsidRDefault="6AF18D2C" w14:paraId="0D7B9EC9" w14:textId="632B067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 xml:space="preserve">We assessed outcome #1 this year and plan on assessing outcomes 2 and 4 at the end of the Spring semester. </w:t>
      </w:r>
    </w:p>
    <w:p w:rsidR="6AF18D2C" w:rsidP="35F508A8" w:rsidRDefault="6AF18D2C" w14:paraId="19736406" w14:textId="3F10EA2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Outcome #1: STEM SLC students who start the program in a Fall semester will persist to the following Spring semester at a rate of 90% or higher and 80% from Fall to Fall.</w:t>
      </w:r>
    </w:p>
    <w:p w:rsidR="6AF18D2C" w:rsidP="35F508A8" w:rsidRDefault="6AF18D2C" w14:paraId="5E2701BC" w14:textId="32522FB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Outcome #2: STEM SLC students who enroll in STEM Cohort Sections (CHEM 107, CHEM 111A, CHEM 111B Math 141/143, Math 142, Math 151, 152) will succeed at a rate that is higher than non-cohort students in non-cohort sections</w:t>
      </w:r>
    </w:p>
    <w:p w:rsidR="6AF18D2C" w:rsidP="35F508A8" w:rsidRDefault="6AF18D2C" w14:paraId="6E991F1B" w14:textId="7B2DE34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Outcome #4: STEM SLC students will transfer at a higher rate compared to non-cohort STEM students</w:t>
      </w:r>
    </w:p>
    <w:p w:rsidR="6AF18D2C" w:rsidP="35F508A8" w:rsidRDefault="6AF18D2C" w14:paraId="7A91FED8" w14:textId="6806801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35F508A8" w:rsidRDefault="6AF18D2C" w14:paraId="234AC627" w14:textId="0975387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We have implemented a peer mentor component this Fall and are planning to create a student advisory council in Spring. The advisory group will be comprised of cohort students who are in their first, second, and third years at the college. Each component is intended to cultivate connection amongst our students as well as to ensure that our decision-making processes are student-driven. Overall, we are hoping that this increases our program persistence rates moving forward into 2026-2027.</w:t>
      </w:r>
    </w:p>
    <w:p w:rsidR="6AF18D2C" w:rsidP="35F508A8" w:rsidRDefault="6AF18D2C" w14:paraId="2872D6CA" w14:textId="597B742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35F508A8" w:rsidRDefault="6AF18D2C" w14:paraId="46C34CD4" w14:textId="44A4EF9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We plan to update our “Five Year Outcomes Report” to a 10-year comprehensive study at the end of Spring 2026. The data collected will be disaggregated and will focus heavily on student success metrics (i.e. persistence, transfer rates, degree completion, and course success).</w:t>
      </w:r>
    </w:p>
    <w:p w:rsidR="6AF18D2C" w:rsidP="35F508A8" w:rsidRDefault="6AF18D2C" w14:paraId="651F5726" w14:textId="50D728C1">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35F508A8" w:rsidRDefault="6AF18D2C" w14:paraId="59D47D9B" w14:textId="09569DB2">
      <w:pPr>
        <w:rPr>
          <w:rFonts w:ascii="Aptos" w:hAnsi="Aptos" w:eastAsia="Aptos" w:cs="Aptos"/>
          <w:b w:val="0"/>
          <w:bCs w:val="0"/>
          <w:i w:val="0"/>
          <w:iCs w:val="0"/>
          <w:caps w:val="0"/>
          <w:smallCaps w:val="0"/>
          <w:noProof w:val="0"/>
          <w:color w:val="000000" w:themeColor="text1" w:themeTint="FF" w:themeShade="FF"/>
          <w:sz w:val="24"/>
          <w:szCs w:val="24"/>
          <w:lang w:val="en-US"/>
        </w:rPr>
      </w:pP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35F508A8" w:rsidR="2353BFCE">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35F508A8" w:rsidR="2353BFCE">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35F508A8" w:rsidRDefault="6AF18D2C" w14:paraId="6AF4CB28" w14:textId="4BFA4C3E">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117a9e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d5c9a"/>
    <w:multiLevelType xmlns:w="http://schemas.openxmlformats.org/wordprocessingml/2006/main" w:val="hybridMultilevel"/>
    <w:lvl xmlns:w="http://schemas.openxmlformats.org/wordprocessingml/2006/main" w:ilvl="0">
      <w:start w:val="7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53BFCE"/>
    <w:rsid w:val="23FD17E9"/>
    <w:rsid w:val="35F508A8"/>
    <w:rsid w:val="40CC404D"/>
    <w:rsid w:val="623CA7AC"/>
    <w:rsid w:val="62A58C84"/>
    <w:rsid w:val="665902B3"/>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2025-12-22T23:36:26.3807132Z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