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B4C3" w14:textId="77777777" w:rsidR="00AC1108" w:rsidRDefault="00AC1108"/>
    <w:tbl>
      <w:tblPr>
        <w:tblW w:w="10248" w:type="dxa"/>
        <w:tblInd w:w="25" w:type="dxa"/>
        <w:tblLayout w:type="fixed"/>
        <w:tblCellMar>
          <w:top w:w="115" w:type="dxa"/>
          <w:left w:w="115" w:type="dxa"/>
          <w:bottom w:w="115" w:type="dxa"/>
          <w:right w:w="115" w:type="dxa"/>
        </w:tblCellMar>
        <w:tblLook w:val="0600" w:firstRow="0" w:lastRow="0" w:firstColumn="0" w:lastColumn="0" w:noHBand="1" w:noVBand="1"/>
      </w:tblPr>
      <w:tblGrid>
        <w:gridCol w:w="254"/>
        <w:gridCol w:w="9994"/>
      </w:tblGrid>
      <w:tr w:rsidR="008E2ACB" w:rsidRPr="00C86916" w14:paraId="2D34B4C6" w14:textId="77777777" w:rsidTr="0069315C">
        <w:trPr>
          <w:trHeight w:hRule="exact" w:val="41"/>
        </w:trPr>
        <w:tc>
          <w:tcPr>
            <w:tcW w:w="254" w:type="dxa"/>
            <w:shd w:val="clear" w:color="auto" w:fill="B8CCE4"/>
            <w:vAlign w:val="center"/>
          </w:tcPr>
          <w:p w14:paraId="2D34B4C4" w14:textId="77777777" w:rsidR="008E2ACB" w:rsidRPr="00C86916" w:rsidRDefault="008E2ACB" w:rsidP="002E1D26">
            <w:pPr>
              <w:pStyle w:val="Heading1"/>
              <w:tabs>
                <w:tab w:val="clear" w:pos="0"/>
                <w:tab w:val="left" w:pos="86"/>
              </w:tabs>
              <w:ind w:right="65"/>
              <w:rPr>
                <w:rFonts w:ascii="Times New Roman" w:hAnsi="Times New Roman" w:cs="Times New Roman"/>
                <w:sz w:val="28"/>
                <w:szCs w:val="28"/>
              </w:rPr>
            </w:pPr>
          </w:p>
        </w:tc>
        <w:tc>
          <w:tcPr>
            <w:tcW w:w="9994" w:type="dxa"/>
            <w:vMerge w:val="restart"/>
            <w:tcBorders>
              <w:bottom w:val="single" w:sz="8" w:space="0" w:color="808080"/>
            </w:tcBorders>
            <w:shd w:val="clear" w:color="auto" w:fill="B8CCE4"/>
            <w:vAlign w:val="center"/>
          </w:tcPr>
          <w:p w14:paraId="08D4A2BA" w14:textId="15925284" w:rsidR="003A6622" w:rsidRPr="001721AE" w:rsidRDefault="009861ED" w:rsidP="003A6622">
            <w:pPr>
              <w:spacing w:after="0"/>
              <w:rPr>
                <w:sz w:val="22"/>
                <w:szCs w:val="22"/>
              </w:rPr>
            </w:pPr>
            <w:r>
              <w:rPr>
                <w:sz w:val="28"/>
                <w:szCs w:val="28"/>
              </w:rPr>
              <w:t>Fall</w:t>
            </w:r>
            <w:r w:rsidR="001C332F">
              <w:rPr>
                <w:sz w:val="28"/>
                <w:szCs w:val="28"/>
              </w:rPr>
              <w:t xml:space="preserve"> 202</w:t>
            </w:r>
            <w:r w:rsidR="00D65F69">
              <w:rPr>
                <w:sz w:val="28"/>
                <w:szCs w:val="28"/>
              </w:rPr>
              <w:t>5</w:t>
            </w:r>
            <w:r w:rsidR="008E2ACB" w:rsidRPr="00C86916">
              <w:rPr>
                <w:sz w:val="28"/>
                <w:szCs w:val="28"/>
              </w:rPr>
              <w:t xml:space="preserve"> SLOA Committee Meeting Agenda</w:t>
            </w:r>
            <w:r w:rsidR="008E2ACB" w:rsidRPr="00C86916">
              <w:rPr>
                <w:sz w:val="28"/>
                <w:szCs w:val="28"/>
              </w:rPr>
              <w:br/>
            </w:r>
            <w:r w:rsidR="008E2ACB" w:rsidRPr="00C86916">
              <w:rPr>
                <w:sz w:val="28"/>
                <w:szCs w:val="28"/>
              </w:rPr>
              <w:br/>
            </w:r>
            <w:r w:rsidR="000115C7">
              <w:t>Friday-</w:t>
            </w:r>
            <w:r w:rsidR="004F483B">
              <w:t xml:space="preserve">December </w:t>
            </w:r>
            <w:r w:rsidR="00755E6A">
              <w:t>5th</w:t>
            </w:r>
            <w:r w:rsidR="00772B86">
              <w:t>,</w:t>
            </w:r>
            <w:r w:rsidR="003A6622">
              <w:t xml:space="preserve"> 202</w:t>
            </w:r>
            <w:r w:rsidR="00C41B85">
              <w:t>5</w:t>
            </w:r>
            <w:r w:rsidR="000115C7">
              <w:t>-</w:t>
            </w:r>
            <w:r w:rsidR="00180B70">
              <w:t>Noon-</w:t>
            </w:r>
            <w:r w:rsidR="00BD1545">
              <w:t xml:space="preserve"> </w:t>
            </w:r>
            <w:r w:rsidR="000115C7">
              <w:t>1:</w:t>
            </w:r>
            <w:r w:rsidR="00180B70">
              <w:t>00</w:t>
            </w:r>
            <w:r w:rsidR="00BD1545">
              <w:t xml:space="preserve"> PM </w:t>
            </w:r>
            <w:r w:rsidR="006C412B">
              <w:t xml:space="preserve">(Room </w:t>
            </w:r>
            <w:r w:rsidR="004F483B">
              <w:t>904</w:t>
            </w:r>
            <w:r w:rsidR="000D5729">
              <w:t>-in-person</w:t>
            </w:r>
            <w:r w:rsidR="006C412B">
              <w:t>)</w:t>
            </w:r>
          </w:p>
          <w:p w14:paraId="00687451" w14:textId="5DAAF92C" w:rsidR="008E2ACB" w:rsidRDefault="008E2ACB" w:rsidP="00F35535">
            <w:pPr>
              <w:pStyle w:val="Heading1"/>
              <w:tabs>
                <w:tab w:val="clear" w:pos="0"/>
                <w:tab w:val="left" w:pos="86"/>
              </w:tabs>
              <w:ind w:right="65"/>
              <w:rPr>
                <w:rFonts w:ascii="Times New Roman" w:hAnsi="Times New Roman" w:cs="Times New Roman"/>
                <w:b w:val="0"/>
                <w:sz w:val="20"/>
                <w:szCs w:val="20"/>
              </w:rPr>
            </w:pPr>
            <w:r w:rsidRPr="00C86916">
              <w:rPr>
                <w:rFonts w:ascii="Times New Roman" w:hAnsi="Times New Roman" w:cs="Times New Roman"/>
                <w:b w:val="0"/>
                <w:sz w:val="20"/>
                <w:szCs w:val="20"/>
              </w:rPr>
              <w:t xml:space="preserve">Meeting called by </w:t>
            </w:r>
            <w:r w:rsidR="000115C7">
              <w:rPr>
                <w:rFonts w:ascii="Times New Roman" w:hAnsi="Times New Roman" w:cs="Times New Roman"/>
                <w:b w:val="0"/>
                <w:sz w:val="20"/>
                <w:szCs w:val="20"/>
              </w:rPr>
              <w:t>George Bonnand</w:t>
            </w:r>
            <w:r w:rsidRPr="00C86916">
              <w:rPr>
                <w:rFonts w:ascii="Times New Roman" w:hAnsi="Times New Roman" w:cs="Times New Roman"/>
                <w:b w:val="0"/>
                <w:sz w:val="20"/>
                <w:szCs w:val="20"/>
              </w:rPr>
              <w:t>, Chair</w:t>
            </w:r>
            <w:r w:rsidR="0020699F">
              <w:rPr>
                <w:rFonts w:ascii="Times New Roman" w:hAnsi="Times New Roman" w:cs="Times New Roman"/>
                <w:b w:val="0"/>
                <w:sz w:val="20"/>
                <w:szCs w:val="20"/>
              </w:rPr>
              <w:t xml:space="preserve">  </w:t>
            </w:r>
          </w:p>
          <w:p w14:paraId="05566BC6" w14:textId="7F970CDA" w:rsidR="00291A1B" w:rsidRPr="00291A1B" w:rsidRDefault="0023065B" w:rsidP="00291A1B">
            <w:pPr>
              <w:pStyle w:val="BodyText"/>
              <w:rPr>
                <w:sz w:val="20"/>
                <w:szCs w:val="20"/>
              </w:rPr>
            </w:pPr>
            <w:bookmarkStart w:id="0" w:name="_Hlk63449499"/>
            <w:r w:rsidRPr="00291A1B">
              <w:rPr>
                <w:sz w:val="20"/>
                <w:szCs w:val="20"/>
              </w:rPr>
              <w:t xml:space="preserve">Members:  </w:t>
            </w:r>
            <w:bookmarkStart w:id="1" w:name="_Hlk39234109"/>
            <w:r w:rsidR="00291A1B" w:rsidRPr="00291A1B">
              <w:rPr>
                <w:sz w:val="20"/>
                <w:szCs w:val="20"/>
              </w:rPr>
              <w:t xml:space="preserve">Caleb Petrie; </w:t>
            </w:r>
            <w:r w:rsidR="00551738">
              <w:rPr>
                <w:sz w:val="20"/>
                <w:szCs w:val="20"/>
              </w:rPr>
              <w:t>Toni Nielson</w:t>
            </w:r>
            <w:r w:rsidR="00291A1B" w:rsidRPr="00291A1B">
              <w:rPr>
                <w:sz w:val="20"/>
                <w:szCs w:val="20"/>
              </w:rPr>
              <w:t>;</w:t>
            </w:r>
            <w:r w:rsidR="002B185E">
              <w:rPr>
                <w:sz w:val="20"/>
                <w:szCs w:val="20"/>
              </w:rPr>
              <w:t xml:space="preserve"> George Bonnand</w:t>
            </w:r>
            <w:r w:rsidR="00BF03BA">
              <w:rPr>
                <w:sz w:val="20"/>
                <w:szCs w:val="20"/>
              </w:rPr>
              <w:t>; Deanna Smedley</w:t>
            </w:r>
            <w:r w:rsidR="004577C1">
              <w:rPr>
                <w:sz w:val="20"/>
                <w:szCs w:val="20"/>
              </w:rPr>
              <w:t xml:space="preserve">; </w:t>
            </w:r>
            <w:r w:rsidR="009861ED">
              <w:rPr>
                <w:sz w:val="20"/>
                <w:szCs w:val="20"/>
              </w:rPr>
              <w:t>Brian Lopez</w:t>
            </w:r>
            <w:r w:rsidR="00291A1B" w:rsidRPr="00291A1B">
              <w:rPr>
                <w:sz w:val="20"/>
                <w:szCs w:val="20"/>
              </w:rPr>
              <w:t xml:space="preserve">; </w:t>
            </w:r>
            <w:r w:rsidR="009861ED">
              <w:rPr>
                <w:sz w:val="20"/>
                <w:szCs w:val="20"/>
              </w:rPr>
              <w:t>Tricia Gonzalez</w:t>
            </w:r>
            <w:r w:rsidR="00291A1B" w:rsidRPr="00291A1B">
              <w:rPr>
                <w:sz w:val="20"/>
                <w:szCs w:val="20"/>
              </w:rPr>
              <w:t xml:space="preserve">; </w:t>
            </w:r>
            <w:r w:rsidR="00582E2B">
              <w:rPr>
                <w:sz w:val="20"/>
                <w:szCs w:val="20"/>
              </w:rPr>
              <w:t>Sean Sheil;</w:t>
            </w:r>
            <w:r w:rsidR="00FB6831">
              <w:rPr>
                <w:sz w:val="20"/>
                <w:szCs w:val="20"/>
              </w:rPr>
              <w:t xml:space="preserve"> Michael Mueller;</w:t>
            </w:r>
            <w:r w:rsidR="00291A1B" w:rsidRPr="00291A1B">
              <w:rPr>
                <w:sz w:val="20"/>
                <w:szCs w:val="20"/>
              </w:rPr>
              <w:t xml:space="preserve"> </w:t>
            </w:r>
            <w:r w:rsidR="002B185E">
              <w:rPr>
                <w:sz w:val="20"/>
                <w:szCs w:val="20"/>
              </w:rPr>
              <w:t>Anna Shyrokova</w:t>
            </w:r>
            <w:r w:rsidR="00834150">
              <w:rPr>
                <w:sz w:val="20"/>
                <w:szCs w:val="20"/>
              </w:rPr>
              <w:t xml:space="preserve">; </w:t>
            </w:r>
            <w:r w:rsidR="00551738">
              <w:rPr>
                <w:sz w:val="20"/>
                <w:szCs w:val="20"/>
              </w:rPr>
              <w:t>Phat Truong</w:t>
            </w:r>
            <w:r w:rsidR="007C46BD">
              <w:rPr>
                <w:sz w:val="20"/>
                <w:szCs w:val="20"/>
              </w:rPr>
              <w:t>; Karin Pavelek</w:t>
            </w:r>
            <w:r w:rsidR="00687910">
              <w:rPr>
                <w:sz w:val="20"/>
                <w:szCs w:val="20"/>
              </w:rPr>
              <w:t>;</w:t>
            </w:r>
            <w:r w:rsidR="00E60C0A">
              <w:rPr>
                <w:sz w:val="20"/>
                <w:szCs w:val="20"/>
              </w:rPr>
              <w:t xml:space="preserve"> </w:t>
            </w:r>
            <w:bookmarkStart w:id="2" w:name="_Hlk163290751"/>
            <w:r w:rsidR="00B56680">
              <w:rPr>
                <w:sz w:val="20"/>
                <w:szCs w:val="20"/>
              </w:rPr>
              <w:t>Ana</w:t>
            </w:r>
            <w:r w:rsidR="00582E2B">
              <w:rPr>
                <w:sz w:val="20"/>
                <w:szCs w:val="20"/>
              </w:rPr>
              <w:t>stasia</w:t>
            </w:r>
            <w:r w:rsidR="00B56680">
              <w:rPr>
                <w:sz w:val="20"/>
                <w:szCs w:val="20"/>
              </w:rPr>
              <w:t xml:space="preserve"> Nagel</w:t>
            </w:r>
            <w:r w:rsidR="00A87BAA">
              <w:rPr>
                <w:sz w:val="20"/>
                <w:szCs w:val="20"/>
              </w:rPr>
              <w:t>; Anita Juarez</w:t>
            </w:r>
          </w:p>
          <w:bookmarkEnd w:id="0"/>
          <w:bookmarkEnd w:id="1"/>
          <w:bookmarkEnd w:id="2"/>
          <w:p w14:paraId="5F712EE5" w14:textId="77777777" w:rsidR="00291A1B" w:rsidRPr="00291A1B" w:rsidRDefault="00291A1B" w:rsidP="00291A1B">
            <w:pPr>
              <w:pStyle w:val="BodyText"/>
              <w:rPr>
                <w:sz w:val="20"/>
                <w:szCs w:val="20"/>
              </w:rPr>
            </w:pPr>
          </w:p>
          <w:p w14:paraId="2D34B4C5" w14:textId="5E0D6665" w:rsidR="0023065B" w:rsidRPr="0023065B" w:rsidRDefault="00291A1B" w:rsidP="00291A1B">
            <w:pPr>
              <w:pStyle w:val="BodyText"/>
            </w:pPr>
            <w:r w:rsidRPr="00291A1B">
              <w:rPr>
                <w:sz w:val="20"/>
                <w:szCs w:val="20"/>
              </w:rPr>
              <w:t xml:space="preserve">Resources:  José Ramón Núñez; </w:t>
            </w:r>
            <w:r w:rsidR="00B6028A">
              <w:rPr>
                <w:sz w:val="20"/>
                <w:szCs w:val="20"/>
              </w:rPr>
              <w:t>Daniel Berumen</w:t>
            </w:r>
            <w:r w:rsidR="003539ED">
              <w:rPr>
                <w:sz w:val="20"/>
                <w:szCs w:val="20"/>
              </w:rPr>
              <w:t xml:space="preserve">; </w:t>
            </w:r>
            <w:r w:rsidR="003539ED" w:rsidRPr="003539ED">
              <w:rPr>
                <w:sz w:val="20"/>
                <w:szCs w:val="20"/>
              </w:rPr>
              <w:t>Committees@fullcoll.edu</w:t>
            </w:r>
          </w:p>
        </w:tc>
      </w:tr>
      <w:tr w:rsidR="008E2ACB" w:rsidRPr="00C86916" w14:paraId="2D34B4C9" w14:textId="77777777" w:rsidTr="0069315C">
        <w:trPr>
          <w:trHeight w:hRule="exact" w:val="40"/>
        </w:trPr>
        <w:tc>
          <w:tcPr>
            <w:tcW w:w="254" w:type="dxa"/>
            <w:shd w:val="clear" w:color="auto" w:fill="B8CCE4"/>
            <w:vAlign w:val="center"/>
          </w:tcPr>
          <w:p w14:paraId="2D34B4C7" w14:textId="77777777" w:rsidR="008E2ACB" w:rsidRPr="00C86916" w:rsidRDefault="008E2ACB"/>
        </w:tc>
        <w:tc>
          <w:tcPr>
            <w:tcW w:w="9994" w:type="dxa"/>
            <w:vMerge/>
            <w:tcBorders>
              <w:bottom w:val="single" w:sz="8" w:space="0" w:color="808080"/>
            </w:tcBorders>
            <w:shd w:val="clear" w:color="auto" w:fill="B8CCE4"/>
            <w:vAlign w:val="center"/>
          </w:tcPr>
          <w:p w14:paraId="2D34B4C8" w14:textId="77777777" w:rsidR="008E2ACB" w:rsidRPr="00C86916" w:rsidRDefault="008E2ACB"/>
        </w:tc>
      </w:tr>
      <w:tr w:rsidR="008E2ACB" w:rsidRPr="00C86916" w14:paraId="2D34B4CC" w14:textId="77777777" w:rsidTr="0069315C">
        <w:trPr>
          <w:trHeight w:val="2972"/>
        </w:trPr>
        <w:tc>
          <w:tcPr>
            <w:tcW w:w="254" w:type="dxa"/>
            <w:shd w:val="clear" w:color="auto" w:fill="B8CCE4"/>
            <w:vAlign w:val="center"/>
          </w:tcPr>
          <w:p w14:paraId="2D34B4CA" w14:textId="77777777" w:rsidR="008E2ACB" w:rsidRPr="00C86916" w:rsidRDefault="008E2ACB" w:rsidP="002E1D26">
            <w:pPr>
              <w:ind w:left="0"/>
            </w:pPr>
          </w:p>
        </w:tc>
        <w:tc>
          <w:tcPr>
            <w:tcW w:w="9994" w:type="dxa"/>
            <w:vMerge/>
            <w:shd w:val="clear" w:color="auto" w:fill="B8CCE4"/>
            <w:vAlign w:val="center"/>
          </w:tcPr>
          <w:p w14:paraId="2D34B4CB" w14:textId="77777777" w:rsidR="008E2ACB" w:rsidRPr="00C86916" w:rsidRDefault="008E2ACB"/>
        </w:tc>
      </w:tr>
    </w:tbl>
    <w:p w14:paraId="2D34B4CF" w14:textId="77777777" w:rsidR="008E2ACB" w:rsidRDefault="008E2ACB" w:rsidP="008E2ACB">
      <w:pPr>
        <w:pStyle w:val="BodyText"/>
        <w:rPr>
          <w:b/>
          <w:sz w:val="28"/>
          <w:szCs w:val="28"/>
        </w:rPr>
      </w:pPr>
      <w:r w:rsidRPr="008E2ACB">
        <w:rPr>
          <w:b/>
          <w:sz w:val="28"/>
          <w:szCs w:val="28"/>
        </w:rPr>
        <w:t>Agenda Items</w:t>
      </w:r>
    </w:p>
    <w:p w14:paraId="2D34B4D0" w14:textId="77777777" w:rsidR="00D9184A" w:rsidRDefault="00D9184A" w:rsidP="008E2ACB">
      <w:pPr>
        <w:pStyle w:val="BodyText"/>
      </w:pPr>
    </w:p>
    <w:p w14:paraId="36922A99" w14:textId="2B825D78" w:rsidR="004F54F3" w:rsidRPr="00036A7C" w:rsidRDefault="004F54F3" w:rsidP="008E2ACB">
      <w:pPr>
        <w:pStyle w:val="BodyText"/>
        <w:rPr>
          <w:color w:val="FF0000"/>
        </w:rPr>
      </w:pPr>
      <w:r>
        <w:t>Assignment of Meeting Minutes Scribe</w:t>
      </w:r>
    </w:p>
    <w:p w14:paraId="2D34B4D2" w14:textId="3023983E" w:rsidR="00D9184A" w:rsidRPr="007D49DF" w:rsidRDefault="00D9184A" w:rsidP="008E2ACB">
      <w:pPr>
        <w:pStyle w:val="BodyText"/>
      </w:pPr>
      <w:r w:rsidRPr="007D49DF">
        <w:t>Approval of Agenda for today’s meeting</w:t>
      </w:r>
      <w:r w:rsidR="00E7440F">
        <w:t xml:space="preserve"> (See below)</w:t>
      </w:r>
      <w:r w:rsidR="006647D7">
        <w:t>-</w:t>
      </w:r>
    </w:p>
    <w:p w14:paraId="2D34B4D3" w14:textId="77777777" w:rsidR="008E2ACB" w:rsidRPr="008E2ACB" w:rsidRDefault="008E2ACB" w:rsidP="008E2ACB">
      <w:pPr>
        <w:pStyle w:val="BodyText"/>
        <w:rPr>
          <w:b/>
          <w:sz w:val="28"/>
          <w:szCs w:val="28"/>
        </w:rPr>
      </w:pPr>
    </w:p>
    <w:tbl>
      <w:tblPr>
        <w:tblStyle w:val="TableGrid"/>
        <w:tblW w:w="0" w:type="auto"/>
        <w:tblInd w:w="108" w:type="dxa"/>
        <w:tblLook w:val="04A0" w:firstRow="1" w:lastRow="0" w:firstColumn="1" w:lastColumn="0" w:noHBand="0" w:noVBand="1"/>
      </w:tblPr>
      <w:tblGrid>
        <w:gridCol w:w="6938"/>
        <w:gridCol w:w="1551"/>
        <w:gridCol w:w="1149"/>
      </w:tblGrid>
      <w:tr w:rsidR="004E09D6" w:rsidRPr="00C86916" w14:paraId="2D34B4D9" w14:textId="77777777" w:rsidTr="00BB487B">
        <w:tc>
          <w:tcPr>
            <w:tcW w:w="6938" w:type="dxa"/>
            <w:vAlign w:val="center"/>
          </w:tcPr>
          <w:p w14:paraId="2D34B4D4" w14:textId="379E5D45" w:rsidR="004E09D6" w:rsidRPr="00587803" w:rsidRDefault="004E09D6" w:rsidP="004E09D6">
            <w:pPr>
              <w:pStyle w:val="BodyText"/>
              <w:rPr>
                <w:b/>
                <w:sz w:val="28"/>
                <w:szCs w:val="28"/>
              </w:rPr>
            </w:pPr>
            <w:r w:rsidRPr="00587803">
              <w:rPr>
                <w:b/>
                <w:sz w:val="28"/>
                <w:szCs w:val="28"/>
              </w:rPr>
              <w:t>Topics</w:t>
            </w:r>
          </w:p>
          <w:p w14:paraId="2D34B4D5" w14:textId="77777777" w:rsidR="004E09D6" w:rsidRPr="00587803" w:rsidRDefault="004E09D6" w:rsidP="004E09D6">
            <w:pPr>
              <w:pStyle w:val="BodyText"/>
              <w:ind w:left="720"/>
            </w:pPr>
          </w:p>
        </w:tc>
        <w:tc>
          <w:tcPr>
            <w:tcW w:w="1551" w:type="dxa"/>
            <w:vAlign w:val="center"/>
          </w:tcPr>
          <w:p w14:paraId="2D34B4D7" w14:textId="6BAD4833" w:rsidR="009B4B2E" w:rsidRPr="00C86916" w:rsidRDefault="004E09D6" w:rsidP="00F03938">
            <w:pPr>
              <w:pStyle w:val="BodyText"/>
            </w:pPr>
            <w:r>
              <w:t>Supporting Document Filename</w:t>
            </w:r>
            <w:r w:rsidR="00980933">
              <w:br/>
            </w:r>
          </w:p>
        </w:tc>
        <w:tc>
          <w:tcPr>
            <w:tcW w:w="0" w:type="auto"/>
            <w:vAlign w:val="center"/>
          </w:tcPr>
          <w:p w14:paraId="2D34B4D8" w14:textId="77777777" w:rsidR="004E09D6" w:rsidRPr="00C86916" w:rsidRDefault="004E09D6" w:rsidP="0018192D">
            <w:pPr>
              <w:pStyle w:val="BodyText"/>
              <w:jc w:val="center"/>
            </w:pPr>
            <w:r>
              <w:t>Bring Copy</w:t>
            </w:r>
          </w:p>
        </w:tc>
      </w:tr>
      <w:tr w:rsidR="00C861EE" w:rsidRPr="00C86916" w14:paraId="0269785B" w14:textId="77777777" w:rsidTr="00BB487B">
        <w:tc>
          <w:tcPr>
            <w:tcW w:w="6938" w:type="dxa"/>
            <w:vAlign w:val="center"/>
          </w:tcPr>
          <w:p w14:paraId="3EDB6330" w14:textId="6DDD3004" w:rsidR="00C861EE" w:rsidRPr="00C3453D" w:rsidRDefault="00C33343" w:rsidP="00495E66">
            <w:pPr>
              <w:pStyle w:val="BodyText"/>
              <w:numPr>
                <w:ilvl w:val="0"/>
                <w:numId w:val="12"/>
              </w:numPr>
              <w:ind w:left="494" w:hanging="270"/>
            </w:pPr>
            <w:r w:rsidRPr="00C3453D">
              <w:t xml:space="preserve">Review and approval of </w:t>
            </w:r>
            <w:r w:rsidR="00C861EE" w:rsidRPr="00C3453D">
              <w:t>proposed agenda</w:t>
            </w:r>
            <w:r w:rsidR="00BF07B8" w:rsidRPr="00C3453D">
              <w:t xml:space="preserve"> for today</w:t>
            </w:r>
            <w:r w:rsidRPr="00C3453D">
              <w:t xml:space="preserve"> (</w:t>
            </w:r>
            <w:r w:rsidR="00DE539B">
              <w:t>1</w:t>
            </w:r>
            <w:r w:rsidR="00827083">
              <w:t>2</w:t>
            </w:r>
            <w:r w:rsidR="00DE539B">
              <w:t>-</w:t>
            </w:r>
            <w:r w:rsidR="00755E6A">
              <w:t>5</w:t>
            </w:r>
            <w:r w:rsidR="00DE539B">
              <w:t>-25</w:t>
            </w:r>
            <w:r w:rsidRPr="00C3453D">
              <w:t>)</w:t>
            </w:r>
            <w:r w:rsidR="00C861EE" w:rsidRPr="00C3453D">
              <w:t>.</w:t>
            </w:r>
            <w:r w:rsidR="00007E9F" w:rsidRPr="00C3453D">
              <w:t xml:space="preserve"> (see attachment)</w:t>
            </w:r>
          </w:p>
        </w:tc>
        <w:tc>
          <w:tcPr>
            <w:tcW w:w="1551" w:type="dxa"/>
            <w:vAlign w:val="center"/>
          </w:tcPr>
          <w:p w14:paraId="0178F6D1" w14:textId="77777777" w:rsidR="00C861EE" w:rsidRPr="00C3453D" w:rsidRDefault="00C861EE">
            <w:pPr>
              <w:pStyle w:val="BodyText"/>
            </w:pPr>
          </w:p>
        </w:tc>
        <w:tc>
          <w:tcPr>
            <w:tcW w:w="0" w:type="auto"/>
            <w:vAlign w:val="center"/>
          </w:tcPr>
          <w:p w14:paraId="18A16341" w14:textId="59B1601F" w:rsidR="00C861EE" w:rsidRPr="00C3453D" w:rsidRDefault="00C861EE" w:rsidP="007D49DF">
            <w:pPr>
              <w:pStyle w:val="BodyText"/>
              <w:jc w:val="center"/>
            </w:pPr>
            <w:r w:rsidRPr="00C3453D">
              <w:t>No</w:t>
            </w:r>
          </w:p>
        </w:tc>
      </w:tr>
      <w:tr w:rsidR="008F3ED4" w:rsidRPr="00C86916" w14:paraId="61815F6F" w14:textId="77777777" w:rsidTr="00BB487B">
        <w:tc>
          <w:tcPr>
            <w:tcW w:w="6938" w:type="dxa"/>
            <w:vAlign w:val="center"/>
          </w:tcPr>
          <w:p w14:paraId="469BEFE8" w14:textId="5D132D1C" w:rsidR="008F3ED4" w:rsidRPr="00C3453D" w:rsidRDefault="003A6622" w:rsidP="00495E66">
            <w:pPr>
              <w:pStyle w:val="BodyText"/>
              <w:numPr>
                <w:ilvl w:val="0"/>
                <w:numId w:val="12"/>
              </w:numPr>
              <w:ind w:left="494" w:hanging="270"/>
            </w:pPr>
            <w:r w:rsidRPr="00C3453D">
              <w:t>Review and approval of previous meeting minutes on</w:t>
            </w:r>
            <w:r w:rsidR="002A00E8" w:rsidRPr="00C3453D">
              <w:t xml:space="preserve"> </w:t>
            </w:r>
            <w:r w:rsidR="00B22C9B">
              <w:t>1</w:t>
            </w:r>
            <w:r w:rsidR="00827083">
              <w:t>1-7</w:t>
            </w:r>
            <w:r w:rsidR="00B22C9B">
              <w:t>-2025</w:t>
            </w:r>
          </w:p>
        </w:tc>
        <w:tc>
          <w:tcPr>
            <w:tcW w:w="1551" w:type="dxa"/>
            <w:vAlign w:val="center"/>
          </w:tcPr>
          <w:p w14:paraId="674F7A8F" w14:textId="77777777" w:rsidR="008F3ED4" w:rsidRPr="00C3453D" w:rsidRDefault="008F3ED4">
            <w:pPr>
              <w:pStyle w:val="BodyText"/>
            </w:pPr>
          </w:p>
        </w:tc>
        <w:tc>
          <w:tcPr>
            <w:tcW w:w="0" w:type="auto"/>
            <w:vAlign w:val="center"/>
          </w:tcPr>
          <w:p w14:paraId="6F1DB3A3" w14:textId="38EC5425" w:rsidR="008F3ED4" w:rsidRPr="00C3453D" w:rsidRDefault="008F3ED4" w:rsidP="007D49DF">
            <w:pPr>
              <w:pStyle w:val="BodyText"/>
              <w:jc w:val="center"/>
            </w:pPr>
            <w:r w:rsidRPr="00C3453D">
              <w:t>No</w:t>
            </w:r>
          </w:p>
        </w:tc>
      </w:tr>
      <w:tr w:rsidR="00E3532A" w:rsidRPr="00C86916" w14:paraId="2DD45396" w14:textId="77777777" w:rsidTr="00BB487B">
        <w:tc>
          <w:tcPr>
            <w:tcW w:w="6938" w:type="dxa"/>
            <w:vAlign w:val="center"/>
          </w:tcPr>
          <w:p w14:paraId="35EC350A" w14:textId="749CF331" w:rsidR="00E3532A" w:rsidRPr="00C3453D" w:rsidRDefault="00E3532A" w:rsidP="00495E66">
            <w:pPr>
              <w:pStyle w:val="BodyText"/>
              <w:numPr>
                <w:ilvl w:val="0"/>
                <w:numId w:val="12"/>
              </w:numPr>
              <w:ind w:left="494" w:hanging="270"/>
            </w:pPr>
            <w:r w:rsidRPr="00C3453D">
              <w:t>Assignment of Meeting Minutes Scribe</w:t>
            </w:r>
            <w:r w:rsidR="00640829" w:rsidRPr="00C3453D">
              <w:t xml:space="preserve"> (G. Bonnand)</w:t>
            </w:r>
          </w:p>
        </w:tc>
        <w:tc>
          <w:tcPr>
            <w:tcW w:w="1551" w:type="dxa"/>
            <w:vAlign w:val="center"/>
          </w:tcPr>
          <w:p w14:paraId="41BBA0D7" w14:textId="77777777" w:rsidR="00E3532A" w:rsidRPr="00C3453D" w:rsidRDefault="00E3532A">
            <w:pPr>
              <w:pStyle w:val="BodyText"/>
            </w:pPr>
          </w:p>
        </w:tc>
        <w:tc>
          <w:tcPr>
            <w:tcW w:w="0" w:type="auto"/>
            <w:vAlign w:val="center"/>
          </w:tcPr>
          <w:p w14:paraId="56163AA3" w14:textId="4E94E011" w:rsidR="00E3532A" w:rsidRPr="00C3453D" w:rsidRDefault="00E3532A" w:rsidP="007D49DF">
            <w:pPr>
              <w:pStyle w:val="BodyText"/>
              <w:jc w:val="center"/>
            </w:pPr>
            <w:r w:rsidRPr="00C3453D">
              <w:t>No</w:t>
            </w:r>
          </w:p>
        </w:tc>
      </w:tr>
      <w:tr w:rsidR="00C3453D" w:rsidRPr="00C86916" w14:paraId="559C6953" w14:textId="77777777" w:rsidTr="00BB487B">
        <w:tc>
          <w:tcPr>
            <w:tcW w:w="6938" w:type="dxa"/>
            <w:vAlign w:val="center"/>
          </w:tcPr>
          <w:p w14:paraId="0DF35295" w14:textId="2FCFD63A" w:rsidR="00C3453D" w:rsidRPr="00C3453D" w:rsidRDefault="009861ED" w:rsidP="00C3453D">
            <w:pPr>
              <w:pStyle w:val="BodyText"/>
              <w:numPr>
                <w:ilvl w:val="0"/>
                <w:numId w:val="12"/>
              </w:numPr>
              <w:ind w:left="494" w:hanging="270"/>
            </w:pPr>
            <w:r>
              <w:t>Insights</w:t>
            </w:r>
            <w:r w:rsidR="00B22C9B">
              <w:t>-</w:t>
            </w:r>
            <w:r w:rsidR="00827083">
              <w:t>Issues and concerns</w:t>
            </w:r>
            <w:r w:rsidR="00A73B0C">
              <w:t>.</w:t>
            </w:r>
          </w:p>
        </w:tc>
        <w:tc>
          <w:tcPr>
            <w:tcW w:w="1551" w:type="dxa"/>
            <w:vAlign w:val="center"/>
          </w:tcPr>
          <w:p w14:paraId="4AB3D533" w14:textId="77777777" w:rsidR="00C3453D" w:rsidRPr="00C3453D" w:rsidRDefault="00C3453D" w:rsidP="00C3453D">
            <w:pPr>
              <w:pStyle w:val="BodyText"/>
            </w:pPr>
          </w:p>
        </w:tc>
        <w:tc>
          <w:tcPr>
            <w:tcW w:w="0" w:type="auto"/>
            <w:vAlign w:val="center"/>
          </w:tcPr>
          <w:p w14:paraId="7006F2C5" w14:textId="2B0709B5" w:rsidR="00C3453D" w:rsidRPr="00C3453D" w:rsidRDefault="00CA3742" w:rsidP="00C3453D">
            <w:pPr>
              <w:pStyle w:val="BodyText"/>
              <w:jc w:val="center"/>
            </w:pPr>
            <w:r>
              <w:t>No</w:t>
            </w:r>
          </w:p>
        </w:tc>
      </w:tr>
      <w:tr w:rsidR="00624CF1" w:rsidRPr="00C86916" w14:paraId="4D0EDA84" w14:textId="77777777" w:rsidTr="00BB487B">
        <w:tc>
          <w:tcPr>
            <w:tcW w:w="6938" w:type="dxa"/>
            <w:vAlign w:val="center"/>
          </w:tcPr>
          <w:p w14:paraId="39909D70" w14:textId="2F74763A" w:rsidR="00624CF1" w:rsidRPr="00C3453D" w:rsidRDefault="00624CF1" w:rsidP="00624CF1">
            <w:pPr>
              <w:pStyle w:val="BodyText"/>
              <w:numPr>
                <w:ilvl w:val="0"/>
                <w:numId w:val="12"/>
              </w:numPr>
              <w:ind w:left="495" w:hanging="270"/>
            </w:pPr>
            <w:bookmarkStart w:id="3" w:name="_Hlk163291151"/>
            <w:r w:rsidRPr="00C3453D">
              <w:t>Other-Issues, problems, reports.</w:t>
            </w:r>
            <w:bookmarkEnd w:id="3"/>
          </w:p>
        </w:tc>
        <w:tc>
          <w:tcPr>
            <w:tcW w:w="1551" w:type="dxa"/>
            <w:vAlign w:val="center"/>
          </w:tcPr>
          <w:p w14:paraId="7BF49E1C" w14:textId="77777777" w:rsidR="00624CF1" w:rsidRPr="00C3453D" w:rsidRDefault="00624CF1" w:rsidP="00624CF1">
            <w:pPr>
              <w:pStyle w:val="BodyText"/>
              <w:ind w:left="495" w:hanging="270"/>
            </w:pPr>
          </w:p>
        </w:tc>
        <w:tc>
          <w:tcPr>
            <w:tcW w:w="0" w:type="auto"/>
            <w:vAlign w:val="center"/>
          </w:tcPr>
          <w:p w14:paraId="7262A2DD" w14:textId="48B216F0" w:rsidR="00624CF1" w:rsidRPr="00C3453D" w:rsidRDefault="00624CF1" w:rsidP="00624CF1">
            <w:pPr>
              <w:pStyle w:val="BodyText"/>
              <w:jc w:val="center"/>
            </w:pPr>
            <w:r w:rsidRPr="00C3453D">
              <w:t>Yes as necessary</w:t>
            </w:r>
          </w:p>
        </w:tc>
      </w:tr>
      <w:tr w:rsidR="00624CF1" w:rsidRPr="00C86916" w14:paraId="2AD10D8A" w14:textId="77777777" w:rsidTr="00BB487B">
        <w:tc>
          <w:tcPr>
            <w:tcW w:w="6938" w:type="dxa"/>
            <w:vAlign w:val="center"/>
          </w:tcPr>
          <w:p w14:paraId="1DE951C8" w14:textId="21E85D86" w:rsidR="00624CF1" w:rsidRPr="00C3453D" w:rsidRDefault="00624CF1" w:rsidP="00624CF1">
            <w:pPr>
              <w:pStyle w:val="BodyText"/>
              <w:numPr>
                <w:ilvl w:val="0"/>
                <w:numId w:val="12"/>
              </w:numPr>
              <w:ind w:left="495" w:hanging="270"/>
            </w:pPr>
            <w:r w:rsidRPr="00C3453D">
              <w:t>Open training session on Elumen-After meeting.</w:t>
            </w:r>
          </w:p>
        </w:tc>
        <w:tc>
          <w:tcPr>
            <w:tcW w:w="1551" w:type="dxa"/>
            <w:vAlign w:val="center"/>
          </w:tcPr>
          <w:p w14:paraId="1AF333E2" w14:textId="77777777" w:rsidR="00624CF1" w:rsidRPr="00C3453D" w:rsidRDefault="00624CF1" w:rsidP="00624CF1">
            <w:pPr>
              <w:pStyle w:val="BodyText"/>
              <w:ind w:left="495" w:hanging="270"/>
            </w:pPr>
          </w:p>
        </w:tc>
        <w:tc>
          <w:tcPr>
            <w:tcW w:w="0" w:type="auto"/>
            <w:vAlign w:val="center"/>
          </w:tcPr>
          <w:p w14:paraId="7F1A30DA" w14:textId="43D8C4C5" w:rsidR="00624CF1" w:rsidRPr="00C3453D" w:rsidRDefault="00624CF1" w:rsidP="00624CF1">
            <w:pPr>
              <w:pStyle w:val="BodyText"/>
              <w:jc w:val="center"/>
            </w:pPr>
            <w:r w:rsidRPr="00C3453D">
              <w:t>Yes as necessary</w:t>
            </w:r>
          </w:p>
        </w:tc>
      </w:tr>
    </w:tbl>
    <w:p w14:paraId="5638FD80" w14:textId="77777777" w:rsidR="00030BA8" w:rsidRDefault="00030BA8" w:rsidP="00640829">
      <w:pPr>
        <w:pStyle w:val="BodyText"/>
      </w:pPr>
    </w:p>
    <w:p w14:paraId="3FA825F3" w14:textId="77777777" w:rsidR="00030BA8" w:rsidRDefault="00030BA8" w:rsidP="00640829">
      <w:pPr>
        <w:pStyle w:val="BodyText"/>
      </w:pPr>
    </w:p>
    <w:p w14:paraId="17B68930" w14:textId="77777777" w:rsidR="001C253C" w:rsidRDefault="001C253C" w:rsidP="001C253C">
      <w:pPr>
        <w:pStyle w:val="BodyText"/>
      </w:pPr>
      <w:r w:rsidRPr="007018CD">
        <w:t>The zoom link recording for this meeting is below:</w:t>
      </w:r>
    </w:p>
    <w:p w14:paraId="65203F92" w14:textId="77777777" w:rsidR="00030BA8" w:rsidRDefault="00030BA8" w:rsidP="00640829">
      <w:pPr>
        <w:pStyle w:val="BodyText"/>
      </w:pPr>
    </w:p>
    <w:p w14:paraId="576A0DCF" w14:textId="77777777" w:rsidR="00030BA8" w:rsidRDefault="00030BA8" w:rsidP="00640829">
      <w:pPr>
        <w:pStyle w:val="BodyText"/>
      </w:pPr>
    </w:p>
    <w:p w14:paraId="2156C261" w14:textId="3133A139" w:rsidR="00030BA8" w:rsidRDefault="00030BA8" w:rsidP="00640829">
      <w:pPr>
        <w:pStyle w:val="BodyText"/>
      </w:pPr>
      <w:hyperlink r:id="rId11" w:history="1">
        <w:r w:rsidRPr="00030BA8">
          <w:rPr>
            <w:color w:val="0000FF"/>
            <w:u w:val="single"/>
          </w:rPr>
          <w:t>SLOA meeting - Zoom</w:t>
        </w:r>
      </w:hyperlink>
    </w:p>
    <w:p w14:paraId="177E638A" w14:textId="77777777" w:rsidR="001C253C" w:rsidRDefault="001C253C" w:rsidP="00640829">
      <w:pPr>
        <w:pStyle w:val="BodyText"/>
      </w:pPr>
    </w:p>
    <w:p w14:paraId="615989C3" w14:textId="77777777" w:rsidR="001C253C" w:rsidRDefault="001C253C" w:rsidP="00640829">
      <w:pPr>
        <w:pStyle w:val="BodyText"/>
      </w:pPr>
    </w:p>
    <w:p w14:paraId="79FA0F75" w14:textId="77777777" w:rsidR="001C253C" w:rsidRDefault="001C253C" w:rsidP="00640829">
      <w:pPr>
        <w:pStyle w:val="BodyText"/>
      </w:pPr>
    </w:p>
    <w:p w14:paraId="70741CD8" w14:textId="6BFE30AB" w:rsidR="001C253C" w:rsidRDefault="001C253C" w:rsidP="001C253C">
      <w:pPr>
        <w:pStyle w:val="BodyText"/>
      </w:pPr>
      <w:r>
        <w:t>Please find below a very brief and short summary of the meeting minutes for the in-person SLOA meeting on 1</w:t>
      </w:r>
      <w:r w:rsidR="008032F9">
        <w:t>2</w:t>
      </w:r>
      <w:r>
        <w:t>-</w:t>
      </w:r>
      <w:r w:rsidR="008032F9">
        <w:t>5</w:t>
      </w:r>
      <w:r>
        <w:t>-25.  This meeting was held in room 904 in building 900 at approximately 12:0</w:t>
      </w:r>
      <w:r w:rsidR="008032F9">
        <w:t>5</w:t>
      </w:r>
      <w:r>
        <w:t xml:space="preserve">PM. (Meeting minutes taken and written by George Bonnand).  </w:t>
      </w:r>
    </w:p>
    <w:p w14:paraId="318388A6" w14:textId="77777777" w:rsidR="001C253C" w:rsidRDefault="001C253C" w:rsidP="001C253C">
      <w:pPr>
        <w:pStyle w:val="BodyText"/>
      </w:pPr>
    </w:p>
    <w:p w14:paraId="1E1E1DA7" w14:textId="26EEEFDA" w:rsidR="001C253C" w:rsidRDefault="001C253C" w:rsidP="001C253C">
      <w:pPr>
        <w:pStyle w:val="BodyText"/>
      </w:pPr>
      <w:r>
        <w:t>The meeting started at approximately 12:0</w:t>
      </w:r>
      <w:r w:rsidR="008032F9">
        <w:t>5</w:t>
      </w:r>
      <w:r>
        <w:t xml:space="preserve"> PM on 1</w:t>
      </w:r>
      <w:r w:rsidR="008032F9">
        <w:t>2</w:t>
      </w:r>
      <w:r>
        <w:t>-</w:t>
      </w:r>
      <w:r w:rsidR="008032F9">
        <w:t>5</w:t>
      </w:r>
      <w:r>
        <w:t>-25 in room 904 with the following members present:</w:t>
      </w:r>
    </w:p>
    <w:p w14:paraId="04643EE0" w14:textId="77777777" w:rsidR="001C253C" w:rsidRDefault="001C253C" w:rsidP="001C253C">
      <w:pPr>
        <w:pStyle w:val="BodyText"/>
      </w:pPr>
    </w:p>
    <w:p w14:paraId="14CCDB7D" w14:textId="77777777" w:rsidR="001C253C" w:rsidRDefault="001C253C" w:rsidP="001C253C">
      <w:pPr>
        <w:pStyle w:val="BodyText"/>
      </w:pPr>
      <w:r>
        <w:lastRenderedPageBreak/>
        <w:t>•</w:t>
      </w:r>
      <w:r>
        <w:tab/>
        <w:t>George Bonnand</w:t>
      </w:r>
    </w:p>
    <w:p w14:paraId="120D0229" w14:textId="77777777" w:rsidR="001C253C" w:rsidRDefault="001C253C" w:rsidP="001C253C">
      <w:pPr>
        <w:pStyle w:val="BodyText"/>
      </w:pPr>
      <w:r>
        <w:t>•</w:t>
      </w:r>
      <w:r>
        <w:tab/>
        <w:t>Caleb Petrie</w:t>
      </w:r>
    </w:p>
    <w:p w14:paraId="181897C5" w14:textId="77777777" w:rsidR="001C253C" w:rsidRDefault="001C253C" w:rsidP="001C253C">
      <w:pPr>
        <w:pStyle w:val="BodyText"/>
      </w:pPr>
      <w:r>
        <w:t>•</w:t>
      </w:r>
      <w:r>
        <w:tab/>
        <w:t>Deanna Smedley</w:t>
      </w:r>
    </w:p>
    <w:p w14:paraId="78DE6497" w14:textId="66ECFD01" w:rsidR="001C253C" w:rsidRDefault="001C253C" w:rsidP="008032F9">
      <w:pPr>
        <w:pStyle w:val="BodyText"/>
      </w:pPr>
      <w:r>
        <w:t>•</w:t>
      </w:r>
      <w:r>
        <w:tab/>
      </w:r>
      <w:r w:rsidR="008032F9">
        <w:t>Toni Nielson</w:t>
      </w:r>
    </w:p>
    <w:p w14:paraId="06C5DE10" w14:textId="77777777" w:rsidR="001C253C" w:rsidRDefault="001C253C" w:rsidP="001C253C">
      <w:pPr>
        <w:pStyle w:val="BodyText"/>
      </w:pPr>
      <w:r>
        <w:t>•</w:t>
      </w:r>
      <w:r>
        <w:tab/>
        <w:t>Karin Pavelek</w:t>
      </w:r>
    </w:p>
    <w:p w14:paraId="33636463" w14:textId="77777777" w:rsidR="001C253C" w:rsidRDefault="001C253C" w:rsidP="001C253C">
      <w:pPr>
        <w:pStyle w:val="BodyText"/>
      </w:pPr>
      <w:r>
        <w:t>•</w:t>
      </w:r>
      <w:r>
        <w:tab/>
        <w:t>Ana Nagel</w:t>
      </w:r>
    </w:p>
    <w:p w14:paraId="070EF51F" w14:textId="77777777" w:rsidR="001C253C" w:rsidRDefault="001C253C" w:rsidP="001C253C">
      <w:pPr>
        <w:pStyle w:val="BodyText"/>
      </w:pPr>
      <w:r>
        <w:t>•</w:t>
      </w:r>
      <w:r>
        <w:tab/>
        <w:t>Brian Lopez</w:t>
      </w:r>
    </w:p>
    <w:p w14:paraId="63DE60DB" w14:textId="77777777" w:rsidR="001C253C" w:rsidRDefault="001C253C" w:rsidP="001C253C">
      <w:pPr>
        <w:pStyle w:val="BodyText"/>
      </w:pPr>
      <w:r>
        <w:t>•</w:t>
      </w:r>
      <w:r>
        <w:tab/>
        <w:t>Tricia Gonzalez</w:t>
      </w:r>
    </w:p>
    <w:p w14:paraId="65368D0B" w14:textId="77777777" w:rsidR="001C253C" w:rsidRDefault="001C253C" w:rsidP="001C253C">
      <w:pPr>
        <w:pStyle w:val="BodyText"/>
      </w:pPr>
    </w:p>
    <w:p w14:paraId="78CDD6E1" w14:textId="77777777" w:rsidR="001C253C" w:rsidRDefault="001C253C" w:rsidP="001C253C">
      <w:pPr>
        <w:pStyle w:val="BodyText"/>
      </w:pPr>
      <w:r>
        <w:t>Not present for this meeting are as follows:</w:t>
      </w:r>
    </w:p>
    <w:p w14:paraId="0BB9678F" w14:textId="77777777" w:rsidR="001C253C" w:rsidRDefault="001C253C" w:rsidP="001C253C">
      <w:pPr>
        <w:pStyle w:val="BodyText"/>
      </w:pPr>
      <w:r>
        <w:tab/>
      </w:r>
    </w:p>
    <w:p w14:paraId="758788F5" w14:textId="77777777" w:rsidR="001C253C" w:rsidRDefault="001C253C" w:rsidP="001C253C">
      <w:pPr>
        <w:pStyle w:val="BodyText"/>
      </w:pPr>
      <w:r>
        <w:t>•</w:t>
      </w:r>
      <w:r>
        <w:tab/>
        <w:t>Sean Sheild</w:t>
      </w:r>
    </w:p>
    <w:p w14:paraId="3B2A434A" w14:textId="77777777" w:rsidR="008032F9" w:rsidRDefault="008032F9" w:rsidP="008032F9">
      <w:pPr>
        <w:pStyle w:val="BodyText"/>
      </w:pPr>
      <w:r>
        <w:t>•</w:t>
      </w:r>
      <w:r>
        <w:tab/>
        <w:t>Phat Truong</w:t>
      </w:r>
    </w:p>
    <w:p w14:paraId="348D4D42" w14:textId="1758E7C5" w:rsidR="008032F9" w:rsidRDefault="008032F9" w:rsidP="008032F9">
      <w:pPr>
        <w:pStyle w:val="BodyText"/>
      </w:pPr>
      <w:r>
        <w:t>•</w:t>
      </w:r>
      <w:r>
        <w:tab/>
        <w:t>Anna Shyrokova</w:t>
      </w:r>
    </w:p>
    <w:p w14:paraId="121DF2F3" w14:textId="77777777" w:rsidR="008032F9" w:rsidRDefault="008032F9" w:rsidP="008032F9">
      <w:pPr>
        <w:pStyle w:val="BodyText"/>
      </w:pPr>
      <w:r>
        <w:t>•</w:t>
      </w:r>
      <w:r>
        <w:tab/>
        <w:t>Michael Mueller</w:t>
      </w:r>
    </w:p>
    <w:p w14:paraId="6C4D8D71" w14:textId="05A10D84" w:rsidR="008E19F1" w:rsidRDefault="008E19F1" w:rsidP="008E19F1">
      <w:pPr>
        <w:pStyle w:val="BodyText"/>
      </w:pPr>
      <w:r>
        <w:t>•</w:t>
      </w:r>
      <w:r>
        <w:tab/>
        <w:t>Anita Juarez</w:t>
      </w:r>
    </w:p>
    <w:p w14:paraId="1412CBD8" w14:textId="77777777" w:rsidR="008032F9" w:rsidRDefault="008032F9" w:rsidP="001C253C">
      <w:pPr>
        <w:pStyle w:val="BodyText"/>
      </w:pPr>
    </w:p>
    <w:p w14:paraId="7154964C" w14:textId="77777777" w:rsidR="008032F9" w:rsidRDefault="008032F9" w:rsidP="001C253C">
      <w:pPr>
        <w:pStyle w:val="BodyText"/>
      </w:pPr>
    </w:p>
    <w:p w14:paraId="6B9E1444" w14:textId="77777777" w:rsidR="001C253C" w:rsidRDefault="001C253C" w:rsidP="001C253C">
      <w:pPr>
        <w:pStyle w:val="BodyText"/>
      </w:pPr>
    </w:p>
    <w:p w14:paraId="2A7C58E2" w14:textId="77777777" w:rsidR="001C253C" w:rsidRDefault="001C253C" w:rsidP="001C253C">
      <w:pPr>
        <w:pStyle w:val="BodyText"/>
      </w:pPr>
      <w:r>
        <w:t>The following items were reviewed.</w:t>
      </w:r>
    </w:p>
    <w:p w14:paraId="7F6AAA64" w14:textId="77777777" w:rsidR="001C253C" w:rsidRDefault="001C253C" w:rsidP="001C253C">
      <w:pPr>
        <w:pStyle w:val="BodyText"/>
      </w:pPr>
    </w:p>
    <w:p w14:paraId="3A17CBCB" w14:textId="188E88EC" w:rsidR="001C253C" w:rsidRDefault="001C253C" w:rsidP="001C253C">
      <w:pPr>
        <w:pStyle w:val="BodyText"/>
      </w:pPr>
      <w:r>
        <w:t>1.</w:t>
      </w:r>
      <w:r>
        <w:tab/>
        <w:t>Review and approval of proposed agenda for today (1</w:t>
      </w:r>
      <w:r w:rsidR="00314093">
        <w:t>2</w:t>
      </w:r>
      <w:r>
        <w:t>-</w:t>
      </w:r>
      <w:r w:rsidR="00314093">
        <w:t>5</w:t>
      </w:r>
      <w:r>
        <w:t>-25). (see attachment)</w:t>
      </w:r>
    </w:p>
    <w:p w14:paraId="3DF20230" w14:textId="08C70191" w:rsidR="001C253C" w:rsidRDefault="001C253C" w:rsidP="001C253C">
      <w:pPr>
        <w:pStyle w:val="BodyText"/>
      </w:pPr>
      <w:r w:rsidRPr="00F3113A">
        <w:rPr>
          <w:sz w:val="32"/>
          <w:szCs w:val="32"/>
        </w:rPr>
        <w:t>•</w:t>
      </w:r>
      <w:r>
        <w:tab/>
        <w:t>All members present approved the agenda for 1</w:t>
      </w:r>
      <w:r w:rsidR="00314093">
        <w:t>2</w:t>
      </w:r>
      <w:r>
        <w:t>-</w:t>
      </w:r>
      <w:r w:rsidR="00314093">
        <w:t>5</w:t>
      </w:r>
      <w:r>
        <w:t>-25.</w:t>
      </w:r>
    </w:p>
    <w:p w14:paraId="084AC44E" w14:textId="77777777" w:rsidR="001C253C" w:rsidRDefault="001C253C" w:rsidP="001C253C">
      <w:pPr>
        <w:pStyle w:val="BodyText"/>
      </w:pPr>
    </w:p>
    <w:p w14:paraId="3759A826" w14:textId="48109180" w:rsidR="001C253C" w:rsidRDefault="001C253C" w:rsidP="001C253C">
      <w:pPr>
        <w:pStyle w:val="BodyText"/>
      </w:pPr>
      <w:r>
        <w:t>2.</w:t>
      </w:r>
      <w:r>
        <w:tab/>
        <w:t xml:space="preserve">Review and approval of previous meeting minutes on </w:t>
      </w:r>
      <w:r w:rsidR="00314093">
        <w:t>11</w:t>
      </w:r>
      <w:r>
        <w:t>-</w:t>
      </w:r>
      <w:r w:rsidR="00314093">
        <w:t>7</w:t>
      </w:r>
      <w:r>
        <w:t>-25</w:t>
      </w:r>
    </w:p>
    <w:p w14:paraId="05947C0C" w14:textId="47033F8E" w:rsidR="001C253C" w:rsidRDefault="001C253C" w:rsidP="001C253C">
      <w:pPr>
        <w:pStyle w:val="BodyText"/>
      </w:pPr>
      <w:r w:rsidRPr="00F3113A">
        <w:rPr>
          <w:sz w:val="32"/>
          <w:szCs w:val="32"/>
        </w:rPr>
        <w:t>•</w:t>
      </w:r>
      <w:r>
        <w:tab/>
        <w:t xml:space="preserve">All members present approved the minutes from the </w:t>
      </w:r>
      <w:r w:rsidR="00314093">
        <w:t>11</w:t>
      </w:r>
      <w:r>
        <w:t>-</w:t>
      </w:r>
      <w:r w:rsidR="00314093">
        <w:t>7</w:t>
      </w:r>
      <w:r>
        <w:t xml:space="preserve">-25 meeting.  </w:t>
      </w:r>
    </w:p>
    <w:p w14:paraId="2C677B5A" w14:textId="77777777" w:rsidR="001C253C" w:rsidRDefault="001C253C" w:rsidP="001C253C">
      <w:pPr>
        <w:pStyle w:val="BodyText"/>
      </w:pPr>
    </w:p>
    <w:p w14:paraId="18F3FEDE" w14:textId="77777777" w:rsidR="001C253C" w:rsidRDefault="001C253C" w:rsidP="001C253C">
      <w:pPr>
        <w:pStyle w:val="BodyText"/>
      </w:pPr>
      <w:r>
        <w:t>3.</w:t>
      </w:r>
      <w:r>
        <w:tab/>
        <w:t>Assignment of Meeting Minutes Scribe (G. Bonnand)</w:t>
      </w:r>
    </w:p>
    <w:p w14:paraId="638555F3" w14:textId="77777777" w:rsidR="001C253C" w:rsidRDefault="001C253C" w:rsidP="001C253C">
      <w:pPr>
        <w:pStyle w:val="BodyText"/>
        <w:numPr>
          <w:ilvl w:val="0"/>
          <w:numId w:val="24"/>
        </w:numPr>
      </w:pPr>
      <w:r>
        <w:t>George Bonnand volunteered to take Meeting Minutes since he is recording it on Zoom.</w:t>
      </w:r>
    </w:p>
    <w:p w14:paraId="0D3F3A2D" w14:textId="77777777" w:rsidR="001C253C" w:rsidRDefault="001C253C" w:rsidP="001C253C">
      <w:pPr>
        <w:pStyle w:val="BodyText"/>
      </w:pPr>
    </w:p>
    <w:p w14:paraId="4DA77D3B" w14:textId="77777777" w:rsidR="001C253C" w:rsidRDefault="001C253C" w:rsidP="001C253C">
      <w:pPr>
        <w:pStyle w:val="BodyText"/>
      </w:pPr>
      <w:r>
        <w:t>4.</w:t>
      </w:r>
      <w:r>
        <w:tab/>
        <w:t>Elumen Dashboard/Insights-Questions</w:t>
      </w:r>
    </w:p>
    <w:p w14:paraId="0D152BC1" w14:textId="77777777" w:rsidR="001C253C" w:rsidRDefault="001C253C" w:rsidP="00640829">
      <w:pPr>
        <w:pStyle w:val="BodyText"/>
      </w:pPr>
    </w:p>
    <w:p w14:paraId="22149A36" w14:textId="0D477CE2" w:rsidR="001C253C" w:rsidRDefault="00F3180E" w:rsidP="007040A5">
      <w:pPr>
        <w:pStyle w:val="BodyText"/>
        <w:numPr>
          <w:ilvl w:val="0"/>
          <w:numId w:val="26"/>
        </w:numPr>
        <w:ind w:hanging="720"/>
      </w:pPr>
      <w:r>
        <w:t xml:space="preserve">There were </w:t>
      </w:r>
      <w:r w:rsidR="009D7BAD">
        <w:t>several</w:t>
      </w:r>
      <w:r>
        <w:t xml:space="preserve"> questions raised during the discussion on Insights and SLO</w:t>
      </w:r>
      <w:r w:rsidR="009D7BAD">
        <w:t>s</w:t>
      </w:r>
      <w:r>
        <w:t>.  The following is a summary of questions</w:t>
      </w:r>
      <w:r w:rsidR="009D7BAD">
        <w:t xml:space="preserve"> and answers</w:t>
      </w:r>
      <w:r>
        <w:t>:</w:t>
      </w:r>
    </w:p>
    <w:p w14:paraId="482E9278" w14:textId="342BEA86" w:rsidR="003B348C" w:rsidRDefault="003B348C" w:rsidP="00780B8E">
      <w:pPr>
        <w:pStyle w:val="BodyText"/>
        <w:numPr>
          <w:ilvl w:val="1"/>
          <w:numId w:val="26"/>
        </w:numPr>
      </w:pPr>
      <w:r>
        <w:t>If SLOs are not correct, can we copy the correct SLO into Insights?  Answer: Yes as long as it has the correct beginning format and it is the current (active) SLO.</w:t>
      </w:r>
    </w:p>
    <w:p w14:paraId="4F4EEC11" w14:textId="75CD6753" w:rsidR="00F3180E" w:rsidRDefault="00CB6E5F" w:rsidP="00F3180E">
      <w:pPr>
        <w:pStyle w:val="BodyText"/>
        <w:numPr>
          <w:ilvl w:val="1"/>
          <w:numId w:val="26"/>
        </w:numPr>
      </w:pPr>
      <w:r>
        <w:t xml:space="preserve">SLOs </w:t>
      </w:r>
      <w:r w:rsidR="00CC6FCB">
        <w:t>duplicates</w:t>
      </w:r>
      <w:r>
        <w:t xml:space="preserve"> appear in Insights and the ones that appear are nearly the same however they are not the same exactly at the </w:t>
      </w:r>
      <w:r w:rsidR="00982BE9">
        <w:t>beginning,</w:t>
      </w:r>
      <w:r>
        <w:t xml:space="preserve"> </w:t>
      </w:r>
      <w:r w:rsidR="00982BE9">
        <w:t xml:space="preserve">can we approve them? </w:t>
      </w:r>
      <w:r>
        <w:t>(example: MACH 101F CSLO 1</w:t>
      </w:r>
      <w:r w:rsidR="00AD1F19">
        <w:t>:</w:t>
      </w:r>
      <w:r>
        <w:t xml:space="preserve"> XXXXX is the correct format.  </w:t>
      </w:r>
      <w:r w:rsidR="00CC6FCB">
        <w:t>However,</w:t>
      </w:r>
      <w:r>
        <w:t xml:space="preserve"> MACH 101F 3755</w:t>
      </w:r>
      <w:r w:rsidR="00AD1F19">
        <w:t>.3755: XXXXX may be a duplicate</w:t>
      </w:r>
      <w:r w:rsidR="00CC6FCB">
        <w:t xml:space="preserve"> which is not the same</w:t>
      </w:r>
      <w:r w:rsidR="00AD1F19">
        <w:t xml:space="preserve">.)  Can we approve the duplicate if the SLO is not </w:t>
      </w:r>
      <w:r w:rsidR="00CC6FCB">
        <w:t xml:space="preserve">exactly </w:t>
      </w:r>
      <w:r w:rsidR="00AD1F19">
        <w:t>the same?  Answer</w:t>
      </w:r>
      <w:r w:rsidR="006340F9">
        <w:t>: No</w:t>
      </w:r>
      <w:r w:rsidR="00AD1F19">
        <w:t xml:space="preserve"> for </w:t>
      </w:r>
      <w:r w:rsidR="00CC6FCB">
        <w:t>now,</w:t>
      </w:r>
      <w:r w:rsidR="00AD1F19">
        <w:t xml:space="preserve"> however I need to follow up with Insights on this issue.</w:t>
      </w:r>
    </w:p>
    <w:p w14:paraId="67D5684C" w14:textId="3D6939B8" w:rsidR="001C253C" w:rsidRDefault="00982BE9" w:rsidP="00CC61C0">
      <w:pPr>
        <w:pStyle w:val="BodyText"/>
        <w:numPr>
          <w:ilvl w:val="1"/>
          <w:numId w:val="26"/>
        </w:numPr>
      </w:pPr>
      <w:r>
        <w:t>Did Insights fix the duplicate issue?  Answer</w:t>
      </w:r>
      <w:r w:rsidR="006340F9">
        <w:t>: Insights</w:t>
      </w:r>
      <w:r>
        <w:t xml:space="preserve"> is still in the process of fixing this issue.</w:t>
      </w:r>
      <w:r w:rsidR="00432B23">
        <w:t xml:space="preserve"> </w:t>
      </w:r>
      <w:r>
        <w:t xml:space="preserve"> </w:t>
      </w:r>
      <w:r w:rsidR="00432B23">
        <w:t xml:space="preserve">A ticket was created for Insights to correct the issue. </w:t>
      </w:r>
      <w:r>
        <w:t xml:space="preserve"> George Bonnand has asked for a status update</w:t>
      </w:r>
      <w:r w:rsidR="008158B4">
        <w:t xml:space="preserve"> from Insights</w:t>
      </w:r>
      <w:r>
        <w:t xml:space="preserve"> of this issue on 12-</w:t>
      </w:r>
      <w:r w:rsidR="00432B23">
        <w:t>4</w:t>
      </w:r>
      <w:r>
        <w:t>-25.</w:t>
      </w:r>
      <w:r w:rsidR="00BF53AB">
        <w:t xml:space="preserve">  George Bonnand also stated that there is another problem with the SLOs from the English department not showing up.   This is the same issue that we had with Theater Arts SLOs not showing up.  That issue was fixed about 4 or 5 weeks</w:t>
      </w:r>
      <w:r w:rsidR="00632708">
        <w:t xml:space="preserve"> ago</w:t>
      </w:r>
      <w:r w:rsidR="00BF53AB">
        <w:t xml:space="preserve"> now.</w:t>
      </w:r>
      <w:r w:rsidR="006C4DDC">
        <w:t xml:space="preserve">  The SLOs for all departments </w:t>
      </w:r>
      <w:r w:rsidR="006C4DDC">
        <w:lastRenderedPageBreak/>
        <w:t>have been reviewed and it appears that English is the only department that has this issue.</w:t>
      </w:r>
      <w:r w:rsidR="00432B23">
        <w:t xml:space="preserve"> A ticket was given to Insights to correct the issue on 12-2-25.</w:t>
      </w:r>
    </w:p>
    <w:p w14:paraId="17FB664D" w14:textId="68044DB1" w:rsidR="000F7280" w:rsidRDefault="000F7280" w:rsidP="000F7280">
      <w:pPr>
        <w:pStyle w:val="BodyText"/>
      </w:pPr>
    </w:p>
    <w:p w14:paraId="55119ECF" w14:textId="25EF1B2D" w:rsidR="000F7280" w:rsidRDefault="000F7280" w:rsidP="000F7280">
      <w:pPr>
        <w:pStyle w:val="BodyText"/>
      </w:pPr>
      <w:r>
        <w:t>George Bonnand asked the committee for any additional issues or problems or concerns that they would like to report regarding Insights.</w:t>
      </w:r>
      <w:r w:rsidR="001557BF">
        <w:t xml:space="preserve"> (15:01)</w:t>
      </w:r>
    </w:p>
    <w:p w14:paraId="5E86BD26" w14:textId="77777777" w:rsidR="006872B9" w:rsidRDefault="006872B9" w:rsidP="000F7280">
      <w:pPr>
        <w:pStyle w:val="BodyText"/>
      </w:pPr>
    </w:p>
    <w:p w14:paraId="65B2114B" w14:textId="18897041" w:rsidR="006872B9" w:rsidRDefault="006B4E0D" w:rsidP="006872B9">
      <w:pPr>
        <w:pStyle w:val="BodyText"/>
        <w:numPr>
          <w:ilvl w:val="1"/>
          <w:numId w:val="26"/>
        </w:numPr>
      </w:pPr>
      <w:r>
        <w:t>Can a rubric be launched without an assignment?  Answer: Yes however, the rubric must be attached to an assignment.  A fake assignment can be launched with a rubric attached to complete the assessment.  A discussion regarding faculty who do not like using computers ensued.  It appears some faculty do not use Canvas and do not like using computers in general hence they will have challenges to do assessments</w:t>
      </w:r>
      <w:r w:rsidR="00785F6F">
        <w:t xml:space="preserve"> using rubrics and </w:t>
      </w:r>
      <w:r w:rsidR="003A0FA1">
        <w:t>S</w:t>
      </w:r>
      <w:r w:rsidR="00785F6F">
        <w:t>peedgrader</w:t>
      </w:r>
      <w:r>
        <w:t>.</w:t>
      </w:r>
    </w:p>
    <w:p w14:paraId="11177833" w14:textId="4F544A1C" w:rsidR="00D21747" w:rsidRDefault="00D21747" w:rsidP="006872B9">
      <w:pPr>
        <w:pStyle w:val="BodyText"/>
        <w:numPr>
          <w:ilvl w:val="1"/>
          <w:numId w:val="26"/>
        </w:numPr>
      </w:pPr>
      <w:r>
        <w:t xml:space="preserve">Is it possible to do </w:t>
      </w:r>
      <w:r w:rsidR="00F53590">
        <w:t>training</w:t>
      </w:r>
      <w:r>
        <w:t xml:space="preserve"> for Adjuncts (maybe full-timers as well) on Insights and Rubrics and Speedgrader? (18:54</w:t>
      </w:r>
      <w:r w:rsidR="00C54D80">
        <w:t>) Answer</w:t>
      </w:r>
      <w:r w:rsidR="00B71189">
        <w:t xml:space="preserve">:  </w:t>
      </w:r>
      <w:r w:rsidR="004274B5">
        <w:t>Yes,</w:t>
      </w:r>
      <w:r w:rsidR="00B71189">
        <w:t xml:space="preserve"> we can, in fact we have a flex day activity for next semester to do </w:t>
      </w:r>
      <w:r w:rsidR="001524A4">
        <w:t xml:space="preserve">a </w:t>
      </w:r>
      <w:r w:rsidR="00B71189">
        <w:t xml:space="preserve">Insights/Rubrics training session.  Tricia Gonzales has volunteered to </w:t>
      </w:r>
      <w:r w:rsidR="000F0A86">
        <w:t>help with</w:t>
      </w:r>
      <w:r w:rsidR="00B71189">
        <w:t xml:space="preserve"> this effort and George Bonand will support her in the effort.</w:t>
      </w:r>
      <w:r w:rsidR="00644FB2">
        <w:t xml:space="preserve"> (21:24)</w:t>
      </w:r>
    </w:p>
    <w:p w14:paraId="54D2C287" w14:textId="669B15C9" w:rsidR="00F34892" w:rsidRDefault="00F34892" w:rsidP="006872B9">
      <w:pPr>
        <w:pStyle w:val="BodyText"/>
        <w:numPr>
          <w:ilvl w:val="1"/>
          <w:numId w:val="26"/>
        </w:numPr>
      </w:pPr>
      <w:r>
        <w:t>Common Course numbering in Insights.  It appears that the SLOs for the Common Course numbering are not showing up</w:t>
      </w:r>
      <w:r w:rsidR="008432C5">
        <w:t xml:space="preserve"> for the PSYC and POLS courses</w:t>
      </w:r>
      <w:r>
        <w:t>.</w:t>
      </w:r>
      <w:r w:rsidR="008432C5">
        <w:t xml:space="preserve">  Answer</w:t>
      </w:r>
      <w:r w:rsidR="00B44E9F">
        <w:t>: George</w:t>
      </w:r>
      <w:r w:rsidR="008432C5">
        <w:t xml:space="preserve"> Bonnand will review and upload the SLOs into Insights for Brian.</w:t>
      </w:r>
      <w:r w:rsidR="00890122">
        <w:t xml:space="preserve"> (21:51)</w:t>
      </w:r>
      <w:r w:rsidR="00B44E9F">
        <w:t xml:space="preserve"> </w:t>
      </w:r>
      <w:r w:rsidR="00EF518C">
        <w:t>(Note: This was completed on 12-6-25).</w:t>
      </w:r>
    </w:p>
    <w:p w14:paraId="39FC1498" w14:textId="4D6B6244" w:rsidR="00EC14D1" w:rsidRDefault="00EC14D1" w:rsidP="00EC14D1">
      <w:pPr>
        <w:pStyle w:val="BodyText"/>
      </w:pPr>
      <w:r>
        <w:t>George Bonnand gave a brief review of how outcomes are reviewed and approved in Insights.</w:t>
      </w:r>
      <w:r w:rsidR="002F25A5">
        <w:t xml:space="preserve">  Duplicate courses must have the same SLOs with the same format to be approved (example: MACH 101 CSLO 1: XXXX). (2</w:t>
      </w:r>
      <w:r w:rsidR="005F170D">
        <w:t>4</w:t>
      </w:r>
      <w:r w:rsidR="002F25A5">
        <w:t xml:space="preserve">.53) </w:t>
      </w:r>
    </w:p>
    <w:p w14:paraId="0A34CC18" w14:textId="6F8CAF29" w:rsidR="00BE1983" w:rsidRDefault="00BE1983" w:rsidP="00BE1983">
      <w:pPr>
        <w:pStyle w:val="BodyText"/>
        <w:numPr>
          <w:ilvl w:val="1"/>
          <w:numId w:val="26"/>
        </w:numPr>
      </w:pPr>
      <w:r>
        <w:t>Can Reflections be added at any time?  Is there a right or wrong way to do reflections?  Answer</w:t>
      </w:r>
      <w:r w:rsidR="00081418">
        <w:t>: No</w:t>
      </w:r>
      <w:r>
        <w:t xml:space="preserve"> there is not a wrong way to put in reflections.  Reflections should be professional and pertain to the course you are teaching. </w:t>
      </w:r>
      <w:r w:rsidR="001524A4">
        <w:t xml:space="preserve">Reflections can be added anytime. </w:t>
      </w:r>
    </w:p>
    <w:p w14:paraId="2DDB7D4B" w14:textId="69EB75E3" w:rsidR="00081418" w:rsidRDefault="00081418" w:rsidP="00BE1983">
      <w:pPr>
        <w:pStyle w:val="BodyText"/>
        <w:numPr>
          <w:ilvl w:val="1"/>
          <w:numId w:val="26"/>
        </w:numPr>
      </w:pPr>
      <w:r>
        <w:t xml:space="preserve">Can we get Insights to add the old link that we had in Elumen that had all the recommendations for what to put in for </w:t>
      </w:r>
      <w:r w:rsidR="00602960">
        <w:t>reflection</w:t>
      </w:r>
      <w:r>
        <w:t>?  Answer:  Yes we can do that</w:t>
      </w:r>
      <w:r w:rsidR="009731A5">
        <w:t>.  Note: This request was made to Insights on 12-5-25).</w:t>
      </w:r>
    </w:p>
    <w:p w14:paraId="5046AC1F" w14:textId="43DDE686" w:rsidR="009731A5" w:rsidRDefault="009731A5" w:rsidP="00BE1983">
      <w:pPr>
        <w:pStyle w:val="BodyText"/>
        <w:numPr>
          <w:ilvl w:val="1"/>
          <w:numId w:val="26"/>
        </w:numPr>
      </w:pPr>
      <w:r>
        <w:t xml:space="preserve">How do we put grades into Canvas or Insights?  Answer: Grades are not put into Insights or </w:t>
      </w:r>
      <w:r w:rsidR="00602960">
        <w:t>Canvas;</w:t>
      </w:r>
      <w:r>
        <w:t xml:space="preserve"> they are put in via Webstar</w:t>
      </w:r>
      <w:r w:rsidR="004C3660">
        <w:t>/Banner</w:t>
      </w:r>
      <w:r>
        <w:t xml:space="preserve"> as normal.</w:t>
      </w:r>
      <w:r w:rsidR="004112ED">
        <w:t xml:space="preserve">  You may also put them manually in </w:t>
      </w:r>
      <w:r w:rsidR="00602960">
        <w:t>Canvas,</w:t>
      </w:r>
      <w:r w:rsidR="004112ED">
        <w:t xml:space="preserve"> </w:t>
      </w:r>
      <w:r w:rsidR="00602960">
        <w:t>This</w:t>
      </w:r>
      <w:r w:rsidR="004112ED">
        <w:t xml:space="preserve"> allows students to view them easily.</w:t>
      </w:r>
    </w:p>
    <w:p w14:paraId="5C7C085E" w14:textId="34182FAF" w:rsidR="00EC14D1" w:rsidRDefault="00F45DA2" w:rsidP="00767A90">
      <w:pPr>
        <w:pStyle w:val="BodyText"/>
        <w:numPr>
          <w:ilvl w:val="1"/>
          <w:numId w:val="26"/>
        </w:numPr>
      </w:pPr>
      <w:r>
        <w:t>In the Insights tab for each course in the Course View there is drop down menu labeled “Assignments”. (31:53) What is this for?  Answer: Currently there is nothing there is nothing listed there.  George Bonnand will ask Insights for explanation on how to use this feature.  Note: This request was made to Insights on 12-8-25).</w:t>
      </w:r>
    </w:p>
    <w:p w14:paraId="520D4B85" w14:textId="5E66718A" w:rsidR="006F579A" w:rsidRDefault="006F579A" w:rsidP="00767A90">
      <w:pPr>
        <w:pStyle w:val="BodyText"/>
        <w:numPr>
          <w:ilvl w:val="1"/>
          <w:numId w:val="26"/>
        </w:numPr>
      </w:pPr>
      <w:r>
        <w:t>What do we do with courses that are being offered for the first time that do not have SLOs in Insights as of yet?  Answer: Please forward them to George Bonnand so that they can be put into Insights. (34:19)</w:t>
      </w:r>
    </w:p>
    <w:p w14:paraId="39819991" w14:textId="4A3CFF13" w:rsidR="000E71CD" w:rsidRDefault="000E71CD" w:rsidP="00767A90">
      <w:pPr>
        <w:pStyle w:val="BodyText"/>
        <w:numPr>
          <w:ilvl w:val="1"/>
          <w:numId w:val="26"/>
        </w:numPr>
      </w:pPr>
      <w:r>
        <w:t xml:space="preserve">Where do </w:t>
      </w:r>
      <w:r w:rsidR="001524A4">
        <w:t xml:space="preserve">I </w:t>
      </w:r>
      <w:r>
        <w:t xml:space="preserve">find courses that have been moved over to the Common Course numbering system?  Answer: The courses should be under the same prefix as before except that the common course number is in the second line </w:t>
      </w:r>
      <w:r w:rsidR="00510CC1">
        <w:t xml:space="preserve">(sub line) </w:t>
      </w:r>
      <w:r>
        <w:t xml:space="preserve">of the course identification.  In the case of Statistic </w:t>
      </w:r>
      <w:r w:rsidR="00510CC1">
        <w:t>courses,</w:t>
      </w:r>
      <w:r>
        <w:t xml:space="preserve"> </w:t>
      </w:r>
      <w:r w:rsidR="00510CC1">
        <w:t>Y</w:t>
      </w:r>
      <w:r>
        <w:t xml:space="preserve">ou will need to look under the STATISTICS header for the course.   </w:t>
      </w:r>
      <w:r w:rsidR="006245C2">
        <w:t xml:space="preserve">The C1000 courses are being merged with the old course number. </w:t>
      </w:r>
    </w:p>
    <w:p w14:paraId="5DEB41DD" w14:textId="371E8786" w:rsidR="006245C2" w:rsidRDefault="006245C2" w:rsidP="006245C2">
      <w:pPr>
        <w:pStyle w:val="BodyText"/>
      </w:pPr>
      <w:r>
        <w:t>A discussion ensued regarding common course numbering and the details of how the courses interface with each other</w:t>
      </w:r>
      <w:r w:rsidR="00D23D5F">
        <w:t xml:space="preserve"> (old and new)</w:t>
      </w:r>
      <w:r>
        <w:t xml:space="preserve">.  </w:t>
      </w:r>
    </w:p>
    <w:p w14:paraId="73C5B766" w14:textId="77777777" w:rsidR="00392E52" w:rsidRDefault="00392E52" w:rsidP="006245C2">
      <w:pPr>
        <w:pStyle w:val="BodyText"/>
      </w:pPr>
    </w:p>
    <w:p w14:paraId="0D181A7C" w14:textId="77777777" w:rsidR="00392E52" w:rsidRDefault="00392E52" w:rsidP="006245C2">
      <w:pPr>
        <w:pStyle w:val="BodyText"/>
      </w:pPr>
    </w:p>
    <w:p w14:paraId="1E975737" w14:textId="77777777" w:rsidR="00392E52" w:rsidRDefault="00392E52" w:rsidP="006245C2">
      <w:pPr>
        <w:pStyle w:val="BodyText"/>
      </w:pPr>
    </w:p>
    <w:p w14:paraId="3834C32A" w14:textId="16D0941C" w:rsidR="00392E52" w:rsidRDefault="00392E52" w:rsidP="00346F4D">
      <w:pPr>
        <w:pStyle w:val="BodyText"/>
        <w:numPr>
          <w:ilvl w:val="0"/>
          <w:numId w:val="27"/>
        </w:numPr>
      </w:pPr>
      <w:r w:rsidRPr="00C3453D">
        <w:t>Other-Issues, problems, reports.</w:t>
      </w:r>
      <w:r w:rsidR="006B64B4">
        <w:t xml:space="preserve"> (38:50)</w:t>
      </w:r>
    </w:p>
    <w:p w14:paraId="35D623C8" w14:textId="77777777" w:rsidR="006B64B4" w:rsidRDefault="006B64B4" w:rsidP="006B64B4">
      <w:pPr>
        <w:pStyle w:val="BodyText"/>
        <w:numPr>
          <w:ilvl w:val="0"/>
          <w:numId w:val="26"/>
        </w:numPr>
      </w:pPr>
      <w:r>
        <w:t>George Bonnand asked if there were any other issues or concerns in general.  There were a few questions.  They are as follows:</w:t>
      </w:r>
    </w:p>
    <w:p w14:paraId="1442C375" w14:textId="5C1E8155" w:rsidR="00BC6A7C" w:rsidRDefault="006B64B4" w:rsidP="00571BD2">
      <w:pPr>
        <w:pStyle w:val="BodyText"/>
        <w:numPr>
          <w:ilvl w:val="1"/>
          <w:numId w:val="26"/>
        </w:numPr>
      </w:pPr>
      <w:r>
        <w:t xml:space="preserve">Should we be getting any information out of the legacy Elumen system before it is turned off </w:t>
      </w:r>
      <w:r w:rsidR="00BC6A7C">
        <w:t>at the end of</w:t>
      </w:r>
      <w:r>
        <w:t xml:space="preserve"> December 2025?  </w:t>
      </w:r>
      <w:r w:rsidR="00BC6A7C">
        <w:t xml:space="preserve">(39:02) </w:t>
      </w:r>
    </w:p>
    <w:p w14:paraId="473E289A" w14:textId="432B86D2" w:rsidR="006B64B4" w:rsidRDefault="00BC6A7C" w:rsidP="00BC6A7C">
      <w:pPr>
        <w:pStyle w:val="BodyText"/>
        <w:ind w:left="360"/>
      </w:pPr>
      <w:r>
        <w:t>A discussion ensued around what we are using the old</w:t>
      </w:r>
      <w:r w:rsidR="00FD26F4">
        <w:t xml:space="preserve"> elumen</w:t>
      </w:r>
      <w:r>
        <w:t xml:space="preserve"> system for.  Currently members believe there may be a need for this information for program review.  </w:t>
      </w:r>
      <w:r w:rsidR="006B64B4">
        <w:t xml:space="preserve">Answer: </w:t>
      </w:r>
      <w:r>
        <w:t>George Bonnand will ask Daniel Berumen if the</w:t>
      </w:r>
      <w:r w:rsidR="00E32140">
        <w:t>re is any more</w:t>
      </w:r>
      <w:r>
        <w:t xml:space="preserve"> information </w:t>
      </w:r>
      <w:r w:rsidR="00E32140">
        <w:t xml:space="preserve">that </w:t>
      </w:r>
      <w:r>
        <w:t xml:space="preserve">will be downloaded over to Tableau. </w:t>
      </w:r>
      <w:r w:rsidR="00E32140">
        <w:t xml:space="preserve"> Currently much of the information has already been downloaded into Insights and Tableau. (42:55)</w:t>
      </w:r>
    </w:p>
    <w:p w14:paraId="12C6A5CD" w14:textId="77777777" w:rsidR="00280CC2" w:rsidRDefault="00280CC2" w:rsidP="00BC6A7C">
      <w:pPr>
        <w:pStyle w:val="BodyText"/>
        <w:ind w:left="360"/>
      </w:pPr>
    </w:p>
    <w:p w14:paraId="6B73D587" w14:textId="5FA50455" w:rsidR="00280CC2" w:rsidRDefault="00280CC2" w:rsidP="00BC6A7C">
      <w:pPr>
        <w:pStyle w:val="BodyText"/>
        <w:ind w:left="360"/>
      </w:pPr>
      <w:r>
        <w:t xml:space="preserve">A general discussion ensued regarding the last meeting we had.   Toni Neilson explained the Forming; Storming; Norming; </w:t>
      </w:r>
      <w:r w:rsidR="001524A4">
        <w:t xml:space="preserve">and </w:t>
      </w:r>
      <w:r>
        <w:t>Performing process which all groups/projects</w:t>
      </w:r>
      <w:r w:rsidR="001524A4">
        <w:t>/teams</w:t>
      </w:r>
      <w:r>
        <w:t xml:space="preserve"> go through to the committee.  </w:t>
      </w:r>
    </w:p>
    <w:p w14:paraId="0C3B339D" w14:textId="77777777" w:rsidR="00280CC2" w:rsidRDefault="00280CC2" w:rsidP="00280CC2">
      <w:pPr>
        <w:pStyle w:val="BodyText"/>
      </w:pPr>
    </w:p>
    <w:p w14:paraId="45B69252" w14:textId="5518C7E1" w:rsidR="006B64B4" w:rsidRDefault="00280CC2" w:rsidP="00280CC2">
      <w:pPr>
        <w:pStyle w:val="BodyText"/>
      </w:pPr>
      <w:r>
        <w:t>Adjourn Meeting at 12:47</w:t>
      </w:r>
      <w:r w:rsidR="006B64B4">
        <w:t xml:space="preserve">   </w:t>
      </w:r>
    </w:p>
    <w:p w14:paraId="4150D23E" w14:textId="77777777" w:rsidR="00346F4D" w:rsidRDefault="00346F4D" w:rsidP="00346F4D">
      <w:pPr>
        <w:pStyle w:val="BodyText"/>
      </w:pPr>
    </w:p>
    <w:p w14:paraId="5BAC6696" w14:textId="77777777" w:rsidR="00346F4D" w:rsidRDefault="00346F4D" w:rsidP="00346F4D">
      <w:pPr>
        <w:pStyle w:val="BodyText"/>
      </w:pPr>
    </w:p>
    <w:p w14:paraId="3C58D006" w14:textId="77777777" w:rsidR="001C253C" w:rsidRDefault="001C253C" w:rsidP="00640829">
      <w:pPr>
        <w:pStyle w:val="BodyText"/>
      </w:pPr>
    </w:p>
    <w:p w14:paraId="1987B31B" w14:textId="77777777" w:rsidR="001C253C" w:rsidRDefault="001C253C" w:rsidP="00640829">
      <w:pPr>
        <w:pStyle w:val="BodyText"/>
      </w:pPr>
    </w:p>
    <w:p w14:paraId="36EB9127" w14:textId="77777777" w:rsidR="001C253C" w:rsidRDefault="001C253C" w:rsidP="00640829">
      <w:pPr>
        <w:pStyle w:val="BodyText"/>
      </w:pPr>
    </w:p>
    <w:p w14:paraId="707653B0" w14:textId="77777777" w:rsidR="001C253C" w:rsidRDefault="001C253C" w:rsidP="00640829">
      <w:pPr>
        <w:pStyle w:val="BodyText"/>
      </w:pPr>
    </w:p>
    <w:p w14:paraId="6383DC35" w14:textId="77777777" w:rsidR="001C253C" w:rsidRDefault="001C253C" w:rsidP="00640829">
      <w:pPr>
        <w:pStyle w:val="BodyText"/>
      </w:pPr>
    </w:p>
    <w:p w14:paraId="282F7FD5" w14:textId="77777777" w:rsidR="001C253C" w:rsidRDefault="001C253C" w:rsidP="00640829">
      <w:pPr>
        <w:pStyle w:val="BodyText"/>
      </w:pPr>
    </w:p>
    <w:p w14:paraId="7B0407C9" w14:textId="77777777" w:rsidR="001C253C" w:rsidRDefault="001C253C" w:rsidP="00640829">
      <w:pPr>
        <w:pStyle w:val="BodyText"/>
      </w:pPr>
    </w:p>
    <w:p w14:paraId="26DF535A" w14:textId="77777777" w:rsidR="001C253C" w:rsidRDefault="001C253C" w:rsidP="00640829">
      <w:pPr>
        <w:pStyle w:val="BodyText"/>
      </w:pPr>
    </w:p>
    <w:p w14:paraId="2D0D79DA" w14:textId="77777777" w:rsidR="001C253C" w:rsidRDefault="001C253C" w:rsidP="00640829">
      <w:pPr>
        <w:pStyle w:val="BodyText"/>
      </w:pPr>
    </w:p>
    <w:p w14:paraId="51FA0293" w14:textId="77777777" w:rsidR="001C253C" w:rsidRDefault="001C253C" w:rsidP="00640829">
      <w:pPr>
        <w:pStyle w:val="BodyText"/>
      </w:pPr>
    </w:p>
    <w:p w14:paraId="145D5AA5" w14:textId="77777777" w:rsidR="001C253C" w:rsidRDefault="001C253C" w:rsidP="00640829">
      <w:pPr>
        <w:pStyle w:val="BodyText"/>
      </w:pPr>
    </w:p>
    <w:p w14:paraId="16058D82" w14:textId="77777777" w:rsidR="001C253C" w:rsidRDefault="001C253C" w:rsidP="00640829">
      <w:pPr>
        <w:pStyle w:val="BodyText"/>
      </w:pPr>
    </w:p>
    <w:p w14:paraId="56F849D5" w14:textId="77777777" w:rsidR="001C253C" w:rsidRDefault="001C253C" w:rsidP="00640829">
      <w:pPr>
        <w:pStyle w:val="BodyText"/>
      </w:pPr>
    </w:p>
    <w:p w14:paraId="2EDD0777" w14:textId="77777777" w:rsidR="001C253C" w:rsidRDefault="001C253C" w:rsidP="00640829">
      <w:pPr>
        <w:pStyle w:val="BodyText"/>
      </w:pPr>
    </w:p>
    <w:sectPr w:rsidR="001C253C" w:rsidSect="00AC1108">
      <w:footerReference w:type="default" r:id="rId12"/>
      <w:footnotePr>
        <w:pos w:val="beneathText"/>
      </w:footnotePr>
      <w:pgSz w:w="12240" w:h="15840"/>
      <w:pgMar w:top="900" w:right="1350"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242" w14:textId="77777777" w:rsidR="00323630" w:rsidRDefault="00323630" w:rsidP="00D665A6">
      <w:pPr>
        <w:spacing w:before="0" w:after="0"/>
      </w:pPr>
      <w:r>
        <w:separator/>
      </w:r>
    </w:p>
  </w:endnote>
  <w:endnote w:type="continuationSeparator" w:id="0">
    <w:p w14:paraId="5AC86A40" w14:textId="77777777" w:rsidR="00323630" w:rsidRDefault="00323630" w:rsidP="00D66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6996"/>
      <w:docPartObj>
        <w:docPartGallery w:val="Page Numbers (Bottom of Page)"/>
        <w:docPartUnique/>
      </w:docPartObj>
    </w:sdtPr>
    <w:sdtEndPr>
      <w:rPr>
        <w:noProof/>
      </w:rPr>
    </w:sdtEndPr>
    <w:sdtContent>
      <w:p w14:paraId="0EFDB0D6" w14:textId="7FFAF3E8" w:rsidR="00323630" w:rsidRDefault="0032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B504" w14:textId="77777777" w:rsidR="00323630" w:rsidRDefault="0032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B501" w14:textId="77777777" w:rsidR="00323630" w:rsidRDefault="00323630" w:rsidP="00D665A6">
      <w:pPr>
        <w:spacing w:before="0" w:after="0"/>
      </w:pPr>
      <w:r>
        <w:separator/>
      </w:r>
    </w:p>
  </w:footnote>
  <w:footnote w:type="continuationSeparator" w:id="0">
    <w:p w14:paraId="56CCD6B8" w14:textId="77777777" w:rsidR="00323630" w:rsidRDefault="00323630" w:rsidP="00D665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223D9"/>
    <w:multiLevelType w:val="hybridMultilevel"/>
    <w:tmpl w:val="D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C4DBD"/>
    <w:multiLevelType w:val="hybridMultilevel"/>
    <w:tmpl w:val="122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C0B"/>
    <w:multiLevelType w:val="hybridMultilevel"/>
    <w:tmpl w:val="0CF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02290"/>
    <w:multiLevelType w:val="hybridMultilevel"/>
    <w:tmpl w:val="2FB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520C5"/>
    <w:multiLevelType w:val="multilevel"/>
    <w:tmpl w:val="C46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D22AA"/>
    <w:multiLevelType w:val="hybridMultilevel"/>
    <w:tmpl w:val="7BBC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6701B"/>
    <w:multiLevelType w:val="hybridMultilevel"/>
    <w:tmpl w:val="347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D2794"/>
    <w:multiLevelType w:val="hybridMultilevel"/>
    <w:tmpl w:val="D7B831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B27FB"/>
    <w:multiLevelType w:val="hybridMultilevel"/>
    <w:tmpl w:val="0076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C211A"/>
    <w:multiLevelType w:val="hybridMultilevel"/>
    <w:tmpl w:val="4B0A2768"/>
    <w:lvl w:ilvl="0" w:tplc="81843552">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C946C79"/>
    <w:multiLevelType w:val="hybridMultilevel"/>
    <w:tmpl w:val="072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763A0C"/>
    <w:multiLevelType w:val="hybridMultilevel"/>
    <w:tmpl w:val="DB70EF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D1DA1"/>
    <w:multiLevelType w:val="hybridMultilevel"/>
    <w:tmpl w:val="BCE4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92D5C"/>
    <w:multiLevelType w:val="hybridMultilevel"/>
    <w:tmpl w:val="5AC82C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C3EA0"/>
    <w:multiLevelType w:val="hybridMultilevel"/>
    <w:tmpl w:val="8D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17FAB"/>
    <w:multiLevelType w:val="hybridMultilevel"/>
    <w:tmpl w:val="0F44F8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B12C0"/>
    <w:multiLevelType w:val="hybridMultilevel"/>
    <w:tmpl w:val="646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77277"/>
    <w:multiLevelType w:val="multilevel"/>
    <w:tmpl w:val="FF2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F4BB3"/>
    <w:multiLevelType w:val="hybridMultilevel"/>
    <w:tmpl w:val="535084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2D01B7"/>
    <w:multiLevelType w:val="hybridMultilevel"/>
    <w:tmpl w:val="C8D0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87DBA"/>
    <w:multiLevelType w:val="hybridMultilevel"/>
    <w:tmpl w:val="B52033DE"/>
    <w:lvl w:ilvl="0" w:tplc="04743B34">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F30F84"/>
    <w:multiLevelType w:val="hybridMultilevel"/>
    <w:tmpl w:val="F89C25CE"/>
    <w:lvl w:ilvl="0" w:tplc="04090001">
      <w:start w:val="1"/>
      <w:numFmt w:val="bullet"/>
      <w:lvlText w:val=""/>
      <w:lvlJc w:val="left"/>
      <w:pPr>
        <w:ind w:left="720" w:hanging="360"/>
      </w:pPr>
      <w:rPr>
        <w:rFonts w:ascii="Symbol" w:hAnsi="Symbol" w:hint="default"/>
      </w:rPr>
    </w:lvl>
    <w:lvl w:ilvl="1" w:tplc="9E7215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636CD"/>
    <w:multiLevelType w:val="hybridMultilevel"/>
    <w:tmpl w:val="D57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25C96"/>
    <w:multiLevelType w:val="hybridMultilevel"/>
    <w:tmpl w:val="4EAEFB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76D27"/>
    <w:multiLevelType w:val="hybridMultilevel"/>
    <w:tmpl w:val="2200A13A"/>
    <w:lvl w:ilvl="0" w:tplc="D944B650">
      <w:numFmt w:val="bullet"/>
      <w:lvlText w:val="•"/>
      <w:lvlJc w:val="left"/>
      <w:pPr>
        <w:ind w:left="705" w:hanging="705"/>
      </w:pPr>
      <w:rPr>
        <w:rFonts w:ascii="Times New Roman" w:eastAsia="Times New Roman" w:hAnsi="Times New Roman" w:cs="Times New Roman"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DF4F2E"/>
    <w:multiLevelType w:val="hybridMultilevel"/>
    <w:tmpl w:val="D902D9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2013289622">
    <w:abstractNumId w:val="0"/>
  </w:num>
  <w:num w:numId="2" w16cid:durableId="133528488">
    <w:abstractNumId w:val="23"/>
  </w:num>
  <w:num w:numId="3" w16cid:durableId="1932204358">
    <w:abstractNumId w:val="6"/>
  </w:num>
  <w:num w:numId="4" w16cid:durableId="1992248784">
    <w:abstractNumId w:val="14"/>
  </w:num>
  <w:num w:numId="5" w16cid:durableId="519587192">
    <w:abstractNumId w:val="16"/>
  </w:num>
  <w:num w:numId="6" w16cid:durableId="266281813">
    <w:abstractNumId w:val="12"/>
  </w:num>
  <w:num w:numId="7" w16cid:durableId="353070544">
    <w:abstractNumId w:val="24"/>
  </w:num>
  <w:num w:numId="8" w16cid:durableId="2076008800">
    <w:abstractNumId w:val="8"/>
  </w:num>
  <w:num w:numId="9" w16cid:durableId="1980760742">
    <w:abstractNumId w:val="21"/>
  </w:num>
  <w:num w:numId="10" w16cid:durableId="939485971">
    <w:abstractNumId w:val="13"/>
  </w:num>
  <w:num w:numId="11" w16cid:durableId="918709706">
    <w:abstractNumId w:val="17"/>
  </w:num>
  <w:num w:numId="12" w16cid:durableId="2018772617">
    <w:abstractNumId w:val="19"/>
  </w:num>
  <w:num w:numId="13" w16cid:durableId="1251548139">
    <w:abstractNumId w:val="3"/>
  </w:num>
  <w:num w:numId="14" w16cid:durableId="501167304">
    <w:abstractNumId w:val="22"/>
  </w:num>
  <w:num w:numId="15" w16cid:durableId="904995404">
    <w:abstractNumId w:val="5"/>
  </w:num>
  <w:num w:numId="16" w16cid:durableId="1398553150">
    <w:abstractNumId w:val="18"/>
  </w:num>
  <w:num w:numId="17" w16cid:durableId="2139642462">
    <w:abstractNumId w:val="2"/>
  </w:num>
  <w:num w:numId="18" w16cid:durableId="1932618356">
    <w:abstractNumId w:val="26"/>
  </w:num>
  <w:num w:numId="19" w16cid:durableId="557546388">
    <w:abstractNumId w:val="7"/>
  </w:num>
  <w:num w:numId="20" w16cid:durableId="1031953832">
    <w:abstractNumId w:val="4"/>
  </w:num>
  <w:num w:numId="21" w16cid:durableId="363360846">
    <w:abstractNumId w:val="15"/>
  </w:num>
  <w:num w:numId="22" w16cid:durableId="464809665">
    <w:abstractNumId w:val="11"/>
  </w:num>
  <w:num w:numId="23" w16cid:durableId="1266382492">
    <w:abstractNumId w:val="1"/>
  </w:num>
  <w:num w:numId="24" w16cid:durableId="1504970894">
    <w:abstractNumId w:val="25"/>
  </w:num>
  <w:num w:numId="25" w16cid:durableId="714037721">
    <w:abstractNumId w:val="9"/>
  </w:num>
  <w:num w:numId="26" w16cid:durableId="679088994">
    <w:abstractNumId w:val="20"/>
  </w:num>
  <w:num w:numId="27" w16cid:durableId="124667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73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6"/>
    <w:rsid w:val="00002272"/>
    <w:rsid w:val="000066F3"/>
    <w:rsid w:val="00006812"/>
    <w:rsid w:val="00007E9F"/>
    <w:rsid w:val="0001064C"/>
    <w:rsid w:val="000111AA"/>
    <w:rsid w:val="000115C7"/>
    <w:rsid w:val="000122FB"/>
    <w:rsid w:val="0001341D"/>
    <w:rsid w:val="00013AD3"/>
    <w:rsid w:val="000160C3"/>
    <w:rsid w:val="00016A1E"/>
    <w:rsid w:val="00016B4C"/>
    <w:rsid w:val="0002179E"/>
    <w:rsid w:val="00022CA3"/>
    <w:rsid w:val="00023A43"/>
    <w:rsid w:val="00024D13"/>
    <w:rsid w:val="00025055"/>
    <w:rsid w:val="00030BA8"/>
    <w:rsid w:val="00032278"/>
    <w:rsid w:val="00036A7C"/>
    <w:rsid w:val="0003725A"/>
    <w:rsid w:val="00040B76"/>
    <w:rsid w:val="0004172F"/>
    <w:rsid w:val="000438D1"/>
    <w:rsid w:val="00044F3B"/>
    <w:rsid w:val="00054661"/>
    <w:rsid w:val="0005476A"/>
    <w:rsid w:val="0006516C"/>
    <w:rsid w:val="000674C4"/>
    <w:rsid w:val="00076464"/>
    <w:rsid w:val="00077F1A"/>
    <w:rsid w:val="00081418"/>
    <w:rsid w:val="00081EB6"/>
    <w:rsid w:val="00083B1D"/>
    <w:rsid w:val="00091053"/>
    <w:rsid w:val="000929A9"/>
    <w:rsid w:val="000A4A58"/>
    <w:rsid w:val="000A5096"/>
    <w:rsid w:val="000A5AF1"/>
    <w:rsid w:val="000A5F71"/>
    <w:rsid w:val="000A6757"/>
    <w:rsid w:val="000A6BBF"/>
    <w:rsid w:val="000A7FAD"/>
    <w:rsid w:val="000B0B05"/>
    <w:rsid w:val="000B1433"/>
    <w:rsid w:val="000B24A3"/>
    <w:rsid w:val="000B4B1E"/>
    <w:rsid w:val="000B5FB3"/>
    <w:rsid w:val="000C0B3A"/>
    <w:rsid w:val="000C2382"/>
    <w:rsid w:val="000D0662"/>
    <w:rsid w:val="000D1D17"/>
    <w:rsid w:val="000D4420"/>
    <w:rsid w:val="000D4AE8"/>
    <w:rsid w:val="000D5729"/>
    <w:rsid w:val="000E066A"/>
    <w:rsid w:val="000E71CD"/>
    <w:rsid w:val="000F08DB"/>
    <w:rsid w:val="000F0A86"/>
    <w:rsid w:val="000F3826"/>
    <w:rsid w:val="000F447C"/>
    <w:rsid w:val="000F4789"/>
    <w:rsid w:val="000F4982"/>
    <w:rsid w:val="000F4D23"/>
    <w:rsid w:val="000F7280"/>
    <w:rsid w:val="00100834"/>
    <w:rsid w:val="00101304"/>
    <w:rsid w:val="00101541"/>
    <w:rsid w:val="001116F1"/>
    <w:rsid w:val="00113450"/>
    <w:rsid w:val="00114E64"/>
    <w:rsid w:val="001162F2"/>
    <w:rsid w:val="00116EF7"/>
    <w:rsid w:val="001176FB"/>
    <w:rsid w:val="0013398A"/>
    <w:rsid w:val="00141FF7"/>
    <w:rsid w:val="00145061"/>
    <w:rsid w:val="001464CE"/>
    <w:rsid w:val="001515EC"/>
    <w:rsid w:val="00152286"/>
    <w:rsid w:val="001524A4"/>
    <w:rsid w:val="00152F23"/>
    <w:rsid w:val="001557BF"/>
    <w:rsid w:val="00155B05"/>
    <w:rsid w:val="00157477"/>
    <w:rsid w:val="00161C68"/>
    <w:rsid w:val="0016399C"/>
    <w:rsid w:val="00165B58"/>
    <w:rsid w:val="00171E5C"/>
    <w:rsid w:val="001721AE"/>
    <w:rsid w:val="00180B70"/>
    <w:rsid w:val="001816B1"/>
    <w:rsid w:val="0018192D"/>
    <w:rsid w:val="00191186"/>
    <w:rsid w:val="001A34AA"/>
    <w:rsid w:val="001B0429"/>
    <w:rsid w:val="001B1539"/>
    <w:rsid w:val="001B7273"/>
    <w:rsid w:val="001C253C"/>
    <w:rsid w:val="001C332F"/>
    <w:rsid w:val="001C4597"/>
    <w:rsid w:val="001C6C49"/>
    <w:rsid w:val="001D0C35"/>
    <w:rsid w:val="001D2D88"/>
    <w:rsid w:val="001E44D8"/>
    <w:rsid w:val="001F0051"/>
    <w:rsid w:val="001F0170"/>
    <w:rsid w:val="001F0316"/>
    <w:rsid w:val="001F07A2"/>
    <w:rsid w:val="001F20E7"/>
    <w:rsid w:val="001F2EA5"/>
    <w:rsid w:val="001F55D4"/>
    <w:rsid w:val="0020699F"/>
    <w:rsid w:val="00211106"/>
    <w:rsid w:val="00223EC7"/>
    <w:rsid w:val="00224FF2"/>
    <w:rsid w:val="0023065B"/>
    <w:rsid w:val="00230BBB"/>
    <w:rsid w:val="00235DFB"/>
    <w:rsid w:val="00235ECE"/>
    <w:rsid w:val="002503AA"/>
    <w:rsid w:val="00252E71"/>
    <w:rsid w:val="002534E4"/>
    <w:rsid w:val="00253936"/>
    <w:rsid w:val="00257D36"/>
    <w:rsid w:val="00261B52"/>
    <w:rsid w:val="00263AED"/>
    <w:rsid w:val="00263CB9"/>
    <w:rsid w:val="00266796"/>
    <w:rsid w:val="00274CA0"/>
    <w:rsid w:val="002775EC"/>
    <w:rsid w:val="00280CC2"/>
    <w:rsid w:val="00282E1B"/>
    <w:rsid w:val="002836BF"/>
    <w:rsid w:val="002913E4"/>
    <w:rsid w:val="00291A1B"/>
    <w:rsid w:val="00295292"/>
    <w:rsid w:val="0029634B"/>
    <w:rsid w:val="00296A73"/>
    <w:rsid w:val="002A004D"/>
    <w:rsid w:val="002A00E8"/>
    <w:rsid w:val="002A1FC6"/>
    <w:rsid w:val="002A2267"/>
    <w:rsid w:val="002A2E50"/>
    <w:rsid w:val="002A43B0"/>
    <w:rsid w:val="002B06AC"/>
    <w:rsid w:val="002B185E"/>
    <w:rsid w:val="002B55F9"/>
    <w:rsid w:val="002B6528"/>
    <w:rsid w:val="002C0072"/>
    <w:rsid w:val="002C1566"/>
    <w:rsid w:val="002C3F74"/>
    <w:rsid w:val="002C723E"/>
    <w:rsid w:val="002D00AB"/>
    <w:rsid w:val="002D06A3"/>
    <w:rsid w:val="002D4088"/>
    <w:rsid w:val="002E1D26"/>
    <w:rsid w:val="002E347F"/>
    <w:rsid w:val="002E38BF"/>
    <w:rsid w:val="002E439A"/>
    <w:rsid w:val="002E7015"/>
    <w:rsid w:val="002E7AFD"/>
    <w:rsid w:val="002F25A5"/>
    <w:rsid w:val="002F4210"/>
    <w:rsid w:val="002F4E70"/>
    <w:rsid w:val="002F580C"/>
    <w:rsid w:val="002F616F"/>
    <w:rsid w:val="0030003B"/>
    <w:rsid w:val="003077D3"/>
    <w:rsid w:val="00311747"/>
    <w:rsid w:val="003125E8"/>
    <w:rsid w:val="00314093"/>
    <w:rsid w:val="00314E32"/>
    <w:rsid w:val="003202BE"/>
    <w:rsid w:val="00320B65"/>
    <w:rsid w:val="00322C9E"/>
    <w:rsid w:val="00323630"/>
    <w:rsid w:val="00324FA9"/>
    <w:rsid w:val="00335397"/>
    <w:rsid w:val="003356FC"/>
    <w:rsid w:val="003375D7"/>
    <w:rsid w:val="00340D5B"/>
    <w:rsid w:val="00341217"/>
    <w:rsid w:val="00343BDD"/>
    <w:rsid w:val="00343E8E"/>
    <w:rsid w:val="00346F4D"/>
    <w:rsid w:val="00347F08"/>
    <w:rsid w:val="00351C30"/>
    <w:rsid w:val="003535C8"/>
    <w:rsid w:val="003539ED"/>
    <w:rsid w:val="00354750"/>
    <w:rsid w:val="00355A24"/>
    <w:rsid w:val="003679ED"/>
    <w:rsid w:val="00372B0A"/>
    <w:rsid w:val="0037481B"/>
    <w:rsid w:val="003835FD"/>
    <w:rsid w:val="00392E52"/>
    <w:rsid w:val="003965BD"/>
    <w:rsid w:val="00396AF3"/>
    <w:rsid w:val="003A0FA1"/>
    <w:rsid w:val="003A6622"/>
    <w:rsid w:val="003A6DD9"/>
    <w:rsid w:val="003A7DCB"/>
    <w:rsid w:val="003B0FCA"/>
    <w:rsid w:val="003B18D2"/>
    <w:rsid w:val="003B348C"/>
    <w:rsid w:val="003B5ACD"/>
    <w:rsid w:val="003C4BD6"/>
    <w:rsid w:val="003D1531"/>
    <w:rsid w:val="003D60E6"/>
    <w:rsid w:val="003E1BA9"/>
    <w:rsid w:val="003E469A"/>
    <w:rsid w:val="003E62BA"/>
    <w:rsid w:val="003F072E"/>
    <w:rsid w:val="003F0C08"/>
    <w:rsid w:val="003F219F"/>
    <w:rsid w:val="003F4366"/>
    <w:rsid w:val="003F5004"/>
    <w:rsid w:val="003F702E"/>
    <w:rsid w:val="00400BF4"/>
    <w:rsid w:val="004054B5"/>
    <w:rsid w:val="004112ED"/>
    <w:rsid w:val="004121F4"/>
    <w:rsid w:val="00412F8B"/>
    <w:rsid w:val="00425923"/>
    <w:rsid w:val="00425F4B"/>
    <w:rsid w:val="004274B5"/>
    <w:rsid w:val="0043229E"/>
    <w:rsid w:val="00432B23"/>
    <w:rsid w:val="00432CCA"/>
    <w:rsid w:val="004362F1"/>
    <w:rsid w:val="004371FB"/>
    <w:rsid w:val="00440526"/>
    <w:rsid w:val="00440BF4"/>
    <w:rsid w:val="00443E24"/>
    <w:rsid w:val="00454B4C"/>
    <w:rsid w:val="004577C1"/>
    <w:rsid w:val="00462BF6"/>
    <w:rsid w:val="00462E06"/>
    <w:rsid w:val="004638C9"/>
    <w:rsid w:val="00472251"/>
    <w:rsid w:val="004759B9"/>
    <w:rsid w:val="00476CE3"/>
    <w:rsid w:val="004818D4"/>
    <w:rsid w:val="00485558"/>
    <w:rsid w:val="00486435"/>
    <w:rsid w:val="004877F4"/>
    <w:rsid w:val="0049083D"/>
    <w:rsid w:val="004916AC"/>
    <w:rsid w:val="0049273F"/>
    <w:rsid w:val="00492D3F"/>
    <w:rsid w:val="004950A5"/>
    <w:rsid w:val="00495E66"/>
    <w:rsid w:val="004A04C7"/>
    <w:rsid w:val="004A23EE"/>
    <w:rsid w:val="004B0102"/>
    <w:rsid w:val="004B1355"/>
    <w:rsid w:val="004B6832"/>
    <w:rsid w:val="004B73CC"/>
    <w:rsid w:val="004C03F2"/>
    <w:rsid w:val="004C3660"/>
    <w:rsid w:val="004C3834"/>
    <w:rsid w:val="004C3D7B"/>
    <w:rsid w:val="004E09D6"/>
    <w:rsid w:val="004E4964"/>
    <w:rsid w:val="004F483B"/>
    <w:rsid w:val="004F50EB"/>
    <w:rsid w:val="004F54F3"/>
    <w:rsid w:val="00502A60"/>
    <w:rsid w:val="0050369C"/>
    <w:rsid w:val="00506F0B"/>
    <w:rsid w:val="00507CBC"/>
    <w:rsid w:val="00510CC1"/>
    <w:rsid w:val="00511266"/>
    <w:rsid w:val="00511A05"/>
    <w:rsid w:val="00514A1E"/>
    <w:rsid w:val="00516C75"/>
    <w:rsid w:val="00521176"/>
    <w:rsid w:val="00527B20"/>
    <w:rsid w:val="00530E13"/>
    <w:rsid w:val="00532530"/>
    <w:rsid w:val="005372B8"/>
    <w:rsid w:val="005471F2"/>
    <w:rsid w:val="00551738"/>
    <w:rsid w:val="005671FE"/>
    <w:rsid w:val="005706B2"/>
    <w:rsid w:val="005809D2"/>
    <w:rsid w:val="00582E2B"/>
    <w:rsid w:val="00587803"/>
    <w:rsid w:val="00590CC2"/>
    <w:rsid w:val="00590D97"/>
    <w:rsid w:val="00592CE6"/>
    <w:rsid w:val="005A2516"/>
    <w:rsid w:val="005A2E46"/>
    <w:rsid w:val="005A3D08"/>
    <w:rsid w:val="005A79D1"/>
    <w:rsid w:val="005B476E"/>
    <w:rsid w:val="005B7C5B"/>
    <w:rsid w:val="005B7D86"/>
    <w:rsid w:val="005C44CA"/>
    <w:rsid w:val="005C6906"/>
    <w:rsid w:val="005D2A03"/>
    <w:rsid w:val="005D3938"/>
    <w:rsid w:val="005D5708"/>
    <w:rsid w:val="005D6E1E"/>
    <w:rsid w:val="005D755F"/>
    <w:rsid w:val="005E2CE3"/>
    <w:rsid w:val="005E47F4"/>
    <w:rsid w:val="005E501B"/>
    <w:rsid w:val="005F170D"/>
    <w:rsid w:val="005F24EE"/>
    <w:rsid w:val="005F5243"/>
    <w:rsid w:val="005F6C38"/>
    <w:rsid w:val="00602960"/>
    <w:rsid w:val="00604700"/>
    <w:rsid w:val="00607F91"/>
    <w:rsid w:val="00613539"/>
    <w:rsid w:val="00613E5B"/>
    <w:rsid w:val="00614F6F"/>
    <w:rsid w:val="00615438"/>
    <w:rsid w:val="006161FD"/>
    <w:rsid w:val="00616BA8"/>
    <w:rsid w:val="00616C92"/>
    <w:rsid w:val="006245C2"/>
    <w:rsid w:val="00624CF1"/>
    <w:rsid w:val="0062675D"/>
    <w:rsid w:val="0063129F"/>
    <w:rsid w:val="00632708"/>
    <w:rsid w:val="00632D5C"/>
    <w:rsid w:val="00633923"/>
    <w:rsid w:val="006340F9"/>
    <w:rsid w:val="00635A93"/>
    <w:rsid w:val="00640829"/>
    <w:rsid w:val="00644FB2"/>
    <w:rsid w:val="006454E7"/>
    <w:rsid w:val="006537E7"/>
    <w:rsid w:val="00661A51"/>
    <w:rsid w:val="00664790"/>
    <w:rsid w:val="006647D7"/>
    <w:rsid w:val="00666528"/>
    <w:rsid w:val="006674BD"/>
    <w:rsid w:val="0067033F"/>
    <w:rsid w:val="00683407"/>
    <w:rsid w:val="00684BF9"/>
    <w:rsid w:val="00685E0E"/>
    <w:rsid w:val="006872B9"/>
    <w:rsid w:val="0068758B"/>
    <w:rsid w:val="00687910"/>
    <w:rsid w:val="0069315C"/>
    <w:rsid w:val="0069457D"/>
    <w:rsid w:val="006948E9"/>
    <w:rsid w:val="00697D2A"/>
    <w:rsid w:val="006A0C1F"/>
    <w:rsid w:val="006A163E"/>
    <w:rsid w:val="006A722A"/>
    <w:rsid w:val="006B2E4E"/>
    <w:rsid w:val="006B4E0D"/>
    <w:rsid w:val="006B64B4"/>
    <w:rsid w:val="006C1996"/>
    <w:rsid w:val="006C412B"/>
    <w:rsid w:val="006C4DDC"/>
    <w:rsid w:val="006C663D"/>
    <w:rsid w:val="006C6731"/>
    <w:rsid w:val="006D1740"/>
    <w:rsid w:val="006D2394"/>
    <w:rsid w:val="006D7793"/>
    <w:rsid w:val="006E1E3F"/>
    <w:rsid w:val="006E479A"/>
    <w:rsid w:val="006E677B"/>
    <w:rsid w:val="006F138C"/>
    <w:rsid w:val="006F1721"/>
    <w:rsid w:val="006F200B"/>
    <w:rsid w:val="006F4B0B"/>
    <w:rsid w:val="006F579A"/>
    <w:rsid w:val="006F5F67"/>
    <w:rsid w:val="00701D69"/>
    <w:rsid w:val="007040A5"/>
    <w:rsid w:val="00704429"/>
    <w:rsid w:val="00704C60"/>
    <w:rsid w:val="00712578"/>
    <w:rsid w:val="00722D9B"/>
    <w:rsid w:val="00724FAD"/>
    <w:rsid w:val="0072617D"/>
    <w:rsid w:val="0073042E"/>
    <w:rsid w:val="007370BE"/>
    <w:rsid w:val="00737E0B"/>
    <w:rsid w:val="00742820"/>
    <w:rsid w:val="007429D7"/>
    <w:rsid w:val="00742E19"/>
    <w:rsid w:val="00747455"/>
    <w:rsid w:val="00751A8C"/>
    <w:rsid w:val="00752CA4"/>
    <w:rsid w:val="00755E6A"/>
    <w:rsid w:val="007562B2"/>
    <w:rsid w:val="00756B9F"/>
    <w:rsid w:val="00760C6D"/>
    <w:rsid w:val="00765003"/>
    <w:rsid w:val="00772B86"/>
    <w:rsid w:val="00781923"/>
    <w:rsid w:val="00782308"/>
    <w:rsid w:val="00784C17"/>
    <w:rsid w:val="00785F6F"/>
    <w:rsid w:val="00785FBA"/>
    <w:rsid w:val="00791575"/>
    <w:rsid w:val="007930E1"/>
    <w:rsid w:val="00794526"/>
    <w:rsid w:val="0079598C"/>
    <w:rsid w:val="0079723E"/>
    <w:rsid w:val="00797D96"/>
    <w:rsid w:val="007A265D"/>
    <w:rsid w:val="007B15BC"/>
    <w:rsid w:val="007B5E83"/>
    <w:rsid w:val="007B6E05"/>
    <w:rsid w:val="007C0C13"/>
    <w:rsid w:val="007C0E9F"/>
    <w:rsid w:val="007C46BD"/>
    <w:rsid w:val="007C50A7"/>
    <w:rsid w:val="007D49DF"/>
    <w:rsid w:val="007E23BB"/>
    <w:rsid w:val="007E4254"/>
    <w:rsid w:val="007E5925"/>
    <w:rsid w:val="007E71FD"/>
    <w:rsid w:val="007E79F1"/>
    <w:rsid w:val="007F6ABC"/>
    <w:rsid w:val="008032F9"/>
    <w:rsid w:val="00806EBC"/>
    <w:rsid w:val="0081518E"/>
    <w:rsid w:val="00815366"/>
    <w:rsid w:val="008158B4"/>
    <w:rsid w:val="008266BD"/>
    <w:rsid w:val="00827083"/>
    <w:rsid w:val="00831D58"/>
    <w:rsid w:val="00834150"/>
    <w:rsid w:val="008362AF"/>
    <w:rsid w:val="008364F4"/>
    <w:rsid w:val="008432C5"/>
    <w:rsid w:val="00843A9D"/>
    <w:rsid w:val="00850435"/>
    <w:rsid w:val="008508CA"/>
    <w:rsid w:val="00851E31"/>
    <w:rsid w:val="008535F8"/>
    <w:rsid w:val="00856A07"/>
    <w:rsid w:val="00863128"/>
    <w:rsid w:val="008633B2"/>
    <w:rsid w:val="00864489"/>
    <w:rsid w:val="00864C01"/>
    <w:rsid w:val="0087148F"/>
    <w:rsid w:val="00872A6C"/>
    <w:rsid w:val="00876690"/>
    <w:rsid w:val="008812D6"/>
    <w:rsid w:val="00882347"/>
    <w:rsid w:val="00886A49"/>
    <w:rsid w:val="00887A30"/>
    <w:rsid w:val="00890122"/>
    <w:rsid w:val="008A03DF"/>
    <w:rsid w:val="008A0914"/>
    <w:rsid w:val="008A5CFA"/>
    <w:rsid w:val="008B3AE0"/>
    <w:rsid w:val="008B59F6"/>
    <w:rsid w:val="008B5BF6"/>
    <w:rsid w:val="008C215C"/>
    <w:rsid w:val="008C3BCE"/>
    <w:rsid w:val="008C41C4"/>
    <w:rsid w:val="008C7DFB"/>
    <w:rsid w:val="008D1C42"/>
    <w:rsid w:val="008D3494"/>
    <w:rsid w:val="008D4F63"/>
    <w:rsid w:val="008D60F7"/>
    <w:rsid w:val="008D6B32"/>
    <w:rsid w:val="008E08EC"/>
    <w:rsid w:val="008E1936"/>
    <w:rsid w:val="008E19F1"/>
    <w:rsid w:val="008E2ACB"/>
    <w:rsid w:val="008E63A3"/>
    <w:rsid w:val="008E6C77"/>
    <w:rsid w:val="008E776D"/>
    <w:rsid w:val="008F0656"/>
    <w:rsid w:val="008F0FF3"/>
    <w:rsid w:val="008F12E8"/>
    <w:rsid w:val="008F3ED4"/>
    <w:rsid w:val="00900A19"/>
    <w:rsid w:val="00902454"/>
    <w:rsid w:val="00904688"/>
    <w:rsid w:val="00905477"/>
    <w:rsid w:val="00905855"/>
    <w:rsid w:val="009064A8"/>
    <w:rsid w:val="0091093D"/>
    <w:rsid w:val="00910C2B"/>
    <w:rsid w:val="009123EC"/>
    <w:rsid w:val="009167E0"/>
    <w:rsid w:val="00917F4F"/>
    <w:rsid w:val="00920963"/>
    <w:rsid w:val="00922285"/>
    <w:rsid w:val="00930372"/>
    <w:rsid w:val="0093435C"/>
    <w:rsid w:val="009367E0"/>
    <w:rsid w:val="00941B81"/>
    <w:rsid w:val="00945C43"/>
    <w:rsid w:val="0095391A"/>
    <w:rsid w:val="00956496"/>
    <w:rsid w:val="00957FDC"/>
    <w:rsid w:val="00962786"/>
    <w:rsid w:val="00963543"/>
    <w:rsid w:val="009663CF"/>
    <w:rsid w:val="00970D2B"/>
    <w:rsid w:val="00971188"/>
    <w:rsid w:val="009731A5"/>
    <w:rsid w:val="009738A6"/>
    <w:rsid w:val="00974733"/>
    <w:rsid w:val="00980933"/>
    <w:rsid w:val="00982A0B"/>
    <w:rsid w:val="00982BE9"/>
    <w:rsid w:val="009861ED"/>
    <w:rsid w:val="0098750F"/>
    <w:rsid w:val="0099477A"/>
    <w:rsid w:val="009A0A13"/>
    <w:rsid w:val="009A2C47"/>
    <w:rsid w:val="009A33D9"/>
    <w:rsid w:val="009A463C"/>
    <w:rsid w:val="009A5064"/>
    <w:rsid w:val="009A6145"/>
    <w:rsid w:val="009A662B"/>
    <w:rsid w:val="009B2BF5"/>
    <w:rsid w:val="009B4B2E"/>
    <w:rsid w:val="009B5F15"/>
    <w:rsid w:val="009C3244"/>
    <w:rsid w:val="009C59CD"/>
    <w:rsid w:val="009D1DAE"/>
    <w:rsid w:val="009D421C"/>
    <w:rsid w:val="009D4F8E"/>
    <w:rsid w:val="009D56AF"/>
    <w:rsid w:val="009D5B19"/>
    <w:rsid w:val="009D7BAD"/>
    <w:rsid w:val="009E2527"/>
    <w:rsid w:val="009E5958"/>
    <w:rsid w:val="009F1A87"/>
    <w:rsid w:val="00A03C3B"/>
    <w:rsid w:val="00A1149D"/>
    <w:rsid w:val="00A16BA8"/>
    <w:rsid w:val="00A24239"/>
    <w:rsid w:val="00A245F1"/>
    <w:rsid w:val="00A249F1"/>
    <w:rsid w:val="00A24C99"/>
    <w:rsid w:val="00A2574B"/>
    <w:rsid w:val="00A30510"/>
    <w:rsid w:val="00A30D8D"/>
    <w:rsid w:val="00A31AA0"/>
    <w:rsid w:val="00A3206F"/>
    <w:rsid w:val="00A352E0"/>
    <w:rsid w:val="00A51826"/>
    <w:rsid w:val="00A52F73"/>
    <w:rsid w:val="00A5469A"/>
    <w:rsid w:val="00A549BE"/>
    <w:rsid w:val="00A572CA"/>
    <w:rsid w:val="00A63933"/>
    <w:rsid w:val="00A645C8"/>
    <w:rsid w:val="00A73B0C"/>
    <w:rsid w:val="00A7448B"/>
    <w:rsid w:val="00A7698F"/>
    <w:rsid w:val="00A83A09"/>
    <w:rsid w:val="00A871EA"/>
    <w:rsid w:val="00A87BAA"/>
    <w:rsid w:val="00A90B57"/>
    <w:rsid w:val="00A95172"/>
    <w:rsid w:val="00AA0264"/>
    <w:rsid w:val="00AA1BED"/>
    <w:rsid w:val="00AA4C39"/>
    <w:rsid w:val="00AA5129"/>
    <w:rsid w:val="00AB1F93"/>
    <w:rsid w:val="00AB1FAB"/>
    <w:rsid w:val="00AB3013"/>
    <w:rsid w:val="00AB7E36"/>
    <w:rsid w:val="00AC1108"/>
    <w:rsid w:val="00AC2DED"/>
    <w:rsid w:val="00AC7E4D"/>
    <w:rsid w:val="00AD1F19"/>
    <w:rsid w:val="00AD2F64"/>
    <w:rsid w:val="00AD4729"/>
    <w:rsid w:val="00AE1C90"/>
    <w:rsid w:val="00AE3F57"/>
    <w:rsid w:val="00AE581F"/>
    <w:rsid w:val="00AF5EDD"/>
    <w:rsid w:val="00AF6F86"/>
    <w:rsid w:val="00B013A7"/>
    <w:rsid w:val="00B17E0C"/>
    <w:rsid w:val="00B22C9B"/>
    <w:rsid w:val="00B23B9E"/>
    <w:rsid w:val="00B240D3"/>
    <w:rsid w:val="00B27AF8"/>
    <w:rsid w:val="00B30DC0"/>
    <w:rsid w:val="00B31759"/>
    <w:rsid w:val="00B41160"/>
    <w:rsid w:val="00B41C92"/>
    <w:rsid w:val="00B42799"/>
    <w:rsid w:val="00B44E9F"/>
    <w:rsid w:val="00B47734"/>
    <w:rsid w:val="00B55BB7"/>
    <w:rsid w:val="00B56680"/>
    <w:rsid w:val="00B56E20"/>
    <w:rsid w:val="00B6028A"/>
    <w:rsid w:val="00B632EE"/>
    <w:rsid w:val="00B67EEF"/>
    <w:rsid w:val="00B71189"/>
    <w:rsid w:val="00B72575"/>
    <w:rsid w:val="00B729E4"/>
    <w:rsid w:val="00B76F93"/>
    <w:rsid w:val="00B77024"/>
    <w:rsid w:val="00B83A24"/>
    <w:rsid w:val="00B84155"/>
    <w:rsid w:val="00B96137"/>
    <w:rsid w:val="00BA2CD0"/>
    <w:rsid w:val="00BA6D36"/>
    <w:rsid w:val="00BB0412"/>
    <w:rsid w:val="00BB487B"/>
    <w:rsid w:val="00BC1CEF"/>
    <w:rsid w:val="00BC427A"/>
    <w:rsid w:val="00BC48A8"/>
    <w:rsid w:val="00BC5CDF"/>
    <w:rsid w:val="00BC6718"/>
    <w:rsid w:val="00BC6A7C"/>
    <w:rsid w:val="00BD004B"/>
    <w:rsid w:val="00BD0B61"/>
    <w:rsid w:val="00BD1545"/>
    <w:rsid w:val="00BD3E01"/>
    <w:rsid w:val="00BD4208"/>
    <w:rsid w:val="00BD611A"/>
    <w:rsid w:val="00BD6261"/>
    <w:rsid w:val="00BE004B"/>
    <w:rsid w:val="00BE1983"/>
    <w:rsid w:val="00BE305E"/>
    <w:rsid w:val="00BE6163"/>
    <w:rsid w:val="00BF03BA"/>
    <w:rsid w:val="00BF07B8"/>
    <w:rsid w:val="00BF51C7"/>
    <w:rsid w:val="00BF53AB"/>
    <w:rsid w:val="00C0195B"/>
    <w:rsid w:val="00C03522"/>
    <w:rsid w:val="00C03BF8"/>
    <w:rsid w:val="00C075D0"/>
    <w:rsid w:val="00C114BA"/>
    <w:rsid w:val="00C17249"/>
    <w:rsid w:val="00C201F5"/>
    <w:rsid w:val="00C2278E"/>
    <w:rsid w:val="00C23EFD"/>
    <w:rsid w:val="00C247DB"/>
    <w:rsid w:val="00C33343"/>
    <w:rsid w:val="00C3453D"/>
    <w:rsid w:val="00C36DDC"/>
    <w:rsid w:val="00C37ACD"/>
    <w:rsid w:val="00C400D8"/>
    <w:rsid w:val="00C40AF5"/>
    <w:rsid w:val="00C41B85"/>
    <w:rsid w:val="00C4309E"/>
    <w:rsid w:val="00C50C5D"/>
    <w:rsid w:val="00C50D94"/>
    <w:rsid w:val="00C52B55"/>
    <w:rsid w:val="00C54D80"/>
    <w:rsid w:val="00C5735D"/>
    <w:rsid w:val="00C60D1A"/>
    <w:rsid w:val="00C638F8"/>
    <w:rsid w:val="00C67B1B"/>
    <w:rsid w:val="00C70F3F"/>
    <w:rsid w:val="00C71286"/>
    <w:rsid w:val="00C85909"/>
    <w:rsid w:val="00C861EE"/>
    <w:rsid w:val="00C86916"/>
    <w:rsid w:val="00C96346"/>
    <w:rsid w:val="00CA3742"/>
    <w:rsid w:val="00CA7CB7"/>
    <w:rsid w:val="00CB2FD3"/>
    <w:rsid w:val="00CB5D0F"/>
    <w:rsid w:val="00CB6E5F"/>
    <w:rsid w:val="00CB70F5"/>
    <w:rsid w:val="00CB7514"/>
    <w:rsid w:val="00CC6FCB"/>
    <w:rsid w:val="00CD2006"/>
    <w:rsid w:val="00CD3D2A"/>
    <w:rsid w:val="00CD5C28"/>
    <w:rsid w:val="00CE00BA"/>
    <w:rsid w:val="00CE2857"/>
    <w:rsid w:val="00CE65F1"/>
    <w:rsid w:val="00CF137D"/>
    <w:rsid w:val="00D110EF"/>
    <w:rsid w:val="00D21747"/>
    <w:rsid w:val="00D22BD5"/>
    <w:rsid w:val="00D230E9"/>
    <w:rsid w:val="00D23D5F"/>
    <w:rsid w:val="00D2404C"/>
    <w:rsid w:val="00D27540"/>
    <w:rsid w:val="00D27876"/>
    <w:rsid w:val="00D27CC0"/>
    <w:rsid w:val="00D30199"/>
    <w:rsid w:val="00D30882"/>
    <w:rsid w:val="00D30B1B"/>
    <w:rsid w:val="00D31043"/>
    <w:rsid w:val="00D32886"/>
    <w:rsid w:val="00D3689A"/>
    <w:rsid w:val="00D409FD"/>
    <w:rsid w:val="00D4196D"/>
    <w:rsid w:val="00D44571"/>
    <w:rsid w:val="00D44B55"/>
    <w:rsid w:val="00D46694"/>
    <w:rsid w:val="00D510F2"/>
    <w:rsid w:val="00D511E9"/>
    <w:rsid w:val="00D5494F"/>
    <w:rsid w:val="00D63AED"/>
    <w:rsid w:val="00D65F69"/>
    <w:rsid w:val="00D665A6"/>
    <w:rsid w:val="00D722DC"/>
    <w:rsid w:val="00D744EB"/>
    <w:rsid w:val="00D74799"/>
    <w:rsid w:val="00D75330"/>
    <w:rsid w:val="00D76667"/>
    <w:rsid w:val="00D805AD"/>
    <w:rsid w:val="00D84ACC"/>
    <w:rsid w:val="00D84E3C"/>
    <w:rsid w:val="00D906A2"/>
    <w:rsid w:val="00D90720"/>
    <w:rsid w:val="00D9184A"/>
    <w:rsid w:val="00D95029"/>
    <w:rsid w:val="00D963A1"/>
    <w:rsid w:val="00D96512"/>
    <w:rsid w:val="00D9763A"/>
    <w:rsid w:val="00DA023F"/>
    <w:rsid w:val="00DA0B5E"/>
    <w:rsid w:val="00DB3B42"/>
    <w:rsid w:val="00DB6FB4"/>
    <w:rsid w:val="00DB75FE"/>
    <w:rsid w:val="00DB7725"/>
    <w:rsid w:val="00DC4396"/>
    <w:rsid w:val="00DC4E74"/>
    <w:rsid w:val="00DC66A0"/>
    <w:rsid w:val="00DD655A"/>
    <w:rsid w:val="00DE45E0"/>
    <w:rsid w:val="00DE539B"/>
    <w:rsid w:val="00DE6724"/>
    <w:rsid w:val="00DE7EBA"/>
    <w:rsid w:val="00DF746A"/>
    <w:rsid w:val="00DF7C5A"/>
    <w:rsid w:val="00E05B44"/>
    <w:rsid w:val="00E159A1"/>
    <w:rsid w:val="00E2239C"/>
    <w:rsid w:val="00E23D0C"/>
    <w:rsid w:val="00E2546C"/>
    <w:rsid w:val="00E2774F"/>
    <w:rsid w:val="00E3003F"/>
    <w:rsid w:val="00E311A9"/>
    <w:rsid w:val="00E31D66"/>
    <w:rsid w:val="00E32140"/>
    <w:rsid w:val="00E322CD"/>
    <w:rsid w:val="00E32C1C"/>
    <w:rsid w:val="00E345C2"/>
    <w:rsid w:val="00E34C6A"/>
    <w:rsid w:val="00E3532A"/>
    <w:rsid w:val="00E417ED"/>
    <w:rsid w:val="00E45AEC"/>
    <w:rsid w:val="00E542D9"/>
    <w:rsid w:val="00E60ADB"/>
    <w:rsid w:val="00E60C0A"/>
    <w:rsid w:val="00E60C0C"/>
    <w:rsid w:val="00E610A6"/>
    <w:rsid w:val="00E64252"/>
    <w:rsid w:val="00E64272"/>
    <w:rsid w:val="00E64290"/>
    <w:rsid w:val="00E67314"/>
    <w:rsid w:val="00E72175"/>
    <w:rsid w:val="00E7440F"/>
    <w:rsid w:val="00E75F62"/>
    <w:rsid w:val="00E77D22"/>
    <w:rsid w:val="00E77F95"/>
    <w:rsid w:val="00E82BD3"/>
    <w:rsid w:val="00E87EBD"/>
    <w:rsid w:val="00E914A5"/>
    <w:rsid w:val="00EA0DAC"/>
    <w:rsid w:val="00EA15E5"/>
    <w:rsid w:val="00EA35CD"/>
    <w:rsid w:val="00EA5265"/>
    <w:rsid w:val="00EA6481"/>
    <w:rsid w:val="00EC0830"/>
    <w:rsid w:val="00EC14D1"/>
    <w:rsid w:val="00ED0845"/>
    <w:rsid w:val="00ED2666"/>
    <w:rsid w:val="00ED4787"/>
    <w:rsid w:val="00ED51CB"/>
    <w:rsid w:val="00ED7A63"/>
    <w:rsid w:val="00EE24C9"/>
    <w:rsid w:val="00EF08E4"/>
    <w:rsid w:val="00EF518C"/>
    <w:rsid w:val="00EF530A"/>
    <w:rsid w:val="00F01BE6"/>
    <w:rsid w:val="00F03938"/>
    <w:rsid w:val="00F1275F"/>
    <w:rsid w:val="00F13C2C"/>
    <w:rsid w:val="00F16473"/>
    <w:rsid w:val="00F17C00"/>
    <w:rsid w:val="00F23244"/>
    <w:rsid w:val="00F2451F"/>
    <w:rsid w:val="00F2629A"/>
    <w:rsid w:val="00F31082"/>
    <w:rsid w:val="00F3180E"/>
    <w:rsid w:val="00F34892"/>
    <w:rsid w:val="00F35535"/>
    <w:rsid w:val="00F361BB"/>
    <w:rsid w:val="00F368F6"/>
    <w:rsid w:val="00F370C0"/>
    <w:rsid w:val="00F37A5F"/>
    <w:rsid w:val="00F43146"/>
    <w:rsid w:val="00F45DA2"/>
    <w:rsid w:val="00F4618C"/>
    <w:rsid w:val="00F46431"/>
    <w:rsid w:val="00F468A9"/>
    <w:rsid w:val="00F52F4E"/>
    <w:rsid w:val="00F53590"/>
    <w:rsid w:val="00F54E67"/>
    <w:rsid w:val="00F57B9B"/>
    <w:rsid w:val="00F61057"/>
    <w:rsid w:val="00F62F37"/>
    <w:rsid w:val="00F65B7F"/>
    <w:rsid w:val="00F7033E"/>
    <w:rsid w:val="00F751E6"/>
    <w:rsid w:val="00F822B7"/>
    <w:rsid w:val="00F8494A"/>
    <w:rsid w:val="00F871D9"/>
    <w:rsid w:val="00F90F90"/>
    <w:rsid w:val="00F9488A"/>
    <w:rsid w:val="00F96FC0"/>
    <w:rsid w:val="00F972ED"/>
    <w:rsid w:val="00FA6C02"/>
    <w:rsid w:val="00FA6D07"/>
    <w:rsid w:val="00FB6831"/>
    <w:rsid w:val="00FB6958"/>
    <w:rsid w:val="00FC0D7E"/>
    <w:rsid w:val="00FC2595"/>
    <w:rsid w:val="00FC2A07"/>
    <w:rsid w:val="00FC315C"/>
    <w:rsid w:val="00FD26F4"/>
    <w:rsid w:val="00FE1A7B"/>
    <w:rsid w:val="00FE2B8E"/>
    <w:rsid w:val="00FE2C27"/>
    <w:rsid w:val="00FE3F46"/>
    <w:rsid w:val="00FE5A40"/>
    <w:rsid w:val="00FF5F1A"/>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2D34B4C3"/>
  <w15:docId w15:val="{5213405C-5789-43A4-9BBC-08BE0F1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paragraph" w:styleId="Heading3">
    <w:name w:val="heading 3"/>
    <w:basedOn w:val="Heading"/>
    <w:next w:val="BodyText"/>
    <w:qFormat/>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ListParagraph">
    <w:name w:val="List Paragraph"/>
    <w:basedOn w:val="Normal"/>
    <w:uiPriority w:val="34"/>
    <w:qFormat/>
    <w:rsid w:val="002E1D26"/>
    <w:pPr>
      <w:widowControl/>
      <w:suppressAutoHyphens w:val="0"/>
      <w:spacing w:before="0" w:after="200" w:line="276" w:lineRule="auto"/>
      <w:ind w:left="720" w:right="0"/>
      <w:contextualSpacing/>
    </w:pPr>
    <w:rPr>
      <w:rFonts w:ascii="Calibri" w:eastAsia="SimSun" w:hAnsi="Calibri"/>
      <w:sz w:val="22"/>
      <w:szCs w:val="22"/>
      <w:lang w:bidi="ar-SA"/>
    </w:rPr>
  </w:style>
  <w:style w:type="table" w:styleId="TableGrid">
    <w:name w:val="Table Grid"/>
    <w:basedOn w:val="TableNormal"/>
    <w:uiPriority w:val="59"/>
    <w:rsid w:val="002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4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24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665A6"/>
    <w:rPr>
      <w:sz w:val="24"/>
      <w:szCs w:val="24"/>
      <w:lang w:bidi="he-IL"/>
    </w:rPr>
  </w:style>
  <w:style w:type="character" w:styleId="FollowedHyperlink">
    <w:name w:val="FollowedHyperlink"/>
    <w:basedOn w:val="DefaultParagraphFont"/>
    <w:uiPriority w:val="99"/>
    <w:semiHidden/>
    <w:unhideWhenUsed/>
    <w:rsid w:val="002A2E50"/>
    <w:rPr>
      <w:color w:val="800080" w:themeColor="followedHyperlink"/>
      <w:u w:val="single"/>
    </w:rPr>
  </w:style>
  <w:style w:type="character" w:styleId="UnresolvedMention">
    <w:name w:val="Unresolved Mention"/>
    <w:basedOn w:val="DefaultParagraphFont"/>
    <w:uiPriority w:val="99"/>
    <w:semiHidden/>
    <w:unhideWhenUsed/>
    <w:rsid w:val="00ED2666"/>
    <w:rPr>
      <w:color w:val="605E5C"/>
      <w:shd w:val="clear" w:color="auto" w:fill="E1DFDD"/>
    </w:rPr>
  </w:style>
  <w:style w:type="paragraph" w:customStyle="1" w:styleId="msonormal0">
    <w:name w:val="msonormal"/>
    <w:basedOn w:val="Normal"/>
    <w:rsid w:val="001C4597"/>
    <w:pPr>
      <w:widowControl/>
      <w:suppressAutoHyphens w:val="0"/>
      <w:spacing w:before="100" w:beforeAutospacing="1" w:after="100" w:afterAutospacing="1"/>
      <w:ind w:left="0" w:right="0"/>
    </w:pPr>
    <w:rPr>
      <w:lang w:eastAsia="en-US" w:bidi="ar-SA"/>
    </w:rPr>
  </w:style>
  <w:style w:type="paragraph" w:customStyle="1" w:styleId="transcript-list-item">
    <w:name w:val="transcript-list-item"/>
    <w:basedOn w:val="Normal"/>
    <w:rsid w:val="001C4597"/>
    <w:pPr>
      <w:widowControl/>
      <w:suppressAutoHyphens w:val="0"/>
      <w:spacing w:before="100" w:beforeAutospacing="1" w:after="100" w:afterAutospacing="1"/>
      <w:ind w:left="0" w:right="0"/>
    </w:pPr>
    <w:rPr>
      <w:lang w:eastAsia="en-US" w:bidi="ar-SA"/>
    </w:rPr>
  </w:style>
  <w:style w:type="character" w:customStyle="1" w:styleId="user-name-span">
    <w:name w:val="user-name-span"/>
    <w:basedOn w:val="DefaultParagraphFont"/>
    <w:rsid w:val="001C4597"/>
  </w:style>
  <w:style w:type="character" w:customStyle="1" w:styleId="time">
    <w:name w:val="time"/>
    <w:basedOn w:val="DefaultParagraphFont"/>
    <w:rsid w:val="001C4597"/>
  </w:style>
  <w:style w:type="character" w:customStyle="1" w:styleId="text">
    <w:name w:val="text"/>
    <w:basedOn w:val="DefaultParagraphFont"/>
    <w:rsid w:val="001C4597"/>
  </w:style>
  <w:style w:type="character" w:customStyle="1" w:styleId="zm-buttonslot">
    <w:name w:val="zm-button__slot"/>
    <w:basedOn w:val="DefaultParagraphFont"/>
    <w:rsid w:val="001C4597"/>
  </w:style>
  <w:style w:type="character" w:customStyle="1" w:styleId="BodyTextChar">
    <w:name w:val="Body Text Char"/>
    <w:basedOn w:val="DefaultParagraphFont"/>
    <w:link w:val="BodyText"/>
    <w:semiHidden/>
    <w:rsid w:val="001C253C"/>
    <w:rPr>
      <w:sz w:val="24"/>
      <w:szCs w:val="24"/>
      <w:lang w:bidi="he-IL"/>
    </w:rPr>
  </w:style>
  <w:style w:type="paragraph" w:styleId="Revision">
    <w:name w:val="Revision"/>
    <w:hidden/>
    <w:uiPriority w:val="99"/>
    <w:semiHidden/>
    <w:rsid w:val="00724FAD"/>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lcoll-edu.zoom.us/rec/play/-havkpGJpj5ry9hHGyhnB-YZC93QAF2QqHbKIrNUgRLU0bxwKjcgyElk3j2T-uAUuQnsQTz6c4MgfNrC.wgo2KHoJ-RJb6bG-?eagerLoadZvaPages=sidemenu.billing.plan_management&amp;accessLevel=meeting&amp;canPlayFromShare=true&amp;from=share_recording_detail&amp;continueMode=true&amp;componentName=rec-play&amp;originRequestUrl=https%3A%2F%2Ffullcoll-edu.zoom.us%2Frec%2Fshare%2FJtoAyroVNHSaC5vZJoJakq3R4cKr9HK09nMz9ff30EPC5P5-7OwjWaE8yXIltPC_.oKS-TDKKNfEoor1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Roaming\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6FD9C0834CE4C90DB44083DA266A1" ma:contentTypeVersion="3" ma:contentTypeDescription="Create a new document." ma:contentTypeScope="" ma:versionID="3f2bcb44756b7e73199c09e287e30210">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AC1B0-7625-4849-8A07-1C85A0BED1DF}">
  <ds:schemaRefs>
    <ds:schemaRef ds:uri="http://schemas.openxmlformats.org/officeDocument/2006/bibliography"/>
  </ds:schemaRefs>
</ds:datastoreItem>
</file>

<file path=customXml/itemProps2.xml><?xml version="1.0" encoding="utf-8"?>
<ds:datastoreItem xmlns:ds="http://schemas.openxmlformats.org/officeDocument/2006/customXml" ds:itemID="{9880AD06-4DE7-4275-99B1-2ADC2F7811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0F821B-E56F-492B-9078-5BC2752C0A9B}">
  <ds:schemaRefs>
    <ds:schemaRef ds:uri="http://schemas.microsoft.com/sharepoint/v3/contenttype/forms"/>
  </ds:schemaRefs>
</ds:datastoreItem>
</file>

<file path=customXml/itemProps4.xml><?xml version="1.0" encoding="utf-8"?>
<ds:datastoreItem xmlns:ds="http://schemas.openxmlformats.org/officeDocument/2006/customXml" ds:itemID="{74A68810-7815-45E1-83D0-D21E2061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Informal meeting agenda.dot</Template>
  <TotalTime>693</TotalTime>
  <Pages>4</Pages>
  <Words>1358</Words>
  <Characters>6777</Characters>
  <Application>Microsoft Office Word</Application>
  <DocSecurity>0</DocSecurity>
  <Lines>211</Lines>
  <Paragraphs>90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George Bonnand</cp:lastModifiedBy>
  <cp:revision>84</cp:revision>
  <cp:lastPrinted>2025-12-05T17:45:00Z</cp:lastPrinted>
  <dcterms:created xsi:type="dcterms:W3CDTF">2025-12-06T20:05:00Z</dcterms:created>
  <dcterms:modified xsi:type="dcterms:W3CDTF">2025-12-10T23:01:00Z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y fmtid="{D5CDD505-2E9C-101B-9397-08002B2CF9AE}" pid="3" name="ContentTypeId">
    <vt:lpwstr>0x0101004736FD9C0834CE4C90DB44083DA266A1</vt:lpwstr>
  </property>
</Properties>
</file>