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BE6DF2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4BE6DF2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4BE6DF26"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4B4888B"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4B4888B"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4B4888B"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64B4888B" w:rsidRDefault="6AF18D2C" w14:paraId="0735048D" w14:textId="20351096">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Program or Office: LGBTQIA2S+ Resource Program</w:t>
      </w:r>
    </w:p>
    <w:p w:rsidR="6AF18D2C" w:rsidP="64B4888B" w:rsidRDefault="6AF18D2C" w14:paraId="4B2EFBF0" w14:textId="532202AE">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AF18D2C" w:rsidP="64B4888B" w:rsidRDefault="6AF18D2C" w14:paraId="6A054B8C" w14:textId="790FB1D7">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Name of principle author(s): Ariel Gentalen</w:t>
      </w:r>
    </w:p>
    <w:p w:rsidR="6AF18D2C" w:rsidP="64B4888B" w:rsidRDefault="6AF18D2C" w14:paraId="72BA26CA" w14:textId="57A63FA5">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AF18D2C" w:rsidP="64B4888B" w:rsidRDefault="6AF18D2C" w14:paraId="0C160EBD" w14:textId="6A8D6271">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Who does this program report to? Dr. Connie Moreno Yamashiro</w:t>
      </w:r>
    </w:p>
    <w:p w:rsidR="6AF18D2C" w:rsidP="64B4888B" w:rsidRDefault="6AF18D2C" w14:paraId="798C7F1B" w14:textId="13F2A331">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AF18D2C" w:rsidP="64B4888B" w:rsidRDefault="6AF18D2C" w14:paraId="6C9EE8C2" w14:textId="0FF311AE">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Part 1: Review of Data</w:t>
      </w:r>
    </w:p>
    <w:p w:rsidR="6AF18D2C" w:rsidP="64B4888B" w:rsidRDefault="6AF18D2C" w14:paraId="20D2B9EA" w14:textId="2715BD46">
      <w:pPr>
        <w:pStyle w:val="Normal"/>
        <w:numPr>
          <w:ilvl w:val="0"/>
          <w:numId w:val="2"/>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0E889747" w:rsidRDefault="6AF18D2C" w14:paraId="11AC1FA5" w14:textId="51B9FB48">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6EACB1F1">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a.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The LGBTQIA2S+ Resource Program will provide at least 3 events per semester that promote LGBTQIA2S+ community connections and visibility for students. We will see a 25% increase in attendance of students at these events</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6AF18D2C" w:rsidP="0E889747" w:rsidRDefault="6AF18D2C" w14:paraId="0FC7A6BC" w14:textId="17B0A445">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0A4328CE">
        <w:rPr>
          <w:rFonts w:ascii="Segoe UI" w:hAnsi="Segoe UI" w:eastAsia="Segoe UI" w:cs="Segoe UI"/>
          <w:b w:val="0"/>
          <w:bCs w:val="0"/>
          <w:i w:val="0"/>
          <w:iCs w:val="0"/>
          <w:caps w:val="0"/>
          <w:smallCaps w:val="0"/>
          <w:noProof w:val="0"/>
          <w:color w:val="000000" w:themeColor="text1" w:themeTint="FF" w:themeShade="FF"/>
          <w:sz w:val="24"/>
          <w:szCs w:val="24"/>
          <w:lang w:val="en-US"/>
        </w:rPr>
        <w:t>b</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Establish</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an LGBTQIA2S+ Scholars Program and have 30 students enrolled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and keeping</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 60%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engaged</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rate</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6AF18D2C" w:rsidP="0E889747" w:rsidRDefault="6AF18D2C" w14:paraId="116476A1" w14:textId="0FB72D70">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720EA32E">
        <w:rPr>
          <w:rFonts w:ascii="Segoe UI" w:hAnsi="Segoe UI" w:eastAsia="Segoe UI" w:cs="Segoe UI"/>
          <w:b w:val="0"/>
          <w:bCs w:val="0"/>
          <w:i w:val="0"/>
          <w:iCs w:val="0"/>
          <w:caps w:val="0"/>
          <w:smallCaps w:val="0"/>
          <w:noProof w:val="0"/>
          <w:color w:val="000000" w:themeColor="text1" w:themeTint="FF" w:themeShade="FF"/>
          <w:sz w:val="24"/>
          <w:szCs w:val="24"/>
          <w:lang w:val="en-US"/>
        </w:rPr>
        <w:t>c</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The LGBTQIA2S+ Resource Program will collaborate with the college to create systems to better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identify</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LGBTQIA2S+ students so we can directly access and support them</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6AF18D2C" w:rsidP="0E889747" w:rsidRDefault="6AF18D2C" w14:paraId="14F19709" w14:textId="6E7A9A6D">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04A55224">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d.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The LGBTQIA2S+ Resource Program will hire a Full-Time Program Coordinator.</w:t>
      </w:r>
    </w:p>
    <w:p w:rsidR="6AF18D2C" w:rsidP="64B4888B" w:rsidRDefault="6AF18D2C" w14:paraId="0C74AB6B" w14:textId="1A98244A">
      <w:pPr>
        <w:pStyle w:val="ListParagraph"/>
        <w:numPr>
          <w:ilvl w:val="0"/>
          <w:numId w:val="2"/>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0E889747" w:rsidRDefault="6AF18D2C" w14:paraId="52DD40F7" w14:textId="717A2A9A">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We continue to be a responsive program to our LGBTQIA2S+ student needs as we learn and grow. Based on our current and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previous</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assessments, we are steadily meeting all our program outcome goals from the Fall 2022 self-assessment except for the full-time Coordinator. We will continue to advocate for this permanent full-time classified position for our LGBTQIA2S+ students.</w:t>
      </w:r>
    </w:p>
    <w:p w:rsidR="6AF18D2C" w:rsidP="64B4888B" w:rsidRDefault="6AF18D2C" w14:paraId="130D59DA" w14:textId="6AF9BE16">
      <w:pPr>
        <w:pStyle w:val="ListParagraph"/>
        <w:numPr>
          <w:ilvl w:val="0"/>
          <w:numId w:val="2"/>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0E889747" w:rsidRDefault="6AF18D2C" w14:paraId="4FEB5BC0" w14:textId="116AB82B">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We collect attendance at our monthly events, review our academic counseling appointment data, and our therapist wellness check-ins. We review and disaggregate this data at the end of each semester to review our in-reach growth efforts and outcomes</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6AF18D2C" w:rsidP="0E889747" w:rsidRDefault="6AF18D2C" w14:paraId="41731E07" w14:textId="0E3EA6E6">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Our LGBTQIA2S+ Scholars have been tagged in Banner through A&amp;R so that we can run ARGOS reports to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monitor</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their student success. </w:t>
      </w:r>
    </w:p>
    <w:p w:rsidR="6AF18D2C" w:rsidP="0E889747" w:rsidRDefault="6AF18D2C" w14:paraId="162BE8B5" w14:textId="56611144">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With support from OIE, we received our first disaggregated contact info from students from Fall 2024 that opted in through the VTEA survey when they registered at Fullerton College.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This is the first time in the history of our program we’ve been able to receive a contact list that is not self-generated through our program outreach.</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This data is limited though due to Banner ID not being listed on the VTEA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report</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so assessing outcomes becomes more challenging with omitted information, but it has increased our resource marketing capacity.</w:t>
      </w:r>
    </w:p>
    <w:p w:rsidR="6AF18D2C" w:rsidP="64B4888B" w:rsidRDefault="6AF18D2C" w14:paraId="59FBFF9F" w14:textId="4F43E189">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64B4888B" w:rsidRDefault="6AF18D2C" w14:paraId="63504331" w14:textId="2D485563">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64B4888B" w:rsidRDefault="6AF18D2C" w14:paraId="23D636D0" w14:textId="370B9786">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For programs that </w:t>
      </w:r>
      <w:r w:rsidRPr="64B4888B" w:rsidR="2C1C568A">
        <w:rPr>
          <w:rFonts w:ascii="Segoe UI" w:hAnsi="Segoe UI" w:eastAsia="Segoe UI" w:cs="Segoe UI"/>
          <w:b w:val="1"/>
          <w:bCs w:val="1"/>
          <w:i w:val="0"/>
          <w:iCs w:val="0"/>
          <w:caps w:val="0"/>
          <w:smallCaps w:val="0"/>
          <w:noProof w:val="0"/>
          <w:color w:val="000000" w:themeColor="text1" w:themeTint="FF" w:themeShade="FF"/>
          <w:sz w:val="24"/>
          <w:szCs w:val="24"/>
          <w:lang w:val="en-US"/>
        </w:rPr>
        <w:t>have</w:t>
      </w: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64B4888B" w:rsidRDefault="6AF18D2C" w14:paraId="1A7DCECD" w14:textId="12919138">
      <w:pPr>
        <w:pStyle w:val="Normal"/>
        <w:numPr>
          <w:ilvl w:val="0"/>
          <w:numId w:val="3"/>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Title of Project/Request: </w:t>
      </w:r>
    </w:p>
    <w:p w:rsidR="6AF18D2C" w:rsidP="64B4888B" w:rsidRDefault="6AF18D2C" w14:paraId="68C1EA79" w14:textId="374568F6">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Funding for Part-Time LGBTQIA2S+ Wellness Associate</w:t>
      </w:r>
    </w:p>
    <w:p w:rsidR="6AF18D2C" w:rsidP="64B4888B" w:rsidRDefault="6AF18D2C" w14:paraId="2CA0240D" w14:textId="72A5A371">
      <w:pPr>
        <w:pStyle w:val="Normal"/>
        <w:numPr>
          <w:ilvl w:val="0"/>
          <w:numId w:val="3"/>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64B4888B" w:rsidRDefault="6AF18D2C" w14:paraId="4BA8ADF6" w14:textId="0DCACF16">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No</w:t>
      </w:r>
    </w:p>
    <w:p w:rsidR="6AF18D2C" w:rsidP="0E889747" w:rsidRDefault="6AF18D2C" w14:paraId="32040B97" w14:textId="0ABF2D6A">
      <w:pPr>
        <w:pStyle w:val="Normal"/>
        <w:numPr>
          <w:ilvl w:val="1"/>
          <w:numId w:val="3"/>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6AF18D2C" w:rsidP="64B4888B" w:rsidRDefault="6AF18D2C" w14:paraId="1735A064" w14:textId="54A71C57">
      <w:pPr>
        <w:pStyle w:val="Normal"/>
        <w:numPr>
          <w:ilvl w:val="0"/>
          <w:numId w:val="3"/>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Briefly describe the request: Funding for Part-Time LGBTQIA2S+ Wellness Associate Position - 35k</w:t>
      </w:r>
    </w:p>
    <w:p w:rsidR="6AF18D2C" w:rsidP="64B4888B" w:rsidRDefault="6AF18D2C" w14:paraId="3063E3A0" w14:textId="6E6F7467">
      <w:pPr>
        <w:pStyle w:val="Normal"/>
        <w:numPr>
          <w:ilvl w:val="0"/>
          <w:numId w:val="3"/>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64B4888B" w:rsidRDefault="6AF18D2C" w14:paraId="2FF9B454" w14:textId="623C7763">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6AF18D2C" w:rsidP="64B4888B" w:rsidRDefault="6AF18D2C" w14:paraId="516460C0" w14:textId="2A8C7023">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(This is related to a SAP from 2022 Comprehensive Self Study)</w:t>
      </w:r>
    </w:p>
    <w:p w:rsidR="2C1C568A" w:rsidP="0E889747" w:rsidRDefault="2C1C568A" w14:paraId="541BF33D" w14:textId="19CB5AAA">
      <w:pPr>
        <w:pStyle w:val="ListParagraph"/>
        <w:numPr>
          <w:ilvl w:val="0"/>
          <w:numId w:val="3"/>
        </w:numPr>
        <w:rPr>
          <w:rFonts w:ascii="Segoe UI" w:hAnsi="Segoe UI" w:eastAsia="Segoe UI" w:cs="Segoe UI"/>
          <w:noProof w:val="0"/>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How will this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additional</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1D6EBB95" w:rsidP="0E889747" w:rsidRDefault="1D6EBB95" w14:paraId="3F43BD29" w14:textId="3CBB946A">
      <w:pPr>
        <w:pStyle w:val="ListParagraph"/>
        <w:ind w:left="720"/>
        <w:rPr>
          <w:rFonts w:ascii="Segoe UI" w:hAnsi="Segoe UI" w:eastAsia="Segoe UI" w:cs="Segoe UI"/>
          <w:noProof w:val="0"/>
          <w:sz w:val="24"/>
          <w:szCs w:val="24"/>
          <w:lang w:val="en-US"/>
        </w:rPr>
      </w:pPr>
      <w:r w:rsidRPr="0E889747" w:rsidR="1D6EBB95">
        <w:rPr>
          <w:rFonts w:ascii="Segoe UI" w:hAnsi="Segoe UI" w:eastAsia="Segoe UI" w:cs="Segoe UI"/>
          <w:b w:val="0"/>
          <w:bCs w:val="0"/>
          <w:i w:val="0"/>
          <w:iCs w:val="0"/>
          <w:caps w:val="0"/>
          <w:smallCaps w:val="0"/>
          <w:noProof w:val="0"/>
          <w:sz w:val="24"/>
          <w:szCs w:val="24"/>
          <w:lang w:val="en-US"/>
        </w:rPr>
        <w:t xml:space="preserve">LGBTQIA2S+ Wellness Associate Request: Currently, our state funding is extremely limited and stretched to cover our temporary Full-Time Special Projects Manager Salary, and all </w:t>
      </w:r>
      <w:r w:rsidRPr="0E889747" w:rsidR="1D6EBB95">
        <w:rPr>
          <w:rFonts w:ascii="Segoe UI" w:hAnsi="Segoe UI" w:eastAsia="Segoe UI" w:cs="Segoe UI"/>
          <w:b w:val="0"/>
          <w:bCs w:val="0"/>
          <w:i w:val="0"/>
          <w:iCs w:val="0"/>
          <w:caps w:val="0"/>
          <w:smallCaps w:val="0"/>
          <w:noProof w:val="0"/>
          <w:sz w:val="24"/>
          <w:szCs w:val="24"/>
          <w:lang w:val="en-US"/>
        </w:rPr>
        <w:t>additional</w:t>
      </w:r>
      <w:r w:rsidRPr="0E889747" w:rsidR="1D6EBB95">
        <w:rPr>
          <w:rFonts w:ascii="Segoe UI" w:hAnsi="Segoe UI" w:eastAsia="Segoe UI" w:cs="Segoe UI"/>
          <w:b w:val="0"/>
          <w:bCs w:val="0"/>
          <w:i w:val="0"/>
          <w:iCs w:val="0"/>
          <w:caps w:val="0"/>
          <w:smallCaps w:val="0"/>
          <w:noProof w:val="0"/>
          <w:sz w:val="24"/>
          <w:szCs w:val="24"/>
          <w:lang w:val="en-US"/>
        </w:rPr>
        <w:t xml:space="preserve"> event/program expenses. There are currently no more funds to financially keep our part-time LGBTQIA2S+ Wellness Associate beyond 25-26 academic year, so this request is our highest priority request for this Annual Program Review update.</w:t>
      </w:r>
    </w:p>
    <w:p w:rsidR="0E889747" w:rsidP="0E889747" w:rsidRDefault="0E889747" w14:paraId="31D7EC6A" w14:textId="78C0988C">
      <w:pPr>
        <w:pStyle w:val="Normal"/>
        <w:ind w:left="0"/>
        <w:rPr>
          <w:rFonts w:ascii="Segoe UI" w:hAnsi="Segoe UI" w:eastAsia="Segoe UI" w:cs="Segoe UI"/>
          <w:b w:val="0"/>
          <w:bCs w:val="0"/>
          <w:i w:val="0"/>
          <w:iCs w:val="0"/>
          <w:caps w:val="0"/>
          <w:smallCaps w:val="0"/>
          <w:noProof w:val="0"/>
          <w:sz w:val="24"/>
          <w:szCs w:val="24"/>
          <w:lang w:val="en-US"/>
        </w:rPr>
      </w:pPr>
    </w:p>
    <w:p w:rsidR="6AF18D2C" w:rsidP="0E889747" w:rsidRDefault="6AF18D2C" w14:paraId="7AD3F822" w14:textId="05BF3D5D">
      <w:pPr>
        <w:pStyle w:val="ListParagraph"/>
        <w:numPr>
          <w:ilvl w:val="0"/>
          <w:numId w:val="3"/>
        </w:numPr>
        <w:rPr>
          <w:rFonts w:ascii="Segoe UI" w:hAnsi="Segoe UI" w:eastAsia="Segoe UI" w:cs="Segoe UI"/>
          <w:noProof w:val="0"/>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study?:</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6AF18D2C" w:rsidP="0E889747" w:rsidRDefault="6AF18D2C" w14:paraId="18D96E4B" w14:textId="6CAD5BC9">
      <w:pPr>
        <w:pStyle w:val="Normal"/>
        <w:ind w:left="720"/>
        <w:rPr>
          <w:rFonts w:ascii="Segoe UI" w:hAnsi="Segoe UI" w:eastAsia="Segoe UI" w:cs="Segoe UI"/>
          <w:noProof w:val="0"/>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Wellness Associate Request: The last scheduled grant allocation for LGBTQIA2S+ funding from the state was received for 2025-2026. There are no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anticipated</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funds for 2026-2027 currently. We need investment from the institution to continue offering </w:t>
      </w:r>
      <w:r w:rsidRPr="0E889747" w:rsidR="784FE53A">
        <w:rPr>
          <w:rFonts w:ascii="Segoe UI" w:hAnsi="Segoe UI" w:eastAsia="Segoe UI" w:cs="Segoe UI"/>
          <w:b w:val="0"/>
          <w:bCs w:val="0"/>
          <w:i w:val="0"/>
          <w:iCs w:val="0"/>
          <w:caps w:val="0"/>
          <w:smallCaps w:val="0"/>
          <w:noProof w:val="0"/>
          <w:color w:val="000000" w:themeColor="text1" w:themeTint="FF" w:themeShade="FF"/>
          <w:sz w:val="24"/>
          <w:szCs w:val="24"/>
          <w:lang w:val="en-US"/>
        </w:rPr>
        <w:t>uninterrupted wellness services to our student population. It is vital that we keep an LGBTQIA2S+ centered wellness associate on our team and on our campus to support students taking care of their mental health and supporting any crises that arise with cultural and community sensitivity.</w:t>
      </w:r>
    </w:p>
    <w:p w:rsidR="6AF18D2C" w:rsidP="0E889747" w:rsidRDefault="6AF18D2C" w14:paraId="2F17C23D" w14:textId="4E4F59C2">
      <w:pPr>
        <w:pStyle w:val="ListParagraph"/>
        <w:numPr>
          <w:ilvl w:val="0"/>
          <w:numId w:val="3"/>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p>
    <w:p w:rsidR="6AF18D2C" w:rsidP="0E889747" w:rsidRDefault="6AF18D2C" w14:paraId="0C6475A8" w14:textId="11DA2C47">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Our program was created out of a dire need for mental health support for LGBTQIA2S+ students, who were inundating the Health Center with suicidal crisis concerns. </w:t>
      </w:r>
    </w:p>
    <w:p w:rsidR="4BF1004F" w:rsidP="0E889747" w:rsidRDefault="4BF1004F" w14:paraId="2B68D517" w14:textId="573792FC">
      <w:pPr>
        <w:pStyle w:val="Normal"/>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4BF100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Our Part Time LGBTQIA2S+ Wellness Associate (an associate therapist, working towards licensure) is a vital team member who </w:t>
      </w:r>
      <w:r w:rsidRPr="0E889747" w:rsidR="4BF1004F">
        <w:rPr>
          <w:rFonts w:ascii="Segoe UI" w:hAnsi="Segoe UI" w:eastAsia="Segoe UI" w:cs="Segoe UI"/>
          <w:b w:val="0"/>
          <w:bCs w:val="0"/>
          <w:i w:val="0"/>
          <w:iCs w:val="0"/>
          <w:caps w:val="0"/>
          <w:smallCaps w:val="0"/>
          <w:noProof w:val="0"/>
          <w:color w:val="000000" w:themeColor="text1" w:themeTint="FF" w:themeShade="FF"/>
          <w:sz w:val="24"/>
          <w:szCs w:val="24"/>
          <w:lang w:val="en-US"/>
        </w:rPr>
        <w:t>consistently is</w:t>
      </w:r>
      <w:r w:rsidRPr="0E889747" w:rsidR="4BF100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booked during his working hours for wellness check-ins, crisis support, community education, and wellness workshops. He </w:t>
      </w:r>
      <w:r w:rsidRPr="0E889747" w:rsidR="4BF1004F">
        <w:rPr>
          <w:rFonts w:ascii="Segoe UI" w:hAnsi="Segoe UI" w:eastAsia="Segoe UI" w:cs="Segoe UI"/>
          <w:b w:val="0"/>
          <w:bCs w:val="0"/>
          <w:i w:val="0"/>
          <w:iCs w:val="0"/>
          <w:caps w:val="0"/>
          <w:smallCaps w:val="0"/>
          <w:noProof w:val="0"/>
          <w:color w:val="000000" w:themeColor="text1" w:themeTint="FF" w:themeShade="FF"/>
          <w:sz w:val="24"/>
          <w:szCs w:val="24"/>
          <w:lang w:val="en-US"/>
        </w:rPr>
        <w:t>facilitates</w:t>
      </w:r>
      <w:r w:rsidRPr="0E889747" w:rsidR="4BF1004F">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weekly wellness programs that our LGBTQIA2S+ Resource Program offers, creating space for students to care for their identities, navigate challenges, and find community. Additionally, he helps students navigate name and gender marker updates, finding gender affirming healthcare providers, and taking the steps necessarily to access gender affirming care (ex. HRT) which helps alleviate major mental health concerns in our trans and gender non-conforming student community.</w:t>
      </w:r>
    </w:p>
    <w:p w:rsidR="6AF18D2C" w:rsidP="64B4888B" w:rsidRDefault="6AF18D2C" w14:paraId="7FDDAD91" w14:textId="65D133A3">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AF18D2C" w:rsidP="64B4888B" w:rsidRDefault="6AF18D2C" w14:paraId="4DBE5E13" w14:textId="67D01D7C">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4B4888B" w:rsidTr="0E889747" w14:paraId="024FE27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B4888B" w:rsidP="64B4888B" w:rsidRDefault="64B4888B" w14:paraId="27B8402C" w14:textId="2719CF70">
            <w:pPr>
              <w:rPr>
                <w:rFonts w:ascii="Segoe UI" w:hAnsi="Segoe UI" w:eastAsia="Segoe UI" w:cs="Segoe UI"/>
                <w:b w:val="0"/>
                <w:bCs w:val="0"/>
                <w:i w:val="0"/>
                <w:iCs w:val="0"/>
                <w:sz w:val="24"/>
                <w:szCs w:val="24"/>
              </w:rPr>
            </w:pPr>
            <w:r w:rsidRPr="64B4888B" w:rsidR="64B4888B">
              <w:rPr>
                <w:rFonts w:ascii="Segoe UI" w:hAnsi="Segoe UI" w:eastAsia="Segoe UI" w:cs="Segoe UI"/>
                <w:b w:val="1"/>
                <w:bCs w:val="1"/>
                <w:i w:val="0"/>
                <w:iCs w:val="0"/>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B4888B" w:rsidP="64B4888B" w:rsidRDefault="64B4888B" w14:paraId="42512B72" w14:textId="4E504A7E">
            <w:pPr>
              <w:rPr>
                <w:rFonts w:ascii="Segoe UI" w:hAnsi="Segoe UI" w:eastAsia="Segoe UI" w:cs="Segoe UI"/>
                <w:b w:val="0"/>
                <w:bCs w:val="0"/>
                <w:i w:val="0"/>
                <w:iCs w:val="0"/>
                <w:sz w:val="24"/>
                <w:szCs w:val="24"/>
              </w:rPr>
            </w:pPr>
            <w:r w:rsidRPr="64B4888B" w:rsidR="64B4888B">
              <w:rPr>
                <w:rFonts w:ascii="Segoe UI" w:hAnsi="Segoe UI" w:eastAsia="Segoe UI" w:cs="Segoe UI"/>
                <w:b w:val="1"/>
                <w:bCs w:val="1"/>
                <w:i w:val="0"/>
                <w:iCs w:val="0"/>
                <w:sz w:val="24"/>
                <w:szCs w:val="24"/>
                <w:lang w:val="en-US"/>
              </w:rPr>
              <w:t>Itemized Requested Dollar Amount</w:t>
            </w:r>
          </w:p>
        </w:tc>
      </w:tr>
      <w:tr w:rsidR="64B4888B" w:rsidTr="0E889747" w14:paraId="0B3709D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339E7733" w14:textId="11B8ECC1">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450E60E6" w14:textId="547F9D87">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$32,500</w:t>
            </w:r>
          </w:p>
        </w:tc>
      </w:tr>
      <w:tr w:rsidR="64B4888B" w:rsidTr="0E889747" w14:paraId="3F8719B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27ADCB09" w14:textId="0EECF476">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4AE04E37" w14:textId="152DADE5">
            <w:pPr>
              <w:rPr>
                <w:rFonts w:ascii="Segoe UI" w:hAnsi="Segoe UI" w:eastAsia="Segoe UI" w:cs="Segoe UI"/>
                <w:b w:val="0"/>
                <w:bCs w:val="0"/>
                <w:i w:val="0"/>
                <w:iCs w:val="0"/>
                <w:color w:val="000000" w:themeColor="text1" w:themeTint="FF" w:themeShade="FF"/>
                <w:sz w:val="24"/>
                <w:szCs w:val="24"/>
              </w:rPr>
            </w:pPr>
          </w:p>
        </w:tc>
      </w:tr>
      <w:tr w:rsidR="64B4888B" w:rsidTr="0E889747" w14:paraId="2EFBBA0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3FA092F3" w14:textId="6B92792F">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14866D83" w14:textId="42DADB7D">
            <w:pPr>
              <w:rPr>
                <w:rFonts w:ascii="Segoe UI" w:hAnsi="Segoe UI" w:eastAsia="Segoe UI" w:cs="Segoe UI"/>
                <w:b w:val="0"/>
                <w:bCs w:val="0"/>
                <w:i w:val="0"/>
                <w:iCs w:val="0"/>
                <w:color w:val="000000" w:themeColor="text1" w:themeTint="FF" w:themeShade="FF"/>
                <w:sz w:val="24"/>
                <w:szCs w:val="24"/>
              </w:rPr>
            </w:pPr>
          </w:p>
        </w:tc>
      </w:tr>
      <w:tr w:rsidR="64B4888B" w:rsidTr="0E889747" w14:paraId="1B1A9C1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7E909F88" w14:textId="785F6FB0">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3C18B06F" w14:textId="166CC72B">
            <w:pPr>
              <w:rPr>
                <w:rFonts w:ascii="Segoe UI" w:hAnsi="Segoe UI" w:eastAsia="Segoe UI" w:cs="Segoe UI"/>
                <w:b w:val="0"/>
                <w:bCs w:val="0"/>
                <w:i w:val="0"/>
                <w:iCs w:val="0"/>
                <w:color w:val="000000" w:themeColor="text1" w:themeTint="FF" w:themeShade="FF"/>
                <w:sz w:val="24"/>
                <w:szCs w:val="24"/>
              </w:rPr>
            </w:pPr>
          </w:p>
        </w:tc>
      </w:tr>
      <w:tr w:rsidR="64B4888B" w:rsidTr="0E889747" w14:paraId="1C23255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38D373B8" w14:textId="4A8A3303">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47654C7A" w14:textId="64D3B061">
            <w:pPr>
              <w:rPr>
                <w:rFonts w:ascii="Segoe UI" w:hAnsi="Segoe UI" w:eastAsia="Segoe UI" w:cs="Segoe UI"/>
                <w:b w:val="0"/>
                <w:bCs w:val="0"/>
                <w:i w:val="0"/>
                <w:iCs w:val="0"/>
                <w:color w:val="000000" w:themeColor="text1" w:themeTint="FF" w:themeShade="FF"/>
                <w:sz w:val="24"/>
                <w:szCs w:val="24"/>
              </w:rPr>
            </w:pPr>
          </w:p>
        </w:tc>
      </w:tr>
      <w:tr w:rsidR="64B4888B" w:rsidTr="0E889747" w14:paraId="7CCFC7F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7F8F7912" w14:textId="0426ECC7">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508BC34C" w14:textId="080F4BC0">
            <w:pPr>
              <w:rPr>
                <w:rFonts w:ascii="Segoe UI" w:hAnsi="Segoe UI" w:eastAsia="Segoe UI" w:cs="Segoe UI"/>
                <w:b w:val="0"/>
                <w:bCs w:val="0"/>
                <w:i w:val="0"/>
                <w:iCs w:val="0"/>
                <w:color w:val="000000" w:themeColor="text1" w:themeTint="FF" w:themeShade="FF"/>
                <w:sz w:val="24"/>
                <w:szCs w:val="24"/>
              </w:rPr>
            </w:pPr>
          </w:p>
        </w:tc>
      </w:tr>
      <w:tr w:rsidR="64B4888B" w:rsidTr="0E889747" w14:paraId="147ADDE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7BE34970" w14:textId="7BD88A1A">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588A88E5" w14:textId="3F6766FE">
            <w:pPr>
              <w:rPr>
                <w:rFonts w:ascii="Segoe UI" w:hAnsi="Segoe UI" w:eastAsia="Segoe UI" w:cs="Segoe UI"/>
                <w:b w:val="0"/>
                <w:bCs w:val="0"/>
                <w:i w:val="0"/>
                <w:iCs w:val="0"/>
                <w:color w:val="000000" w:themeColor="text1" w:themeTint="FF" w:themeShade="FF"/>
                <w:sz w:val="24"/>
                <w:szCs w:val="24"/>
              </w:rPr>
            </w:pPr>
          </w:p>
        </w:tc>
      </w:tr>
      <w:tr w:rsidR="64B4888B" w:rsidTr="0E889747" w14:paraId="381A97A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254BD04C" w14:textId="40F26535">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5834CDC9" w14:textId="7325978B">
            <w:pPr>
              <w:rPr>
                <w:rFonts w:ascii="Segoe UI" w:hAnsi="Segoe UI" w:eastAsia="Segoe UI" w:cs="Segoe UI"/>
                <w:b w:val="0"/>
                <w:bCs w:val="0"/>
                <w:i w:val="0"/>
                <w:iCs w:val="0"/>
                <w:color w:val="000000" w:themeColor="text1" w:themeTint="FF" w:themeShade="FF"/>
                <w:sz w:val="24"/>
                <w:szCs w:val="24"/>
              </w:rPr>
            </w:pPr>
          </w:p>
        </w:tc>
      </w:tr>
      <w:tr w:rsidR="64B4888B" w:rsidTr="0E889747" w14:paraId="442205D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1967C1FD" w14:textId="3FFA33BA">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0E889747" w:rsidRDefault="64B4888B" w14:paraId="44D6D4EF" w14:textId="44ACE2A3">
            <w:pPr>
              <w:rPr>
                <w:rFonts w:ascii="Segoe UI" w:hAnsi="Segoe UI" w:eastAsia="Segoe UI" w:cs="Segoe UI"/>
                <w:b w:val="0"/>
                <w:bCs w:val="0"/>
                <w:i w:val="0"/>
                <w:iCs w:val="0"/>
                <w:color w:val="000000" w:themeColor="text1" w:themeTint="FF" w:themeShade="FF"/>
                <w:sz w:val="24"/>
                <w:szCs w:val="24"/>
              </w:rPr>
            </w:pPr>
            <w:r w:rsidRPr="0E889747" w:rsidR="7132F8B7">
              <w:rPr>
                <w:rFonts w:ascii="Segoe UI" w:hAnsi="Segoe UI" w:eastAsia="Segoe UI" w:cs="Segoe UI"/>
                <w:b w:val="0"/>
                <w:bCs w:val="0"/>
                <w:i w:val="0"/>
                <w:iCs w:val="0"/>
                <w:color w:val="000000" w:themeColor="text1" w:themeTint="FF" w:themeShade="FF"/>
                <w:sz w:val="24"/>
                <w:szCs w:val="24"/>
              </w:rPr>
              <w:t>$32,500</w:t>
            </w:r>
          </w:p>
        </w:tc>
      </w:tr>
    </w:tbl>
    <w:p w:rsidR="6AF18D2C" w:rsidP="64B4888B" w:rsidRDefault="6AF18D2C" w14:paraId="0F305FCE" w14:textId="1F8E6796">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AF18D2C" w:rsidP="64B4888B" w:rsidRDefault="6AF18D2C" w14:paraId="6D85701D" w14:textId="340B1761">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Do you have an additional resource request/project? Yes</w:t>
      </w:r>
    </w:p>
    <w:p w:rsidR="6AF18D2C" w:rsidP="64B4888B" w:rsidRDefault="6AF18D2C" w14:paraId="1225668E" w14:textId="62051DA9">
      <w:pPr>
        <w:pStyle w:val="ListParagraph"/>
        <w:numPr>
          <w:ilvl w:val="0"/>
          <w:numId w:val="5"/>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Title of Project/Request: LGBTQIA2S+ Resource Program Full-Time Coordinator Position</w:t>
      </w:r>
    </w:p>
    <w:p w:rsidR="6AF18D2C" w:rsidP="64B4888B" w:rsidRDefault="6AF18D2C" w14:paraId="75810096" w14:textId="5361B1BE">
      <w:pPr>
        <w:pStyle w:val="ListParagraph"/>
        <w:numPr>
          <w:ilvl w:val="0"/>
          <w:numId w:val="5"/>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Is this request related to an essential safety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need?:</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No</w:t>
      </w:r>
    </w:p>
    <w:p w:rsidR="6AF18D2C" w:rsidP="64B4888B" w:rsidRDefault="6AF18D2C" w14:paraId="6C1DA697" w14:textId="36361741">
      <w:pPr>
        <w:pStyle w:val="ListParagraph"/>
        <w:numPr>
          <w:ilvl w:val="0"/>
          <w:numId w:val="5"/>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64B4888B"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Briefly describe the request: LGBTQIA2S+ Full-Time Coordinator Position - 120k</w:t>
      </w:r>
    </w:p>
    <w:p w:rsidR="6AF18D2C" w:rsidP="0E889747" w:rsidRDefault="6AF18D2C" w14:paraId="588D62FC" w14:textId="66A7CB92">
      <w:pPr>
        <w:pStyle w:val="ListParagraph"/>
        <w:numPr>
          <w:ilvl w:val="0"/>
          <w:numId w:val="5"/>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need?:</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6AF18D2C" w:rsidP="0E889747" w:rsidRDefault="6AF18D2C" w14:paraId="137343FF" w14:textId="77247AB4">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This is related to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a</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SAP from our 2022 Comprehensive Self-Study</w:t>
      </w:r>
    </w:p>
    <w:p w:rsidR="6AF18D2C" w:rsidP="0E889747" w:rsidRDefault="6AF18D2C" w14:paraId="6AE18B43" w14:textId="22610655">
      <w:pPr>
        <w:pStyle w:val="ListParagraph"/>
        <w:numPr>
          <w:ilvl w:val="0"/>
          <w:numId w:val="5"/>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How will this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additional</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6AF18D2C" w:rsidP="0E889747" w:rsidRDefault="6AF18D2C" w14:paraId="26C7177F" w14:textId="62B1D1D6">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The temporary 2-year Special Project Manager position contract ends in June 2026. It is part of our Program Review plan to have a Full-Time Classified Student Services Coordinator for the LGBTQIA2S+ 2026 – 2027 review.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The temporary position is being funded by grant funds from the State of California that are only guaranteed through 2025-2026.</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Additionally, full-time approvals and hires take time, so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it's</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important that we work towards this goal now to ensure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timely</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approval and hiring for this position.</w:t>
      </w:r>
    </w:p>
    <w:p w:rsidR="6AF18D2C" w:rsidP="0E889747" w:rsidRDefault="6AF18D2C" w14:paraId="699278F8" w14:textId="193B4127">
      <w:pPr>
        <w:pStyle w:val="ListParagraph"/>
        <w:numPr>
          <w:ilvl w:val="0"/>
          <w:numId w:val="5"/>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Why must this resource request be processed now rather than during the Fall 2026 comprehensive self-study?: </w:t>
      </w:r>
    </w:p>
    <w:p w:rsidR="6AF18D2C" w:rsidP="0E889747" w:rsidRDefault="6AF18D2C" w14:paraId="03C94CAE" w14:textId="63828A9B">
      <w:pPr>
        <w:pStyle w:val="ListParagraph"/>
        <w:ind w:left="720"/>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With the full-time Special Projects Manager’s contract ending in June 2026, we remain committed to our long-standing goal of hiring a permanent full-time Student Services Coordinator to ensure the consistent, dedicated support our students need and deserve. After June 2026, we will not have full-time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support</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so that is why we added this request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in</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the Annual Program Review update. As one of the smallest SDE teams, we are serving one of the largest equity populations on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campus</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and permanent staffing is needed. There should be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equitable</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staffing across all the Student Development and Engagement programs to guarantee LGBTQIA2S+ student success, sense of belonging, and further visibility on campus. This will certify that we achieved our program goal of “The LGBTQIA2S+ Resource Program will hire a FT Program Coordinator” by 2026 from our Program Review.</w:t>
      </w:r>
    </w:p>
    <w:p w:rsidR="6AF18D2C" w:rsidP="0E889747" w:rsidRDefault="6AF18D2C" w14:paraId="32E3C078" w14:textId="692F1347">
      <w:pPr>
        <w:pStyle w:val="ListParagraph"/>
        <w:numPr>
          <w:ilvl w:val="0"/>
          <w:numId w:val="5"/>
        </w:numPr>
        <w:rPr>
          <w:rFonts w:ascii="Segoe UI" w:hAnsi="Segoe UI" w:eastAsia="Segoe UI" w:cs="Segoe UI"/>
          <w:b w:val="0"/>
          <w:bCs w:val="0"/>
          <w:i w:val="0"/>
          <w:iCs w:val="0"/>
          <w:caps w:val="0"/>
          <w:smallCaps w:val="0"/>
          <w:noProof w:val="0"/>
          <w:sz w:val="24"/>
          <w:szCs w:val="24"/>
          <w:lang w:val="en-US"/>
        </w:rPr>
      </w:pP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etc</w:t>
      </w:r>
      <w:r w:rsidRPr="0E889747" w:rsidR="2C1C568A">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6AF18D2C" w:rsidP="0E889747" w:rsidRDefault="6AF18D2C" w14:paraId="0D631B05" w14:textId="1128730A">
      <w:pPr>
        <w:pStyle w:val="ListParagraph"/>
        <w:ind w:left="720"/>
        <w:rPr>
          <w:rFonts w:ascii="Segoe UI" w:hAnsi="Segoe UI" w:eastAsia="Segoe UI" w:cs="Segoe UI"/>
          <w:b w:val="0"/>
          <w:bCs w:val="0"/>
          <w:i w:val="0"/>
          <w:iCs w:val="0"/>
          <w:caps w:val="0"/>
          <w:smallCaps w:val="0"/>
          <w:noProof w:val="0"/>
          <w:sz w:val="24"/>
          <w:szCs w:val="24"/>
          <w:lang w:val="en-US"/>
        </w:rPr>
      </w:pPr>
      <w:r w:rsidRPr="0E889747" w:rsidR="0E800675">
        <w:rPr>
          <w:rFonts w:ascii="Segoe UI" w:hAnsi="Segoe UI" w:eastAsia="Segoe UI" w:cs="Segoe UI"/>
          <w:b w:val="0"/>
          <w:bCs w:val="0"/>
          <w:i w:val="0"/>
          <w:iCs w:val="0"/>
          <w:caps w:val="0"/>
          <w:smallCaps w:val="0"/>
          <w:noProof w:val="0"/>
          <w:sz w:val="24"/>
          <w:szCs w:val="24"/>
          <w:lang w:val="en-US"/>
        </w:rPr>
        <w:t xml:space="preserve">It will ensure we </w:t>
      </w:r>
      <w:r w:rsidRPr="0E889747" w:rsidR="0E800675">
        <w:rPr>
          <w:rFonts w:ascii="Segoe UI" w:hAnsi="Segoe UI" w:eastAsia="Segoe UI" w:cs="Segoe UI"/>
          <w:b w:val="0"/>
          <w:bCs w:val="0"/>
          <w:i w:val="0"/>
          <w:iCs w:val="0"/>
          <w:caps w:val="0"/>
          <w:smallCaps w:val="0"/>
          <w:noProof w:val="0"/>
          <w:sz w:val="24"/>
          <w:szCs w:val="24"/>
          <w:lang w:val="en-US"/>
        </w:rPr>
        <w:t>maintain</w:t>
      </w:r>
      <w:r w:rsidRPr="0E889747" w:rsidR="0E800675">
        <w:rPr>
          <w:rFonts w:ascii="Segoe UI" w:hAnsi="Segoe UI" w:eastAsia="Segoe UI" w:cs="Segoe UI"/>
          <w:b w:val="0"/>
          <w:bCs w:val="0"/>
          <w:i w:val="0"/>
          <w:iCs w:val="0"/>
          <w:caps w:val="0"/>
          <w:smallCaps w:val="0"/>
          <w:noProof w:val="0"/>
          <w:sz w:val="24"/>
          <w:szCs w:val="24"/>
          <w:lang w:val="en-US"/>
        </w:rPr>
        <w:t xml:space="preserve"> compliance with California Education Code Section 66271.0 and SB 1491 which </w:t>
      </w:r>
      <w:r w:rsidRPr="0E889747" w:rsidR="0E800675">
        <w:rPr>
          <w:rFonts w:ascii="Segoe UI" w:hAnsi="Segoe UI" w:eastAsia="Segoe UI" w:cs="Segoe UI"/>
          <w:b w:val="0"/>
          <w:bCs w:val="0"/>
          <w:i w:val="0"/>
          <w:iCs w:val="0"/>
          <w:caps w:val="0"/>
          <w:smallCaps w:val="0"/>
          <w:noProof w:val="0"/>
          <w:sz w:val="24"/>
          <w:szCs w:val="24"/>
          <w:lang w:val="en-US"/>
        </w:rPr>
        <w:t>indicates</w:t>
      </w:r>
      <w:r w:rsidRPr="0E889747" w:rsidR="0E800675">
        <w:rPr>
          <w:rFonts w:ascii="Segoe UI" w:hAnsi="Segoe UI" w:eastAsia="Segoe UI" w:cs="Segoe UI"/>
          <w:b w:val="0"/>
          <w:bCs w:val="0"/>
          <w:i w:val="0"/>
          <w:iCs w:val="0"/>
          <w:caps w:val="0"/>
          <w:smallCaps w:val="0"/>
          <w:noProof w:val="0"/>
          <w:sz w:val="24"/>
          <w:szCs w:val="24"/>
          <w:lang w:val="en-US"/>
        </w:rPr>
        <w:t xml:space="preserve"> that the Governing Board of California Community Colleges has </w:t>
      </w:r>
      <w:r w:rsidRPr="0E889747" w:rsidR="0E800675">
        <w:rPr>
          <w:rFonts w:ascii="Segoe UI" w:hAnsi="Segoe UI" w:eastAsia="Segoe UI" w:cs="Segoe UI"/>
          <w:b w:val="0"/>
          <w:bCs w:val="0"/>
          <w:i w:val="0"/>
          <w:iCs w:val="0"/>
          <w:caps w:val="0"/>
          <w:smallCaps w:val="0"/>
          <w:noProof w:val="0"/>
          <w:sz w:val="24"/>
          <w:szCs w:val="24"/>
          <w:lang w:val="en-US"/>
        </w:rPr>
        <w:t>requested</w:t>
      </w:r>
      <w:r w:rsidRPr="0E889747" w:rsidR="0E800675">
        <w:rPr>
          <w:rFonts w:ascii="Segoe UI" w:hAnsi="Segoe UI" w:eastAsia="Segoe UI" w:cs="Segoe UI"/>
          <w:b w:val="0"/>
          <w:bCs w:val="0"/>
          <w:i w:val="0"/>
          <w:iCs w:val="0"/>
          <w:caps w:val="0"/>
          <w:smallCaps w:val="0"/>
          <w:noProof w:val="0"/>
          <w:sz w:val="24"/>
          <w:szCs w:val="24"/>
          <w:lang w:val="en-US"/>
        </w:rPr>
        <w:t xml:space="preserve"> that each community college district </w:t>
      </w:r>
      <w:r w:rsidRPr="0E889747" w:rsidR="0E800675">
        <w:rPr>
          <w:rFonts w:ascii="Segoe UI" w:hAnsi="Segoe UI" w:eastAsia="Segoe UI" w:cs="Segoe UI"/>
          <w:b w:val="0"/>
          <w:bCs w:val="0"/>
          <w:i w:val="0"/>
          <w:iCs w:val="0"/>
          <w:caps w:val="0"/>
          <w:smallCaps w:val="0"/>
          <w:noProof w:val="0"/>
          <w:sz w:val="24"/>
          <w:szCs w:val="24"/>
          <w:lang w:val="en-US"/>
        </w:rPr>
        <w:t>designate</w:t>
      </w:r>
      <w:r w:rsidRPr="0E889747" w:rsidR="0E800675">
        <w:rPr>
          <w:rFonts w:ascii="Segoe UI" w:hAnsi="Segoe UI" w:eastAsia="Segoe UI" w:cs="Segoe UI"/>
          <w:b w:val="0"/>
          <w:bCs w:val="0"/>
          <w:i w:val="0"/>
          <w:iCs w:val="0"/>
          <w:caps w:val="0"/>
          <w:smallCaps w:val="0"/>
          <w:noProof w:val="0"/>
          <w:sz w:val="24"/>
          <w:szCs w:val="24"/>
          <w:lang w:val="en-US"/>
        </w:rPr>
        <w:t xml:space="preserve"> an employee at each college as a point of contact for the needs of LGBTQIA2S+ faculty, staff, and students. Receiving funding for the FT Coordinator would allow us to </w:t>
      </w:r>
      <w:r w:rsidRPr="0E889747" w:rsidR="0E800675">
        <w:rPr>
          <w:rFonts w:ascii="Segoe UI" w:hAnsi="Segoe UI" w:eastAsia="Segoe UI" w:cs="Segoe UI"/>
          <w:b w:val="0"/>
          <w:bCs w:val="0"/>
          <w:i w:val="0"/>
          <w:iCs w:val="0"/>
          <w:caps w:val="0"/>
          <w:smallCaps w:val="0"/>
          <w:noProof w:val="0"/>
          <w:sz w:val="24"/>
          <w:szCs w:val="24"/>
          <w:lang w:val="en-US"/>
        </w:rPr>
        <w:t>maintain</w:t>
      </w:r>
      <w:r w:rsidRPr="0E889747" w:rsidR="0E800675">
        <w:rPr>
          <w:rFonts w:ascii="Segoe UI" w:hAnsi="Segoe UI" w:eastAsia="Segoe UI" w:cs="Segoe UI"/>
          <w:b w:val="0"/>
          <w:bCs w:val="0"/>
          <w:i w:val="0"/>
          <w:iCs w:val="0"/>
          <w:caps w:val="0"/>
          <w:smallCaps w:val="0"/>
          <w:noProof w:val="0"/>
          <w:sz w:val="24"/>
          <w:szCs w:val="24"/>
          <w:lang w:val="en-US"/>
        </w:rPr>
        <w:t xml:space="preserve"> the support and resources offered to students from our state </w:t>
      </w:r>
      <w:r w:rsidRPr="0E889747" w:rsidR="0E800675">
        <w:rPr>
          <w:rFonts w:ascii="Segoe UI" w:hAnsi="Segoe UI" w:eastAsia="Segoe UI" w:cs="Segoe UI"/>
          <w:b w:val="0"/>
          <w:bCs w:val="0"/>
          <w:i w:val="0"/>
          <w:iCs w:val="0"/>
          <w:caps w:val="0"/>
          <w:smallCaps w:val="0"/>
          <w:noProof w:val="0"/>
          <w:sz w:val="24"/>
          <w:szCs w:val="24"/>
          <w:lang w:val="en-US"/>
        </w:rPr>
        <w:t>grant</w:t>
      </w:r>
      <w:r w:rsidRPr="0E889747" w:rsidR="0E800675">
        <w:rPr>
          <w:rFonts w:ascii="Segoe UI" w:hAnsi="Segoe UI" w:eastAsia="Segoe UI" w:cs="Segoe UI"/>
          <w:b w:val="0"/>
          <w:bCs w:val="0"/>
          <w:i w:val="0"/>
          <w:iCs w:val="0"/>
          <w:caps w:val="0"/>
          <w:smallCaps w:val="0"/>
          <w:noProof w:val="0"/>
          <w:sz w:val="24"/>
          <w:szCs w:val="24"/>
          <w:lang w:val="en-US"/>
        </w:rPr>
        <w:t xml:space="preserve"> money and </w:t>
      </w:r>
      <w:r w:rsidRPr="0E889747" w:rsidR="0E800675">
        <w:rPr>
          <w:rFonts w:ascii="Segoe UI" w:hAnsi="Segoe UI" w:eastAsia="Segoe UI" w:cs="Segoe UI"/>
          <w:b w:val="0"/>
          <w:bCs w:val="0"/>
          <w:i w:val="0"/>
          <w:iCs w:val="0"/>
          <w:caps w:val="0"/>
          <w:smallCaps w:val="0"/>
          <w:noProof w:val="0"/>
          <w:sz w:val="24"/>
          <w:szCs w:val="24"/>
          <w:lang w:val="en-US"/>
        </w:rPr>
        <w:t>allowing</w:t>
      </w:r>
      <w:r w:rsidRPr="0E889747" w:rsidR="0E800675">
        <w:rPr>
          <w:rFonts w:ascii="Segoe UI" w:hAnsi="Segoe UI" w:eastAsia="Segoe UI" w:cs="Segoe UI"/>
          <w:b w:val="0"/>
          <w:bCs w:val="0"/>
          <w:i w:val="0"/>
          <w:iCs w:val="0"/>
          <w:caps w:val="0"/>
          <w:smallCaps w:val="0"/>
          <w:noProof w:val="0"/>
          <w:sz w:val="24"/>
          <w:szCs w:val="24"/>
          <w:lang w:val="en-US"/>
        </w:rPr>
        <w:t xml:space="preserve"> us to enhance and extend our services to reach a larger population.</w:t>
      </w:r>
    </w:p>
    <w:p w:rsidR="6AF18D2C" w:rsidP="64B4888B" w:rsidRDefault="6AF18D2C" w14:paraId="143D5BBD" w14:textId="3537BD2B">
      <w:pPr>
        <w:rPr>
          <w:rFonts w:ascii="Segoe UI" w:hAnsi="Segoe UI" w:eastAsia="Segoe UI" w:cs="Segoe UI"/>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4B4888B" w:rsidTr="0E889747" w14:paraId="3CD4293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B4888B" w:rsidP="64B4888B" w:rsidRDefault="64B4888B" w14:paraId="14DDA860" w14:textId="4198B57B">
            <w:pPr>
              <w:rPr>
                <w:rFonts w:ascii="Segoe UI" w:hAnsi="Segoe UI" w:eastAsia="Segoe UI" w:cs="Segoe UI"/>
                <w:b w:val="0"/>
                <w:bCs w:val="0"/>
                <w:i w:val="0"/>
                <w:iCs w:val="0"/>
                <w:sz w:val="24"/>
                <w:szCs w:val="24"/>
              </w:rPr>
            </w:pPr>
            <w:r w:rsidRPr="64B4888B" w:rsidR="64B4888B">
              <w:rPr>
                <w:rFonts w:ascii="Segoe UI" w:hAnsi="Segoe UI" w:eastAsia="Segoe UI" w:cs="Segoe UI"/>
                <w:b w:val="1"/>
                <w:bCs w:val="1"/>
                <w:i w:val="0"/>
                <w:iCs w:val="0"/>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4B4888B" w:rsidP="64B4888B" w:rsidRDefault="64B4888B" w14:paraId="74EAA3B6" w14:textId="2794B323">
            <w:pPr>
              <w:rPr>
                <w:rFonts w:ascii="Segoe UI" w:hAnsi="Segoe UI" w:eastAsia="Segoe UI" w:cs="Segoe UI"/>
                <w:b w:val="0"/>
                <w:bCs w:val="0"/>
                <w:i w:val="0"/>
                <w:iCs w:val="0"/>
                <w:sz w:val="24"/>
                <w:szCs w:val="24"/>
              </w:rPr>
            </w:pPr>
            <w:r w:rsidRPr="64B4888B" w:rsidR="64B4888B">
              <w:rPr>
                <w:rFonts w:ascii="Segoe UI" w:hAnsi="Segoe UI" w:eastAsia="Segoe UI" w:cs="Segoe UI"/>
                <w:b w:val="1"/>
                <w:bCs w:val="1"/>
                <w:i w:val="0"/>
                <w:iCs w:val="0"/>
                <w:sz w:val="24"/>
                <w:szCs w:val="24"/>
                <w:lang w:val="en-US"/>
              </w:rPr>
              <w:t>Itemized Requested Dollar Amount</w:t>
            </w:r>
          </w:p>
        </w:tc>
      </w:tr>
      <w:tr w:rsidR="64B4888B" w:rsidTr="0E889747" w14:paraId="3A60C86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72605DC0" w14:textId="7896CB3C">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5B58F821" w14:textId="10304347">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$124,213</w:t>
            </w:r>
          </w:p>
        </w:tc>
      </w:tr>
      <w:tr w:rsidR="64B4888B" w:rsidTr="0E889747" w14:paraId="37A1D56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0AB3D4E2" w14:textId="3989D399">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7D6A8BD4" w14:textId="2A3FF7AF">
            <w:pPr>
              <w:rPr>
                <w:rFonts w:ascii="Segoe UI" w:hAnsi="Segoe UI" w:eastAsia="Segoe UI" w:cs="Segoe UI"/>
                <w:b w:val="0"/>
                <w:bCs w:val="0"/>
                <w:i w:val="0"/>
                <w:iCs w:val="0"/>
                <w:color w:val="000000" w:themeColor="text1" w:themeTint="FF" w:themeShade="FF"/>
                <w:sz w:val="24"/>
                <w:szCs w:val="24"/>
              </w:rPr>
            </w:pPr>
          </w:p>
        </w:tc>
      </w:tr>
      <w:tr w:rsidR="64B4888B" w:rsidTr="0E889747" w14:paraId="57AE34B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7C184F66" w14:textId="2EE1F58D">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6EE6259C" w14:textId="505196BD">
            <w:pPr>
              <w:rPr>
                <w:rFonts w:ascii="Segoe UI" w:hAnsi="Segoe UI" w:eastAsia="Segoe UI" w:cs="Segoe UI"/>
                <w:b w:val="0"/>
                <w:bCs w:val="0"/>
                <w:i w:val="0"/>
                <w:iCs w:val="0"/>
                <w:color w:val="000000" w:themeColor="text1" w:themeTint="FF" w:themeShade="FF"/>
                <w:sz w:val="24"/>
                <w:szCs w:val="24"/>
              </w:rPr>
            </w:pPr>
          </w:p>
        </w:tc>
      </w:tr>
      <w:tr w:rsidR="64B4888B" w:rsidTr="0E889747" w14:paraId="491F9E5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2285DF20" w14:textId="6917D42E">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4BF3F473" w14:textId="3E77A15E">
            <w:pPr>
              <w:rPr>
                <w:rFonts w:ascii="Segoe UI" w:hAnsi="Segoe UI" w:eastAsia="Segoe UI" w:cs="Segoe UI"/>
                <w:b w:val="0"/>
                <w:bCs w:val="0"/>
                <w:i w:val="0"/>
                <w:iCs w:val="0"/>
                <w:color w:val="000000" w:themeColor="text1" w:themeTint="FF" w:themeShade="FF"/>
                <w:sz w:val="24"/>
                <w:szCs w:val="24"/>
              </w:rPr>
            </w:pPr>
          </w:p>
        </w:tc>
      </w:tr>
      <w:tr w:rsidR="64B4888B" w:rsidTr="0E889747" w14:paraId="45F83DB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3370F5A4" w14:textId="7065EFB8">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05E86DAE" w14:textId="3306E8F0">
            <w:pPr>
              <w:rPr>
                <w:rFonts w:ascii="Segoe UI" w:hAnsi="Segoe UI" w:eastAsia="Segoe UI" w:cs="Segoe UI"/>
                <w:b w:val="0"/>
                <w:bCs w:val="0"/>
                <w:i w:val="0"/>
                <w:iCs w:val="0"/>
                <w:color w:val="000000" w:themeColor="text1" w:themeTint="FF" w:themeShade="FF"/>
                <w:sz w:val="24"/>
                <w:szCs w:val="24"/>
              </w:rPr>
            </w:pPr>
          </w:p>
        </w:tc>
      </w:tr>
      <w:tr w:rsidR="64B4888B" w:rsidTr="0E889747" w14:paraId="117AD43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22032F2E" w14:textId="44E3ABDD">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72448E7B" w14:textId="58774069">
            <w:pPr>
              <w:rPr>
                <w:rFonts w:ascii="Segoe UI" w:hAnsi="Segoe UI" w:eastAsia="Segoe UI" w:cs="Segoe UI"/>
                <w:b w:val="0"/>
                <w:bCs w:val="0"/>
                <w:i w:val="0"/>
                <w:iCs w:val="0"/>
                <w:color w:val="000000" w:themeColor="text1" w:themeTint="FF" w:themeShade="FF"/>
                <w:sz w:val="24"/>
                <w:szCs w:val="24"/>
              </w:rPr>
            </w:pPr>
          </w:p>
        </w:tc>
      </w:tr>
      <w:tr w:rsidR="64B4888B" w:rsidTr="0E889747" w14:paraId="3244C2C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47656088" w14:textId="205EE1C6">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6E0DC65E" w14:textId="6386A6EF">
            <w:pPr>
              <w:rPr>
                <w:rFonts w:ascii="Segoe UI" w:hAnsi="Segoe UI" w:eastAsia="Segoe UI" w:cs="Segoe UI"/>
                <w:b w:val="0"/>
                <w:bCs w:val="0"/>
                <w:i w:val="0"/>
                <w:iCs w:val="0"/>
                <w:color w:val="000000" w:themeColor="text1" w:themeTint="FF" w:themeShade="FF"/>
                <w:sz w:val="24"/>
                <w:szCs w:val="24"/>
              </w:rPr>
            </w:pPr>
          </w:p>
        </w:tc>
      </w:tr>
      <w:tr w:rsidR="64B4888B" w:rsidTr="0E889747" w14:paraId="45E716C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363A0736" w14:textId="1BF42426">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3A2E2952" w14:textId="5EAF81B2">
            <w:pPr>
              <w:rPr>
                <w:rFonts w:ascii="Segoe UI" w:hAnsi="Segoe UI" w:eastAsia="Segoe UI" w:cs="Segoe UI"/>
                <w:b w:val="0"/>
                <w:bCs w:val="0"/>
                <w:i w:val="0"/>
                <w:iCs w:val="0"/>
                <w:color w:val="000000" w:themeColor="text1" w:themeTint="FF" w:themeShade="FF"/>
                <w:sz w:val="24"/>
                <w:szCs w:val="24"/>
              </w:rPr>
            </w:pPr>
          </w:p>
        </w:tc>
      </w:tr>
      <w:tr w:rsidR="64B4888B" w:rsidTr="0E889747" w14:paraId="3BE62D9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14FD1A30" w14:textId="255AD8BE">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4B4888B" w:rsidP="64B4888B" w:rsidRDefault="64B4888B" w14:paraId="21D3ABEF" w14:textId="79587C3C">
            <w:pPr>
              <w:rPr>
                <w:rFonts w:ascii="Segoe UI" w:hAnsi="Segoe UI" w:eastAsia="Segoe UI" w:cs="Segoe UI"/>
                <w:b w:val="0"/>
                <w:bCs w:val="0"/>
                <w:i w:val="0"/>
                <w:iCs w:val="0"/>
                <w:color w:val="000000" w:themeColor="text1" w:themeTint="FF" w:themeShade="FF"/>
                <w:sz w:val="24"/>
                <w:szCs w:val="24"/>
              </w:rPr>
            </w:pPr>
            <w:r w:rsidRPr="64B4888B" w:rsidR="64B4888B">
              <w:rPr>
                <w:rFonts w:ascii="Segoe UI" w:hAnsi="Segoe UI" w:eastAsia="Segoe UI" w:cs="Segoe UI"/>
                <w:b w:val="0"/>
                <w:bCs w:val="0"/>
                <w:i w:val="0"/>
                <w:iCs w:val="0"/>
                <w:color w:val="000000" w:themeColor="text1" w:themeTint="FF" w:themeShade="FF"/>
                <w:sz w:val="24"/>
                <w:szCs w:val="24"/>
                <w:lang w:val="en-US"/>
              </w:rPr>
              <w:t>$124,213</w:t>
            </w:r>
          </w:p>
        </w:tc>
      </w:tr>
    </w:tbl>
    <w:p w:rsidR="6AF18D2C" w:rsidP="0E889747" w:rsidRDefault="6AF18D2C" w14:paraId="3F200D81" w14:textId="6BFD5C30">
      <w:pPr>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6AF18D2C" w:rsidP="0E889747" w:rsidRDefault="6AF18D2C" w14:paraId="3DA2E24B" w14:textId="340B1761">
      <w:p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Do you have an additional resource request/project? Yes</w:t>
      </w:r>
    </w:p>
    <w:p w:rsidR="6AF18D2C" w:rsidP="0E889747" w:rsidRDefault="6AF18D2C" w14:paraId="143E5D87" w14:textId="252B8375">
      <w:pPr>
        <w:pStyle w:val="ListParagraph"/>
        <w:numPr>
          <w:ilvl w:val="0"/>
          <w:numId w:val="6"/>
        </w:numPr>
        <w:rPr>
          <w:noProof w:val="0"/>
          <w:lang w:val="en-US"/>
        </w:rPr>
      </w:pP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Title of Project/Request</w:t>
      </w:r>
      <w:r w:rsidRPr="0E889747" w:rsidR="6CC9DF7D">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 xml:space="preserve">: </w:t>
      </w:r>
      <w:r w:rsidRPr="0E889747" w:rsidR="6CC846E7">
        <w:rPr>
          <w:rFonts w:ascii="Segoe UI" w:hAnsi="Segoe UI" w:eastAsia="Segoe UI" w:cs="Segoe UI"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
        <w:t>LGBTQIA2S+ Scholars Program Reward Funding</w:t>
      </w:r>
    </w:p>
    <w:p w:rsidR="6AF18D2C" w:rsidP="0E889747" w:rsidRDefault="6AF18D2C" w14:paraId="6BC269F0" w14:textId="5361B1BE">
      <w:pPr>
        <w:pStyle w:val="ListParagraph"/>
        <w:numPr>
          <w:ilvl w:val="0"/>
          <w:numId w:val="6"/>
        </w:numPr>
        <w:rPr>
          <w:rFonts w:ascii="Segoe UI" w:hAnsi="Segoe UI" w:eastAsia="Segoe UI" w:cs="Segoe UI"/>
          <w:b w:val="0"/>
          <w:bCs w:val="0"/>
          <w:i w:val="0"/>
          <w:iCs w:val="0"/>
          <w:caps w:val="0"/>
          <w:smallCaps w:val="0"/>
          <w:noProof w:val="0"/>
          <w:color w:val="000000" w:themeColor="text1" w:themeTint="FF" w:themeShade="FF"/>
          <w:sz w:val="24"/>
          <w:szCs w:val="24"/>
          <w:lang w:val="en-US"/>
        </w:rPr>
      </w:pP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Is this request related to an essential safety </w:t>
      </w: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need?:</w:t>
      </w: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No</w:t>
      </w:r>
    </w:p>
    <w:p w:rsidR="6AF18D2C" w:rsidP="0E889747" w:rsidRDefault="6AF18D2C" w14:paraId="4E1A939F" w14:textId="5B2889FC">
      <w:pPr>
        <w:pStyle w:val="ListParagraph"/>
        <w:numPr>
          <w:ilvl w:val="0"/>
          <w:numId w:val="6"/>
        </w:numPr>
        <w:rPr>
          <w:rFonts w:ascii="Segoe UI" w:hAnsi="Segoe UI" w:eastAsia="Segoe UI" w:cs="Segoe UI"/>
          <w:b w:val="0"/>
          <w:bCs w:val="0"/>
          <w:i w:val="0"/>
          <w:iCs w:val="0"/>
          <w:caps w:val="0"/>
          <w:smallCaps w:val="0"/>
          <w:noProof w:val="0"/>
          <w:sz w:val="24"/>
          <w:szCs w:val="24"/>
          <w:lang w:val="en-US"/>
        </w:rPr>
      </w:pP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Briefly describe the request: </w:t>
      </w:r>
      <w:r w:rsidRPr="0E889747" w:rsidR="07FA6A48">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r w:rsidRPr="0E889747" w:rsidR="07FA6A48">
        <w:rPr>
          <w:rFonts w:ascii="Segoe UI" w:hAnsi="Segoe UI" w:eastAsia="Segoe UI" w:cs="Segoe UI"/>
          <w:b w:val="0"/>
          <w:bCs w:val="0"/>
          <w:i w:val="0"/>
          <w:iCs w:val="0"/>
          <w:caps w:val="0"/>
          <w:smallCaps w:val="0"/>
          <w:noProof w:val="0"/>
          <w:sz w:val="24"/>
          <w:szCs w:val="24"/>
          <w:lang w:val="en-US"/>
        </w:rPr>
        <w:t>Scholars Program Reward Funding – 15k</w:t>
      </w:r>
    </w:p>
    <w:p w:rsidR="6AF18D2C" w:rsidP="0E889747" w:rsidRDefault="6AF18D2C" w14:paraId="2A761A17" w14:textId="375D0FBB">
      <w:pPr>
        <w:pStyle w:val="ListParagraph"/>
        <w:numPr>
          <w:ilvl w:val="0"/>
          <w:numId w:val="6"/>
        </w:numPr>
        <w:rPr>
          <w:rFonts w:ascii="Segoe UI" w:hAnsi="Segoe UI" w:eastAsia="Segoe UI" w:cs="Segoe UI"/>
          <w:noProof w:val="0"/>
          <w:sz w:val="24"/>
          <w:szCs w:val="24"/>
          <w:lang w:val="en-US"/>
        </w:rPr>
      </w:pP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need?:</w:t>
      </w: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r w:rsidRPr="0E889747" w:rsidR="60EF9234">
        <w:rPr>
          <w:rFonts w:ascii="Segoe UI" w:hAnsi="Segoe UI" w:eastAsia="Segoe UI" w:cs="Segoe UI"/>
          <w:b w:val="0"/>
          <w:bCs w:val="0"/>
          <w:i w:val="0"/>
          <w:iCs w:val="0"/>
          <w:caps w:val="0"/>
          <w:smallCaps w:val="0"/>
          <w:noProof w:val="0"/>
          <w:sz w:val="24"/>
          <w:szCs w:val="24"/>
          <w:lang w:val="en-US"/>
        </w:rPr>
        <w:t>This is related to a SAP from our 2022 Comprehensive Self-Study</w:t>
      </w:r>
    </w:p>
    <w:p w:rsidR="6AF18D2C" w:rsidP="0E889747" w:rsidRDefault="6AF18D2C" w14:paraId="6B16E1A3" w14:textId="501C9E24">
      <w:pPr>
        <w:pStyle w:val="ListParagraph"/>
        <w:numPr>
          <w:ilvl w:val="0"/>
          <w:numId w:val="6"/>
        </w:numPr>
        <w:rPr>
          <w:rFonts w:ascii="Segoe UI" w:hAnsi="Segoe UI" w:eastAsia="Segoe UI" w:cs="Segoe UI"/>
          <w:b w:val="0"/>
          <w:bCs w:val="0"/>
          <w:i w:val="0"/>
          <w:iCs w:val="0"/>
          <w:caps w:val="0"/>
          <w:smallCaps w:val="0"/>
          <w:noProof w:val="0"/>
          <w:sz w:val="24"/>
          <w:szCs w:val="24"/>
          <w:lang w:val="en-US"/>
        </w:rPr>
      </w:pP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6AF18D2C" w:rsidP="0E889747" w:rsidRDefault="6AF18D2C" w14:paraId="53182C58" w14:textId="4E573F36">
      <w:pPr>
        <w:pStyle w:val="ListParagraph"/>
        <w:ind w:left="720"/>
        <w:rPr>
          <w:rFonts w:ascii="Segoe UI" w:hAnsi="Segoe UI" w:eastAsia="Segoe UI" w:cs="Segoe UI"/>
          <w:b w:val="0"/>
          <w:bCs w:val="0"/>
          <w:i w:val="0"/>
          <w:iCs w:val="0"/>
          <w:caps w:val="0"/>
          <w:smallCaps w:val="0"/>
          <w:noProof w:val="0"/>
          <w:sz w:val="24"/>
          <w:szCs w:val="24"/>
          <w:lang w:val="en-US"/>
        </w:rPr>
      </w:pPr>
      <w:r w:rsidRPr="0E889747" w:rsidR="0BDC4FF4">
        <w:rPr>
          <w:rFonts w:ascii="Segoe UI" w:hAnsi="Segoe UI" w:eastAsia="Segoe UI" w:cs="Segoe UI"/>
          <w:b w:val="0"/>
          <w:bCs w:val="0"/>
          <w:i w:val="0"/>
          <w:iCs w:val="0"/>
          <w:caps w:val="0"/>
          <w:smallCaps w:val="0"/>
          <w:noProof w:val="0"/>
          <w:sz w:val="24"/>
          <w:szCs w:val="24"/>
          <w:lang w:val="en-US"/>
        </w:rPr>
        <w:t>We received funding from our 2022 Program Review for our Scholars Program that has been vital in sustaining its success since our only funding source is through the state and very minimal. Through this Program Review funding we have been able to provide incentives for scholars completing their requirements (bookstore award and gift cards) while also utilizing funds to bring out guest speakers, performers, and artists to our program events that scholars are required to attend, increasing sense of belonging and LGBTQIA2S+ visibility on campus. Our scholar's program has grown from 30 students to 100 within a year and a half (233% increase). The request for $15,000 is to reflect the increase in our LGBTQIA2S+ Scholars Program and because there are no funds to keep our LGBTQIA2S+ Scholars program beyond 25-26 academic year.</w:t>
      </w:r>
    </w:p>
    <w:p w:rsidR="6AF18D2C" w:rsidP="0E889747" w:rsidRDefault="6AF18D2C" w14:paraId="53B0F2B2" w14:textId="75CAE1BB">
      <w:pPr>
        <w:pStyle w:val="ListParagraph"/>
        <w:numPr>
          <w:ilvl w:val="0"/>
          <w:numId w:val="6"/>
        </w:numPr>
        <w:rPr>
          <w:rFonts w:ascii="Segoe UI" w:hAnsi="Segoe UI" w:eastAsia="Segoe UI" w:cs="Segoe UI"/>
          <w:b w:val="0"/>
          <w:bCs w:val="0"/>
          <w:i w:val="0"/>
          <w:iCs w:val="0"/>
          <w:caps w:val="0"/>
          <w:smallCaps w:val="0"/>
          <w:noProof w:val="0"/>
          <w:sz w:val="24"/>
          <w:szCs w:val="24"/>
          <w:lang w:val="en-US"/>
        </w:rPr>
      </w:pP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study?:</w:t>
      </w: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p>
    <w:p w:rsidR="6AF18D2C" w:rsidP="0E889747" w:rsidRDefault="6AF18D2C" w14:paraId="248CD896" w14:textId="7BC5D293">
      <w:pPr>
        <w:pStyle w:val="ListParagraph"/>
        <w:ind w:left="720"/>
        <w:rPr>
          <w:rFonts w:ascii="Segoe UI" w:hAnsi="Segoe UI" w:eastAsia="Segoe UI" w:cs="Segoe UI"/>
          <w:b w:val="0"/>
          <w:bCs w:val="0"/>
          <w:i w:val="0"/>
          <w:iCs w:val="0"/>
          <w:caps w:val="0"/>
          <w:smallCaps w:val="0"/>
          <w:noProof w:val="0"/>
          <w:sz w:val="24"/>
          <w:szCs w:val="24"/>
          <w:lang w:val="en-US"/>
        </w:rPr>
      </w:pPr>
      <w:r w:rsidRPr="0E889747" w:rsidR="3DE0B98A">
        <w:rPr>
          <w:rFonts w:ascii="Segoe UI" w:hAnsi="Segoe UI" w:eastAsia="Segoe UI" w:cs="Segoe UI"/>
          <w:b w:val="0"/>
          <w:bCs w:val="0"/>
          <w:i w:val="0"/>
          <w:iCs w:val="0"/>
          <w:caps w:val="0"/>
          <w:smallCaps w:val="0"/>
          <w:noProof w:val="0"/>
          <w:sz w:val="24"/>
          <w:szCs w:val="24"/>
          <w:lang w:val="en-US"/>
        </w:rPr>
        <w:t>We do not have funds beyond 25-26 academic year for our LGBTQIA2S+ Scholars program so that is why we are requesting these funds now since these funds are disbursed in fall 2026.</w:t>
      </w:r>
    </w:p>
    <w:p w:rsidR="6AF18D2C" w:rsidP="0E889747" w:rsidRDefault="6AF18D2C" w14:paraId="0ADC2FE9" w14:textId="21D6C19E">
      <w:pPr>
        <w:pStyle w:val="ListParagraph"/>
        <w:numPr>
          <w:ilvl w:val="0"/>
          <w:numId w:val="6"/>
        </w:numPr>
        <w:rPr>
          <w:rFonts w:ascii="Segoe UI" w:hAnsi="Segoe UI" w:eastAsia="Segoe UI" w:cs="Segoe UI"/>
          <w:noProof w:val="0"/>
          <w:sz w:val="24"/>
          <w:szCs w:val="24"/>
          <w:lang w:val="en-US"/>
        </w:rPr>
      </w:pP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w:t>
      </w: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e/adjunct ratios, </w:t>
      </w: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etc</w:t>
      </w:r>
      <w:r w:rsidRPr="0E889747" w:rsidR="6CC9DF7D">
        <w:rPr>
          <w:rFonts w:ascii="Segoe UI" w:hAnsi="Segoe UI" w:eastAsia="Segoe UI" w:cs="Segoe UI"/>
          <w:b w:val="0"/>
          <w:bCs w:val="0"/>
          <w:i w:val="0"/>
          <w:iCs w:val="0"/>
          <w:caps w:val="0"/>
          <w:smallCaps w:val="0"/>
          <w:noProof w:val="0"/>
          <w:color w:val="000000" w:themeColor="text1" w:themeTint="FF" w:themeShade="FF"/>
          <w:sz w:val="24"/>
          <w:szCs w:val="24"/>
          <w:lang w:val="en-US"/>
        </w:rPr>
        <w:t xml:space="preserve">: </w:t>
      </w:r>
      <w:r w:rsidRPr="0E889747" w:rsidR="13384BE4">
        <w:rPr>
          <w:rFonts w:ascii="Segoe UI" w:hAnsi="Segoe UI" w:eastAsia="Segoe UI" w:cs="Segoe UI"/>
          <w:b w:val="0"/>
          <w:bCs w:val="0"/>
          <w:i w:val="0"/>
          <w:iCs w:val="0"/>
          <w:caps w:val="0"/>
          <w:smallCaps w:val="0"/>
          <w:noProof w:val="0"/>
          <w:sz w:val="24"/>
          <w:szCs w:val="24"/>
          <w:lang w:val="en-US"/>
        </w:rPr>
        <w:t xml:space="preserve">Resource Request is not </w:t>
      </w:r>
      <w:r w:rsidRPr="0E889747" w:rsidR="13384BE4">
        <w:rPr>
          <w:rFonts w:ascii="Segoe UI" w:hAnsi="Segoe UI" w:eastAsia="Segoe UI" w:cs="Segoe UI"/>
          <w:b w:val="0"/>
          <w:bCs w:val="0"/>
          <w:i w:val="0"/>
          <w:iCs w:val="0"/>
          <w:caps w:val="0"/>
          <w:smallCaps w:val="0"/>
          <w:noProof w:val="0"/>
          <w:sz w:val="24"/>
          <w:szCs w:val="24"/>
          <w:lang w:val="en-US"/>
        </w:rPr>
        <w:t>personnel-related</w:t>
      </w:r>
      <w:r w:rsidRPr="0E889747" w:rsidR="13384BE4">
        <w:rPr>
          <w:rFonts w:ascii="Segoe UI" w:hAnsi="Segoe UI" w:eastAsia="Segoe UI" w:cs="Segoe UI"/>
          <w:b w:val="0"/>
          <w:bCs w:val="0"/>
          <w:i w:val="0"/>
          <w:iCs w:val="0"/>
          <w:caps w:val="0"/>
          <w:smallCaps w:val="0"/>
          <w:noProof w:val="0"/>
          <w:sz w:val="24"/>
          <w:szCs w:val="24"/>
          <w:lang w:val="en-US"/>
        </w:rPr>
        <w: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0E889747" w:rsidTr="0E889747" w14:paraId="7469832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E889747" w:rsidP="0E889747" w:rsidRDefault="0E889747" w14:paraId="1A59B598" w14:textId="4198B57B">
            <w:pPr>
              <w:rPr>
                <w:rFonts w:ascii="Segoe UI" w:hAnsi="Segoe UI" w:eastAsia="Segoe UI" w:cs="Segoe UI"/>
                <w:b w:val="0"/>
                <w:bCs w:val="0"/>
                <w:i w:val="0"/>
                <w:iCs w:val="0"/>
                <w:sz w:val="24"/>
                <w:szCs w:val="24"/>
              </w:rPr>
            </w:pPr>
            <w:r w:rsidRPr="0E889747" w:rsidR="0E889747">
              <w:rPr>
                <w:rFonts w:ascii="Segoe UI" w:hAnsi="Segoe UI" w:eastAsia="Segoe UI" w:cs="Segoe UI"/>
                <w:b w:val="1"/>
                <w:bCs w:val="1"/>
                <w:i w:val="0"/>
                <w:iCs w:val="0"/>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0E889747" w:rsidP="0E889747" w:rsidRDefault="0E889747" w14:paraId="5B5E388C" w14:textId="2794B323">
            <w:pPr>
              <w:rPr>
                <w:rFonts w:ascii="Segoe UI" w:hAnsi="Segoe UI" w:eastAsia="Segoe UI" w:cs="Segoe UI"/>
                <w:b w:val="0"/>
                <w:bCs w:val="0"/>
                <w:i w:val="0"/>
                <w:iCs w:val="0"/>
                <w:sz w:val="24"/>
                <w:szCs w:val="24"/>
              </w:rPr>
            </w:pPr>
            <w:r w:rsidRPr="0E889747" w:rsidR="0E889747">
              <w:rPr>
                <w:rFonts w:ascii="Segoe UI" w:hAnsi="Segoe UI" w:eastAsia="Segoe UI" w:cs="Segoe UI"/>
                <w:b w:val="1"/>
                <w:bCs w:val="1"/>
                <w:i w:val="0"/>
                <w:iCs w:val="0"/>
                <w:sz w:val="24"/>
                <w:szCs w:val="24"/>
                <w:lang w:val="en-US"/>
              </w:rPr>
              <w:t>Itemized Requested Dollar Amount</w:t>
            </w:r>
          </w:p>
        </w:tc>
      </w:tr>
      <w:tr w:rsidR="0E889747" w:rsidTr="0E889747" w14:paraId="77347B6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005334D4" w14:textId="7896CB3C">
            <w:pPr>
              <w:rPr>
                <w:rFonts w:ascii="Segoe UI" w:hAnsi="Segoe UI" w:eastAsia="Segoe UI" w:cs="Segoe UI"/>
                <w:b w:val="0"/>
                <w:bCs w:val="0"/>
                <w:i w:val="0"/>
                <w:iCs w:val="0"/>
                <w:color w:val="000000" w:themeColor="text1" w:themeTint="FF" w:themeShade="FF"/>
                <w:sz w:val="24"/>
                <w:szCs w:val="24"/>
              </w:rPr>
            </w:pPr>
            <w:r w:rsidRPr="0E889747" w:rsidR="0E889747">
              <w:rPr>
                <w:rFonts w:ascii="Segoe UI" w:hAnsi="Segoe UI" w:eastAsia="Segoe UI" w:cs="Segoe UI"/>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0195932F" w14:textId="7E2306D3">
            <w:pPr>
              <w:rPr>
                <w:rFonts w:ascii="Segoe UI" w:hAnsi="Segoe UI" w:eastAsia="Segoe UI" w:cs="Segoe UI"/>
                <w:b w:val="0"/>
                <w:bCs w:val="0"/>
                <w:i w:val="0"/>
                <w:iCs w:val="0"/>
                <w:color w:val="000000" w:themeColor="text1" w:themeTint="FF" w:themeShade="FF"/>
                <w:sz w:val="24"/>
                <w:szCs w:val="24"/>
                <w:lang w:val="en-US"/>
              </w:rPr>
            </w:pPr>
          </w:p>
        </w:tc>
      </w:tr>
      <w:tr w:rsidR="0E889747" w:rsidTr="0E889747" w14:paraId="4FCDEDC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0D931DD7" w14:textId="3989D399">
            <w:pPr>
              <w:rPr>
                <w:rFonts w:ascii="Segoe UI" w:hAnsi="Segoe UI" w:eastAsia="Segoe UI" w:cs="Segoe UI"/>
                <w:b w:val="0"/>
                <w:bCs w:val="0"/>
                <w:i w:val="0"/>
                <w:iCs w:val="0"/>
                <w:color w:val="000000" w:themeColor="text1" w:themeTint="FF" w:themeShade="FF"/>
                <w:sz w:val="24"/>
                <w:szCs w:val="24"/>
              </w:rPr>
            </w:pPr>
            <w:r w:rsidRPr="0E889747" w:rsidR="0E889747">
              <w:rPr>
                <w:rFonts w:ascii="Segoe UI" w:hAnsi="Segoe UI" w:eastAsia="Segoe UI" w:cs="Segoe UI"/>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68F34CED" w14:textId="2A3FF7AF">
            <w:pPr>
              <w:rPr>
                <w:rFonts w:ascii="Segoe UI" w:hAnsi="Segoe UI" w:eastAsia="Segoe UI" w:cs="Segoe UI"/>
                <w:b w:val="0"/>
                <w:bCs w:val="0"/>
                <w:i w:val="0"/>
                <w:iCs w:val="0"/>
                <w:color w:val="000000" w:themeColor="text1" w:themeTint="FF" w:themeShade="FF"/>
                <w:sz w:val="24"/>
                <w:szCs w:val="24"/>
              </w:rPr>
            </w:pPr>
          </w:p>
        </w:tc>
      </w:tr>
      <w:tr w:rsidR="0E889747" w:rsidTr="0E889747" w14:paraId="6369A8C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718C1CA3" w14:textId="2EE1F58D">
            <w:pPr>
              <w:rPr>
                <w:rFonts w:ascii="Segoe UI" w:hAnsi="Segoe UI" w:eastAsia="Segoe UI" w:cs="Segoe UI"/>
                <w:b w:val="0"/>
                <w:bCs w:val="0"/>
                <w:i w:val="0"/>
                <w:iCs w:val="0"/>
                <w:color w:val="000000" w:themeColor="text1" w:themeTint="FF" w:themeShade="FF"/>
                <w:sz w:val="24"/>
                <w:szCs w:val="24"/>
              </w:rPr>
            </w:pPr>
            <w:r w:rsidRPr="0E889747" w:rsidR="0E889747">
              <w:rPr>
                <w:rFonts w:ascii="Segoe UI" w:hAnsi="Segoe UI" w:eastAsia="Segoe UI" w:cs="Segoe UI"/>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225D600F" w14:textId="505196BD">
            <w:pPr>
              <w:rPr>
                <w:rFonts w:ascii="Segoe UI" w:hAnsi="Segoe UI" w:eastAsia="Segoe UI" w:cs="Segoe UI"/>
                <w:b w:val="0"/>
                <w:bCs w:val="0"/>
                <w:i w:val="0"/>
                <w:iCs w:val="0"/>
                <w:color w:val="000000" w:themeColor="text1" w:themeTint="FF" w:themeShade="FF"/>
                <w:sz w:val="24"/>
                <w:szCs w:val="24"/>
              </w:rPr>
            </w:pPr>
          </w:p>
        </w:tc>
      </w:tr>
      <w:tr w:rsidR="0E889747" w:rsidTr="0E889747" w14:paraId="5732B41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40A6F70C" w14:textId="6917D42E">
            <w:pPr>
              <w:rPr>
                <w:rFonts w:ascii="Segoe UI" w:hAnsi="Segoe UI" w:eastAsia="Segoe UI" w:cs="Segoe UI"/>
                <w:b w:val="0"/>
                <w:bCs w:val="0"/>
                <w:i w:val="0"/>
                <w:iCs w:val="0"/>
                <w:color w:val="000000" w:themeColor="text1" w:themeTint="FF" w:themeShade="FF"/>
                <w:sz w:val="24"/>
                <w:szCs w:val="24"/>
              </w:rPr>
            </w:pPr>
            <w:r w:rsidRPr="0E889747" w:rsidR="0E889747">
              <w:rPr>
                <w:rFonts w:ascii="Segoe UI" w:hAnsi="Segoe UI" w:eastAsia="Segoe UI" w:cs="Segoe UI"/>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1FB21FC" w:rsidP="0E889747" w:rsidRDefault="41FB21FC" w14:paraId="6748743D" w14:textId="4D1282AD">
            <w:pPr>
              <w:rPr>
                <w:rFonts w:ascii="Segoe UI" w:hAnsi="Segoe UI" w:eastAsia="Segoe UI" w:cs="Segoe UI"/>
                <w:b w:val="0"/>
                <w:bCs w:val="0"/>
                <w:i w:val="0"/>
                <w:iCs w:val="0"/>
                <w:color w:val="000000" w:themeColor="text1" w:themeTint="FF" w:themeShade="FF"/>
                <w:sz w:val="24"/>
                <w:szCs w:val="24"/>
              </w:rPr>
            </w:pPr>
            <w:r w:rsidRPr="0E889747" w:rsidR="41FB21FC">
              <w:rPr>
                <w:rFonts w:ascii="Segoe UI" w:hAnsi="Segoe UI" w:eastAsia="Segoe UI" w:cs="Segoe UI"/>
                <w:b w:val="0"/>
                <w:bCs w:val="0"/>
                <w:i w:val="0"/>
                <w:iCs w:val="0"/>
                <w:color w:val="000000" w:themeColor="text1" w:themeTint="FF" w:themeShade="FF"/>
                <w:sz w:val="24"/>
                <w:szCs w:val="24"/>
              </w:rPr>
              <w:t>$15,000</w:t>
            </w:r>
          </w:p>
        </w:tc>
      </w:tr>
      <w:tr w:rsidR="0E889747" w:rsidTr="0E889747" w14:paraId="0794738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556D7047" w14:textId="7065EFB8">
            <w:pPr>
              <w:rPr>
                <w:rFonts w:ascii="Segoe UI" w:hAnsi="Segoe UI" w:eastAsia="Segoe UI" w:cs="Segoe UI"/>
                <w:b w:val="0"/>
                <w:bCs w:val="0"/>
                <w:i w:val="0"/>
                <w:iCs w:val="0"/>
                <w:color w:val="000000" w:themeColor="text1" w:themeTint="FF" w:themeShade="FF"/>
                <w:sz w:val="24"/>
                <w:szCs w:val="24"/>
              </w:rPr>
            </w:pPr>
            <w:r w:rsidRPr="0E889747" w:rsidR="0E889747">
              <w:rPr>
                <w:rFonts w:ascii="Segoe UI" w:hAnsi="Segoe UI" w:eastAsia="Segoe UI" w:cs="Segoe UI"/>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3C980F16" w14:textId="3306E8F0">
            <w:pPr>
              <w:rPr>
                <w:rFonts w:ascii="Segoe UI" w:hAnsi="Segoe UI" w:eastAsia="Segoe UI" w:cs="Segoe UI"/>
                <w:b w:val="0"/>
                <w:bCs w:val="0"/>
                <w:i w:val="0"/>
                <w:iCs w:val="0"/>
                <w:color w:val="000000" w:themeColor="text1" w:themeTint="FF" w:themeShade="FF"/>
                <w:sz w:val="24"/>
                <w:szCs w:val="24"/>
              </w:rPr>
            </w:pPr>
          </w:p>
        </w:tc>
      </w:tr>
      <w:tr w:rsidR="0E889747" w:rsidTr="0E889747" w14:paraId="39974491">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3F54BDA5" w14:textId="44E3ABDD">
            <w:pPr>
              <w:rPr>
                <w:rFonts w:ascii="Segoe UI" w:hAnsi="Segoe UI" w:eastAsia="Segoe UI" w:cs="Segoe UI"/>
                <w:b w:val="0"/>
                <w:bCs w:val="0"/>
                <w:i w:val="0"/>
                <w:iCs w:val="0"/>
                <w:color w:val="000000" w:themeColor="text1" w:themeTint="FF" w:themeShade="FF"/>
                <w:sz w:val="24"/>
                <w:szCs w:val="24"/>
              </w:rPr>
            </w:pPr>
            <w:r w:rsidRPr="0E889747" w:rsidR="0E889747">
              <w:rPr>
                <w:rFonts w:ascii="Segoe UI" w:hAnsi="Segoe UI" w:eastAsia="Segoe UI" w:cs="Segoe UI"/>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626B3E64" w14:textId="58774069">
            <w:pPr>
              <w:rPr>
                <w:rFonts w:ascii="Segoe UI" w:hAnsi="Segoe UI" w:eastAsia="Segoe UI" w:cs="Segoe UI"/>
                <w:b w:val="0"/>
                <w:bCs w:val="0"/>
                <w:i w:val="0"/>
                <w:iCs w:val="0"/>
                <w:color w:val="000000" w:themeColor="text1" w:themeTint="FF" w:themeShade="FF"/>
                <w:sz w:val="24"/>
                <w:szCs w:val="24"/>
              </w:rPr>
            </w:pPr>
          </w:p>
        </w:tc>
      </w:tr>
      <w:tr w:rsidR="0E889747" w:rsidTr="0E889747" w14:paraId="53DF45E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69E8DB94" w14:textId="205EE1C6">
            <w:pPr>
              <w:rPr>
                <w:rFonts w:ascii="Segoe UI" w:hAnsi="Segoe UI" w:eastAsia="Segoe UI" w:cs="Segoe UI"/>
                <w:b w:val="0"/>
                <w:bCs w:val="0"/>
                <w:i w:val="0"/>
                <w:iCs w:val="0"/>
                <w:color w:val="000000" w:themeColor="text1" w:themeTint="FF" w:themeShade="FF"/>
                <w:sz w:val="24"/>
                <w:szCs w:val="24"/>
              </w:rPr>
            </w:pPr>
            <w:r w:rsidRPr="0E889747" w:rsidR="0E889747">
              <w:rPr>
                <w:rFonts w:ascii="Segoe UI" w:hAnsi="Segoe UI" w:eastAsia="Segoe UI" w:cs="Segoe UI"/>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19379A51" w14:textId="6386A6EF">
            <w:pPr>
              <w:rPr>
                <w:rFonts w:ascii="Segoe UI" w:hAnsi="Segoe UI" w:eastAsia="Segoe UI" w:cs="Segoe UI"/>
                <w:b w:val="0"/>
                <w:bCs w:val="0"/>
                <w:i w:val="0"/>
                <w:iCs w:val="0"/>
                <w:color w:val="000000" w:themeColor="text1" w:themeTint="FF" w:themeShade="FF"/>
                <w:sz w:val="24"/>
                <w:szCs w:val="24"/>
              </w:rPr>
            </w:pPr>
          </w:p>
        </w:tc>
      </w:tr>
      <w:tr w:rsidR="0E889747" w:rsidTr="0E889747" w14:paraId="1F3E4A3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1C7ABD79" w14:textId="1BF42426">
            <w:pPr>
              <w:rPr>
                <w:rFonts w:ascii="Segoe UI" w:hAnsi="Segoe UI" w:eastAsia="Segoe UI" w:cs="Segoe UI"/>
                <w:b w:val="0"/>
                <w:bCs w:val="0"/>
                <w:i w:val="0"/>
                <w:iCs w:val="0"/>
                <w:color w:val="000000" w:themeColor="text1" w:themeTint="FF" w:themeShade="FF"/>
                <w:sz w:val="24"/>
                <w:szCs w:val="24"/>
              </w:rPr>
            </w:pPr>
            <w:r w:rsidRPr="0E889747" w:rsidR="0E889747">
              <w:rPr>
                <w:rFonts w:ascii="Segoe UI" w:hAnsi="Segoe UI" w:eastAsia="Segoe UI" w:cs="Segoe UI"/>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7959F35D" w14:textId="5EAF81B2">
            <w:pPr>
              <w:rPr>
                <w:rFonts w:ascii="Segoe UI" w:hAnsi="Segoe UI" w:eastAsia="Segoe UI" w:cs="Segoe UI"/>
                <w:b w:val="0"/>
                <w:bCs w:val="0"/>
                <w:i w:val="0"/>
                <w:iCs w:val="0"/>
                <w:color w:val="000000" w:themeColor="text1" w:themeTint="FF" w:themeShade="FF"/>
                <w:sz w:val="24"/>
                <w:szCs w:val="24"/>
              </w:rPr>
            </w:pPr>
          </w:p>
        </w:tc>
      </w:tr>
      <w:tr w:rsidR="0E889747" w:rsidTr="0E889747" w14:paraId="7B94F98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207142A4" w14:textId="255AD8BE">
            <w:pPr>
              <w:rPr>
                <w:rFonts w:ascii="Segoe UI" w:hAnsi="Segoe UI" w:eastAsia="Segoe UI" w:cs="Segoe UI"/>
                <w:b w:val="0"/>
                <w:bCs w:val="0"/>
                <w:i w:val="0"/>
                <w:iCs w:val="0"/>
                <w:color w:val="000000" w:themeColor="text1" w:themeTint="FF" w:themeShade="FF"/>
                <w:sz w:val="24"/>
                <w:szCs w:val="24"/>
              </w:rPr>
            </w:pPr>
            <w:r w:rsidRPr="0E889747" w:rsidR="0E889747">
              <w:rPr>
                <w:rFonts w:ascii="Segoe UI" w:hAnsi="Segoe UI" w:eastAsia="Segoe UI" w:cs="Segoe UI"/>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E889747" w:rsidP="0E889747" w:rsidRDefault="0E889747" w14:paraId="5531B258" w14:textId="449C0A49">
            <w:pPr>
              <w:rPr>
                <w:rFonts w:ascii="Segoe UI" w:hAnsi="Segoe UI" w:eastAsia="Segoe UI" w:cs="Segoe UI"/>
                <w:b w:val="0"/>
                <w:bCs w:val="0"/>
                <w:i w:val="0"/>
                <w:iCs w:val="0"/>
                <w:color w:val="000000" w:themeColor="text1" w:themeTint="FF" w:themeShade="FF"/>
                <w:sz w:val="24"/>
                <w:szCs w:val="24"/>
                <w:lang w:val="en-US"/>
              </w:rPr>
            </w:pPr>
            <w:r w:rsidRPr="0E889747" w:rsidR="0E889747">
              <w:rPr>
                <w:rFonts w:ascii="Segoe UI" w:hAnsi="Segoe UI" w:eastAsia="Segoe UI" w:cs="Segoe UI"/>
                <w:b w:val="0"/>
                <w:bCs w:val="0"/>
                <w:i w:val="0"/>
                <w:iCs w:val="0"/>
                <w:color w:val="000000" w:themeColor="text1" w:themeTint="FF" w:themeShade="FF"/>
                <w:sz w:val="24"/>
                <w:szCs w:val="24"/>
                <w:lang w:val="en-US"/>
              </w:rPr>
              <w:t>$</w:t>
            </w:r>
            <w:r w:rsidRPr="0E889747" w:rsidR="239F98EC">
              <w:rPr>
                <w:rFonts w:ascii="Segoe UI" w:hAnsi="Segoe UI" w:eastAsia="Segoe UI" w:cs="Segoe UI"/>
                <w:b w:val="0"/>
                <w:bCs w:val="0"/>
                <w:i w:val="0"/>
                <w:iCs w:val="0"/>
                <w:color w:val="000000" w:themeColor="text1" w:themeTint="FF" w:themeShade="FF"/>
                <w:sz w:val="24"/>
                <w:szCs w:val="24"/>
                <w:lang w:val="en-US"/>
              </w:rPr>
              <w:t>15,000</w:t>
            </w:r>
          </w:p>
        </w:tc>
      </w:tr>
    </w:tbl>
    <w:p w:rsidR="6AF18D2C" w:rsidP="0E889747" w:rsidRDefault="6AF18D2C" w14:paraId="65E4C0BC" w14:textId="1B8FC39D">
      <w:pPr>
        <w:pStyle w:val="Normal"/>
        <w:ind w:left="0"/>
        <w:rPr>
          <w:rFonts w:ascii="Segoe UI" w:hAnsi="Segoe UI" w:eastAsia="Segoe UI" w:cs="Segoe UI"/>
          <w:b w:val="0"/>
          <w:bCs w:val="0"/>
          <w:i w:val="0"/>
          <w:iCs w:val="0"/>
          <w:caps w:val="0"/>
          <w:smallCaps w:val="0"/>
          <w:noProof w:val="0"/>
          <w:sz w:val="24"/>
          <w:szCs w:val="24"/>
          <w:lang w:val="en-US"/>
        </w:rPr>
      </w:pPr>
    </w:p>
    <w:p w:rsidR="6AF18D2C" w:rsidP="0E889747" w:rsidRDefault="6AF18D2C" w14:paraId="49D5D493" w14:textId="3B412D44">
      <w:pPr>
        <w:pStyle w:val="Normal"/>
        <w:ind w:left="0"/>
        <w:rPr>
          <w:rFonts w:ascii="Segoe UI" w:hAnsi="Segoe UI" w:eastAsia="Segoe UI" w:cs="Segoe UI"/>
          <w:noProof w:val="0"/>
          <w:sz w:val="24"/>
          <w:szCs w:val="24"/>
          <w:lang w:val="en-US"/>
        </w:rPr>
      </w:pPr>
    </w:p>
    <w:p w:rsidR="6AF18D2C" w:rsidP="64B4888B" w:rsidRDefault="6AF18D2C" w14:paraId="6AF4CB28" w14:textId="4805B3E7">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6">
    <w:nsid w:val="14bce4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bfc62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92889a2"/>
    <w:multiLevelType xmlns:w="http://schemas.openxmlformats.org/wordprocessingml/2006/main" w:val="hybridMultilevel"/>
    <w:lvl xmlns:w="http://schemas.openxmlformats.org/wordprocessingml/2006/main" w:ilvl="0">
      <w:start w:val="18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f53db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1d0b9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18C129C"/>
    <w:rsid w:val="04A55224"/>
    <w:rsid w:val="052F5412"/>
    <w:rsid w:val="07FA6A48"/>
    <w:rsid w:val="0975934F"/>
    <w:rsid w:val="0A4328CE"/>
    <w:rsid w:val="0B4F8EF0"/>
    <w:rsid w:val="0BDC4FF4"/>
    <w:rsid w:val="0CEDDB94"/>
    <w:rsid w:val="0E800675"/>
    <w:rsid w:val="0E889747"/>
    <w:rsid w:val="0F81A249"/>
    <w:rsid w:val="0F81A249"/>
    <w:rsid w:val="13384BE4"/>
    <w:rsid w:val="157C182C"/>
    <w:rsid w:val="19369B41"/>
    <w:rsid w:val="1AA9980A"/>
    <w:rsid w:val="1D6EBB95"/>
    <w:rsid w:val="239F98EC"/>
    <w:rsid w:val="23FD17E9"/>
    <w:rsid w:val="2C1C568A"/>
    <w:rsid w:val="2DBB31E6"/>
    <w:rsid w:val="3571BC3A"/>
    <w:rsid w:val="36C7D056"/>
    <w:rsid w:val="3ABEB774"/>
    <w:rsid w:val="3BE0F690"/>
    <w:rsid w:val="3CD0486B"/>
    <w:rsid w:val="3CFA064E"/>
    <w:rsid w:val="3DE0B98A"/>
    <w:rsid w:val="40CC404D"/>
    <w:rsid w:val="41FB21FC"/>
    <w:rsid w:val="425E33AA"/>
    <w:rsid w:val="42DCD004"/>
    <w:rsid w:val="43E45915"/>
    <w:rsid w:val="4547C6EB"/>
    <w:rsid w:val="45F03092"/>
    <w:rsid w:val="467E5D99"/>
    <w:rsid w:val="467E5D99"/>
    <w:rsid w:val="496B3D39"/>
    <w:rsid w:val="4BE6DF26"/>
    <w:rsid w:val="4BF1004F"/>
    <w:rsid w:val="4E0F4462"/>
    <w:rsid w:val="5FA568F5"/>
    <w:rsid w:val="60EF9234"/>
    <w:rsid w:val="613F2585"/>
    <w:rsid w:val="623CA7AC"/>
    <w:rsid w:val="62A58C84"/>
    <w:rsid w:val="64B4888B"/>
    <w:rsid w:val="660EFCC2"/>
    <w:rsid w:val="6AF18D2C"/>
    <w:rsid w:val="6CC846E7"/>
    <w:rsid w:val="6CC9DF7D"/>
    <w:rsid w:val="6EACB1F1"/>
    <w:rsid w:val="7132F8B7"/>
    <w:rsid w:val="71514367"/>
    <w:rsid w:val="720EA32E"/>
    <w:rsid w:val="738B5127"/>
    <w:rsid w:val="7616ADD2"/>
    <w:rsid w:val="7736359B"/>
    <w:rsid w:val="784FE53A"/>
    <w:rsid w:val="79863C6F"/>
    <w:rsid w:val="79A655F2"/>
    <w:rsid w:val="7EBC24FC"/>
    <w:rsid w:val="7F489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2025-12-22T23:31:08.6419629Z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