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B1856" w14:textId="18899C54" w:rsidR="00834948" w:rsidRPr="00E6011B" w:rsidRDefault="00834948" w:rsidP="00834948">
      <w:pPr>
        <w:rPr>
          <w:rFonts w:ascii="Arial Black" w:hAnsi="Arial Black"/>
          <w:sz w:val="48"/>
          <w:szCs w:val="48"/>
        </w:rPr>
      </w:pPr>
      <w:r w:rsidRPr="00E6011B">
        <w:rPr>
          <w:noProof/>
          <w:sz w:val="48"/>
          <w:szCs w:val="48"/>
        </w:rPr>
        <mc:AlternateContent>
          <mc:Choice Requires="wps">
            <w:drawing>
              <wp:anchor distT="0" distB="0" distL="114300" distR="114300" simplePos="0" relativeHeight="251658240" behindDoc="0" locked="0" layoutInCell="1" allowOverlap="1" wp14:anchorId="3808E246" wp14:editId="47DD6D72">
                <wp:simplePos x="0" y="0"/>
                <wp:positionH relativeFrom="column">
                  <wp:posOffset>-300990</wp:posOffset>
                </wp:positionH>
                <wp:positionV relativeFrom="paragraph">
                  <wp:posOffset>-457200</wp:posOffset>
                </wp:positionV>
                <wp:extent cx="62865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5D4B"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6pt" to="47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"/>
            </w:pict>
          </mc:Fallback>
        </mc:AlternateContent>
      </w:r>
      <w:r w:rsidRPr="00E6011B">
        <w:rPr>
          <w:rFonts w:ascii="Arial Black" w:hAnsi="Arial Black"/>
          <w:sz w:val="48"/>
          <w:szCs w:val="48"/>
        </w:rPr>
        <w:t>Diversity</w:t>
      </w:r>
      <w:r w:rsidR="00E6011B" w:rsidRPr="00E6011B">
        <w:rPr>
          <w:rFonts w:ascii="Arial Black" w:hAnsi="Arial Black"/>
          <w:sz w:val="48"/>
          <w:szCs w:val="48"/>
        </w:rPr>
        <w:t xml:space="preserve"> Advisory</w:t>
      </w:r>
      <w:r w:rsidR="00E6011B">
        <w:rPr>
          <w:rFonts w:ascii="Arial Black" w:hAnsi="Arial Black"/>
          <w:sz w:val="48"/>
          <w:szCs w:val="48"/>
        </w:rPr>
        <w:t xml:space="preserve"> </w:t>
      </w:r>
      <w:r w:rsidRPr="00E6011B">
        <w:rPr>
          <w:rFonts w:ascii="Arial Black" w:hAnsi="Arial Black"/>
          <w:sz w:val="48"/>
          <w:szCs w:val="48"/>
        </w:rPr>
        <w:t>Committee</w:t>
      </w:r>
      <w:r w:rsidR="006E7B67" w:rsidRPr="00E6011B">
        <w:rPr>
          <w:rFonts w:ascii="Arial Black" w:hAnsi="Arial Black"/>
          <w:sz w:val="48"/>
          <w:szCs w:val="48"/>
        </w:rPr>
        <w:t xml:space="preserve"> </w:t>
      </w:r>
      <w:r w:rsidR="007A2470">
        <w:rPr>
          <w:rFonts w:ascii="Arial Black" w:hAnsi="Arial Black"/>
          <w:sz w:val="48"/>
          <w:szCs w:val="48"/>
        </w:rPr>
        <w:t xml:space="preserve">Meeting </w:t>
      </w:r>
      <w:r w:rsidR="00F25545">
        <w:rPr>
          <w:rFonts w:ascii="Arial Black" w:hAnsi="Arial Black"/>
          <w:sz w:val="48"/>
          <w:szCs w:val="48"/>
        </w:rPr>
        <w:t>Notes</w:t>
      </w:r>
    </w:p>
    <w:p w14:paraId="05518ED5" w14:textId="15CF6992" w:rsidR="00826CBE" w:rsidRPr="00417990" w:rsidRDefault="00300F48" w:rsidP="00417990">
      <w:pPr>
        <w:pStyle w:val="xmsonormal"/>
        <w:shd w:val="clear" w:color="auto" w:fill="FFFFFF" w:themeFill="background1"/>
        <w:spacing w:before="0" w:beforeAutospacing="0" w:after="0" w:afterAutospacing="0"/>
        <w:jc w:val="center"/>
        <w:rPr>
          <w:rFonts w:ascii="Calibri" w:hAnsi="Calibri" w:cs="Calibri"/>
          <w:b/>
          <w:bCs/>
          <w:color w:val="201F1E"/>
          <w:sz w:val="22"/>
          <w:szCs w:val="22"/>
          <w:vertAlign w:val="superscript"/>
        </w:rPr>
      </w:pPr>
      <w:r>
        <w:rPr>
          <w:rFonts w:ascii="Calibri" w:hAnsi="Calibri" w:cs="Calibri"/>
          <w:b/>
          <w:bCs/>
          <w:color w:val="201F1E"/>
          <w:sz w:val="22"/>
          <w:szCs w:val="22"/>
        </w:rPr>
        <w:t>September</w:t>
      </w:r>
      <w:r w:rsidR="00A425E8">
        <w:rPr>
          <w:rFonts w:ascii="Calibri" w:hAnsi="Calibri" w:cs="Calibri"/>
          <w:b/>
          <w:bCs/>
          <w:color w:val="201F1E"/>
          <w:sz w:val="22"/>
          <w:szCs w:val="22"/>
        </w:rPr>
        <w:t xml:space="preserve"> </w:t>
      </w:r>
      <w:r>
        <w:rPr>
          <w:rFonts w:ascii="Calibri" w:hAnsi="Calibri" w:cs="Calibri"/>
          <w:b/>
          <w:bCs/>
          <w:color w:val="201F1E"/>
          <w:sz w:val="22"/>
          <w:szCs w:val="22"/>
        </w:rPr>
        <w:t>4</w:t>
      </w:r>
      <w:r w:rsidR="00A425E8" w:rsidRPr="00A425E8">
        <w:rPr>
          <w:rFonts w:ascii="Calibri" w:hAnsi="Calibri" w:cs="Calibri"/>
          <w:b/>
          <w:bCs/>
          <w:color w:val="201F1E"/>
          <w:sz w:val="22"/>
          <w:szCs w:val="22"/>
          <w:vertAlign w:val="superscript"/>
        </w:rPr>
        <w:t>t</w:t>
      </w:r>
      <w:r>
        <w:rPr>
          <w:rFonts w:ascii="Calibri" w:hAnsi="Calibri" w:cs="Calibri"/>
          <w:b/>
          <w:bCs/>
          <w:color w:val="201F1E"/>
          <w:sz w:val="22"/>
          <w:szCs w:val="22"/>
          <w:vertAlign w:val="superscript"/>
        </w:rPr>
        <w:t>h</w:t>
      </w:r>
      <w:r w:rsidR="00937CE6">
        <w:rPr>
          <w:rFonts w:ascii="Calibri" w:hAnsi="Calibri" w:cs="Calibri"/>
          <w:b/>
          <w:bCs/>
          <w:color w:val="201F1E"/>
          <w:sz w:val="22"/>
          <w:szCs w:val="22"/>
        </w:rPr>
        <w:t>,</w:t>
      </w:r>
      <w:r w:rsidR="3E94C9A2" w:rsidRPr="00D2E673">
        <w:rPr>
          <w:rFonts w:ascii="Calibri" w:hAnsi="Calibri" w:cs="Calibri"/>
          <w:b/>
          <w:bCs/>
          <w:color w:val="201F1E"/>
          <w:sz w:val="22"/>
          <w:szCs w:val="22"/>
        </w:rPr>
        <w:t xml:space="preserve"> </w:t>
      </w:r>
      <w:r w:rsidR="5D8038F3" w:rsidRPr="00D2E673">
        <w:rPr>
          <w:rFonts w:ascii="Calibri" w:hAnsi="Calibri" w:cs="Calibri"/>
          <w:b/>
          <w:bCs/>
          <w:color w:val="201F1E"/>
          <w:sz w:val="22"/>
          <w:szCs w:val="22"/>
        </w:rPr>
        <w:t>202</w:t>
      </w:r>
      <w:r w:rsidR="000E7A40">
        <w:rPr>
          <w:rFonts w:ascii="Calibri" w:hAnsi="Calibri" w:cs="Calibri"/>
          <w:b/>
          <w:bCs/>
          <w:color w:val="201F1E"/>
          <w:sz w:val="22"/>
          <w:szCs w:val="22"/>
        </w:rPr>
        <w:t>4</w:t>
      </w:r>
    </w:p>
    <w:p w14:paraId="5153E8EB" w14:textId="64E3BAA4" w:rsidR="00826CBE" w:rsidRDefault="3DE6AF12" w:rsidP="5C287A64">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 xml:space="preserve"> 3:</w:t>
      </w:r>
      <w:r w:rsidR="5D395166" w:rsidRPr="00D2E673">
        <w:rPr>
          <w:rFonts w:ascii="Calibri" w:hAnsi="Calibri" w:cs="Calibri"/>
          <w:b/>
          <w:bCs/>
          <w:color w:val="201F1E"/>
          <w:sz w:val="22"/>
          <w:szCs w:val="22"/>
        </w:rPr>
        <w:t xml:space="preserve">00-4:30 </w:t>
      </w:r>
      <w:r w:rsidRPr="00D2E673">
        <w:rPr>
          <w:rFonts w:ascii="Calibri" w:hAnsi="Calibri" w:cs="Calibri"/>
          <w:b/>
          <w:bCs/>
          <w:color w:val="201F1E"/>
          <w:sz w:val="22"/>
          <w:szCs w:val="22"/>
        </w:rPr>
        <w:t>PM</w:t>
      </w:r>
    </w:p>
    <w:p w14:paraId="0B7256E5" w14:textId="0924224A" w:rsidR="13B69EB0" w:rsidRDefault="13B69EB0" w:rsidP="00D2E673">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Zoom meeting</w:t>
      </w:r>
    </w:p>
    <w:p w14:paraId="36255272" w14:textId="57E6505C" w:rsidR="00275A2E" w:rsidRPr="000E7A40" w:rsidRDefault="00000000" w:rsidP="00D2E673">
      <w:pPr>
        <w:pStyle w:val="xmsonormal"/>
        <w:shd w:val="clear" w:color="auto" w:fill="FFFFFF" w:themeFill="background1"/>
        <w:spacing w:before="0" w:beforeAutospacing="0" w:after="0" w:afterAutospacing="0"/>
        <w:jc w:val="center"/>
        <w:rPr>
          <w:rFonts w:ascii="Calibri" w:hAnsi="Calibri" w:cs="Calibri"/>
          <w:b/>
          <w:bCs/>
          <w:color w:val="201F1E"/>
          <w:sz w:val="20"/>
          <w:szCs w:val="20"/>
        </w:rPr>
      </w:pPr>
      <w:hyperlink r:id="rId11" w:history="1">
        <w:r w:rsidR="000E7A40" w:rsidRPr="000E7A40">
          <w:rPr>
            <w:rStyle w:val="Hyperlink"/>
            <w:sz w:val="22"/>
            <w:szCs w:val="22"/>
          </w:rPr>
          <w:t>https://fullcoll-edu.zoom.us/j/86786549367?pwd=F8yeEF2UszZTP5iAfHYyOalV50S0bo.1</w:t>
        </w:r>
      </w:hyperlink>
    </w:p>
    <w:p w14:paraId="04C12CB4" w14:textId="19BF47F9" w:rsidR="00826CBE" w:rsidRDefault="00826CBE" w:rsidP="00826CBE">
      <w:pPr>
        <w:pStyle w:val="xmsonormal"/>
        <w:shd w:val="clear" w:color="auto" w:fill="FFFFFF"/>
        <w:spacing w:before="0" w:beforeAutospacing="0" w:after="0" w:afterAutospacing="0"/>
        <w:rPr>
          <w:rFonts w:ascii="Calibri" w:hAnsi="Calibri" w:cs="Calibri"/>
          <w:color w:val="201F1E"/>
          <w:sz w:val="22"/>
          <w:szCs w:val="22"/>
        </w:rPr>
      </w:pPr>
    </w:p>
    <w:p w14:paraId="0FF7E0A5" w14:textId="59B11E6E" w:rsidR="00834948" w:rsidRDefault="00E335DE" w:rsidP="00834948">
      <w:pPr>
        <w:pBdr>
          <w:top w:val="thinThickSmallGap" w:sz="24" w:space="1" w:color="auto"/>
        </w:pBdr>
        <w:rPr>
          <w:rFonts w:ascii="Arial" w:hAnsi="Arial" w:cs="Arial"/>
          <w:sz w:val="20"/>
          <w:szCs w:val="20"/>
        </w:rPr>
      </w:pPr>
      <w:r w:rsidRPr="54956136">
        <w:rPr>
          <w:rFonts w:ascii="Arial" w:hAnsi="Arial" w:cs="Arial"/>
          <w:b/>
          <w:bCs/>
          <w:sz w:val="20"/>
          <w:szCs w:val="20"/>
        </w:rPr>
        <w:t>MEMBER</w:t>
      </w:r>
      <w:r w:rsidR="00FF60DB" w:rsidRPr="54956136">
        <w:rPr>
          <w:rFonts w:ascii="Arial" w:hAnsi="Arial" w:cs="Arial"/>
          <w:b/>
          <w:bCs/>
          <w:sz w:val="20"/>
          <w:szCs w:val="20"/>
        </w:rPr>
        <w:t>S</w:t>
      </w:r>
      <w:r w:rsidR="00834948" w:rsidRPr="54956136">
        <w:rPr>
          <w:rFonts w:ascii="Arial" w:hAnsi="Arial" w:cs="Arial"/>
          <w:sz w:val="20"/>
          <w:szCs w:val="20"/>
        </w:rPr>
        <w:t xml:space="preserve">: </w:t>
      </w:r>
      <w:r>
        <w:br/>
      </w:r>
    </w:p>
    <w:tbl>
      <w:tblPr>
        <w:tblStyle w:val="TableGrid"/>
        <w:tblW w:w="0" w:type="auto"/>
        <w:tblLook w:val="04A0" w:firstRow="1" w:lastRow="0" w:firstColumn="1" w:lastColumn="0" w:noHBand="0" w:noVBand="1"/>
      </w:tblPr>
      <w:tblGrid>
        <w:gridCol w:w="2337"/>
        <w:gridCol w:w="2337"/>
        <w:gridCol w:w="2338"/>
        <w:gridCol w:w="2338"/>
      </w:tblGrid>
      <w:tr w:rsidR="003701DA" w14:paraId="780C142D" w14:textId="77777777" w:rsidTr="5C287A64">
        <w:tc>
          <w:tcPr>
            <w:tcW w:w="2337" w:type="dxa"/>
          </w:tcPr>
          <w:p w14:paraId="498C0AC3" w14:textId="4A5BBEDC" w:rsidR="003701DA" w:rsidRPr="00F44BD5" w:rsidRDefault="003701DA" w:rsidP="00290A71">
            <w:pPr>
              <w:pStyle w:val="Heading2"/>
              <w:rPr>
                <w:b/>
                <w:bCs/>
                <w:color w:val="auto"/>
                <w:sz w:val="18"/>
                <w:szCs w:val="18"/>
              </w:rPr>
            </w:pPr>
            <w:r w:rsidRPr="5C287A64">
              <w:rPr>
                <w:b/>
                <w:bCs/>
                <w:color w:val="auto"/>
                <w:sz w:val="18"/>
                <w:szCs w:val="18"/>
              </w:rPr>
              <w:t xml:space="preserve">Student </w:t>
            </w:r>
            <w:r w:rsidR="00C965CB" w:rsidRPr="5C287A64">
              <w:rPr>
                <w:b/>
                <w:bCs/>
                <w:color w:val="auto"/>
                <w:sz w:val="18"/>
                <w:szCs w:val="18"/>
              </w:rPr>
              <w:t>(2)</w:t>
            </w:r>
          </w:p>
        </w:tc>
        <w:tc>
          <w:tcPr>
            <w:tcW w:w="2337" w:type="dxa"/>
          </w:tcPr>
          <w:p w14:paraId="1C85A94B" w14:textId="65EC6A43" w:rsidR="003701DA" w:rsidRPr="00C60BCA" w:rsidRDefault="005443BC" w:rsidP="00290A71">
            <w:pPr>
              <w:pStyle w:val="Heading2"/>
              <w:rPr>
                <w:sz w:val="18"/>
                <w:szCs w:val="18"/>
              </w:rPr>
            </w:pPr>
            <w:r w:rsidRPr="009207B5">
              <w:rPr>
                <w:b/>
                <w:bCs/>
                <w:color w:val="F79646" w:themeColor="accent6"/>
                <w:sz w:val="18"/>
                <w:szCs w:val="18"/>
              </w:rPr>
              <w:t>Kane Vicuna</w:t>
            </w:r>
            <w:r w:rsidR="00EA76AE">
              <w:rPr>
                <w:b/>
                <w:bCs/>
                <w:color w:val="auto"/>
                <w:sz w:val="18"/>
                <w:szCs w:val="18"/>
              </w:rPr>
              <w:t xml:space="preserve">, </w:t>
            </w:r>
            <w:r w:rsidR="00EA76AE" w:rsidRPr="00EA76AE">
              <w:rPr>
                <w:b/>
                <w:bCs/>
                <w:color w:val="4F81BD" w:themeColor="accent1"/>
                <w:sz w:val="18"/>
                <w:szCs w:val="18"/>
              </w:rPr>
              <w:t>VACANT</w:t>
            </w:r>
          </w:p>
        </w:tc>
        <w:tc>
          <w:tcPr>
            <w:tcW w:w="2338" w:type="dxa"/>
          </w:tcPr>
          <w:p w14:paraId="4EBC5C8A" w14:textId="395046FA" w:rsidR="003701DA" w:rsidRPr="00F44BD5" w:rsidRDefault="00EC4FB9" w:rsidP="00290A71">
            <w:pPr>
              <w:pStyle w:val="Heading2"/>
              <w:rPr>
                <w:b/>
                <w:bCs/>
                <w:color w:val="auto"/>
                <w:sz w:val="18"/>
                <w:szCs w:val="18"/>
              </w:rPr>
            </w:pPr>
            <w:r w:rsidRPr="00C85774">
              <w:rPr>
                <w:b/>
                <w:bCs/>
                <w:i/>
                <w:iCs/>
                <w:color w:val="auto"/>
                <w:sz w:val="18"/>
                <w:szCs w:val="18"/>
              </w:rPr>
              <w:t>Black</w:t>
            </w:r>
            <w:r w:rsidR="00C85774" w:rsidRPr="00C85774">
              <w:rPr>
                <w:b/>
                <w:bCs/>
                <w:i/>
                <w:iCs/>
                <w:color w:val="auto"/>
                <w:sz w:val="18"/>
                <w:szCs w:val="18"/>
              </w:rPr>
              <w:t xml:space="preserve">/African American </w:t>
            </w:r>
            <w:r w:rsidRPr="00C85774">
              <w:rPr>
                <w:b/>
                <w:bCs/>
                <w:i/>
                <w:iCs/>
                <w:color w:val="auto"/>
                <w:sz w:val="18"/>
                <w:szCs w:val="18"/>
              </w:rPr>
              <w:t>Faculty</w:t>
            </w:r>
            <w:r w:rsidRPr="00F44BD5">
              <w:rPr>
                <w:b/>
                <w:bCs/>
                <w:color w:val="auto"/>
                <w:sz w:val="18"/>
                <w:szCs w:val="18"/>
              </w:rPr>
              <w:t xml:space="preserve"> and Staff </w:t>
            </w:r>
            <w:r w:rsidR="001B12F9" w:rsidRPr="00F44BD5">
              <w:rPr>
                <w:b/>
                <w:bCs/>
                <w:color w:val="auto"/>
                <w:sz w:val="18"/>
                <w:szCs w:val="18"/>
              </w:rPr>
              <w:t>Association (1)</w:t>
            </w:r>
          </w:p>
        </w:tc>
        <w:tc>
          <w:tcPr>
            <w:tcW w:w="2338" w:type="dxa"/>
          </w:tcPr>
          <w:p w14:paraId="2B37001D" w14:textId="26C74C6C" w:rsidR="003701DA" w:rsidRPr="00F077EF" w:rsidRDefault="00DC58C9" w:rsidP="00290A71">
            <w:pPr>
              <w:pStyle w:val="Heading2"/>
              <w:rPr>
                <w:b/>
                <w:bCs/>
                <w:sz w:val="18"/>
                <w:szCs w:val="18"/>
              </w:rPr>
            </w:pPr>
            <w:r w:rsidRPr="00EB2D2B">
              <w:rPr>
                <w:b/>
                <w:bCs/>
                <w:color w:val="auto"/>
                <w:sz w:val="18"/>
                <w:szCs w:val="18"/>
              </w:rPr>
              <w:t>Andre Strong</w:t>
            </w:r>
          </w:p>
        </w:tc>
      </w:tr>
      <w:tr w:rsidR="003701DA" w14:paraId="20AB6CF5" w14:textId="77777777" w:rsidTr="5C287A64">
        <w:tc>
          <w:tcPr>
            <w:tcW w:w="2337" w:type="dxa"/>
          </w:tcPr>
          <w:p w14:paraId="026EF2AB" w14:textId="092AD5D4" w:rsidR="003701DA" w:rsidRPr="00F44BD5" w:rsidRDefault="00C60BCA" w:rsidP="00290A71">
            <w:pPr>
              <w:pStyle w:val="Heading2"/>
              <w:rPr>
                <w:b/>
                <w:bCs/>
                <w:color w:val="auto"/>
                <w:sz w:val="18"/>
                <w:szCs w:val="18"/>
              </w:rPr>
            </w:pPr>
            <w:r w:rsidRPr="00F44BD5">
              <w:rPr>
                <w:b/>
                <w:bCs/>
                <w:color w:val="auto"/>
                <w:sz w:val="18"/>
                <w:szCs w:val="18"/>
              </w:rPr>
              <w:t>Classified (2)</w:t>
            </w:r>
          </w:p>
        </w:tc>
        <w:tc>
          <w:tcPr>
            <w:tcW w:w="2337" w:type="dxa"/>
          </w:tcPr>
          <w:p w14:paraId="75604862" w14:textId="6C5E1CD7" w:rsidR="003701DA" w:rsidRPr="00C60BCA" w:rsidRDefault="00824F66" w:rsidP="00290A71">
            <w:pPr>
              <w:pStyle w:val="Heading2"/>
              <w:rPr>
                <w:sz w:val="18"/>
                <w:szCs w:val="18"/>
              </w:rPr>
            </w:pPr>
            <w:r w:rsidRPr="001C3822">
              <w:rPr>
                <w:b/>
                <w:bCs/>
                <w:color w:val="auto"/>
                <w:sz w:val="18"/>
                <w:szCs w:val="18"/>
              </w:rPr>
              <w:t>Evelyn Lindley</w:t>
            </w:r>
            <w:r w:rsidR="00F44BD5">
              <w:rPr>
                <w:sz w:val="18"/>
                <w:szCs w:val="18"/>
              </w:rPr>
              <w:t xml:space="preserve">; </w:t>
            </w:r>
            <w:r w:rsidR="00F44BD5" w:rsidRPr="00A425E8">
              <w:rPr>
                <w:b/>
                <w:bCs/>
                <w:sz w:val="18"/>
                <w:szCs w:val="18"/>
              </w:rPr>
              <w:t>VACANT</w:t>
            </w:r>
          </w:p>
        </w:tc>
        <w:tc>
          <w:tcPr>
            <w:tcW w:w="2338" w:type="dxa"/>
          </w:tcPr>
          <w:p w14:paraId="09C5D5A3" w14:textId="4EE9E844" w:rsidR="003701DA" w:rsidRPr="00F44BD5" w:rsidRDefault="001B12F9" w:rsidP="00290A71">
            <w:pPr>
              <w:pStyle w:val="Heading2"/>
              <w:rPr>
                <w:b/>
                <w:bCs/>
                <w:color w:val="auto"/>
                <w:sz w:val="18"/>
                <w:szCs w:val="18"/>
              </w:rPr>
            </w:pPr>
            <w:r w:rsidRPr="00F44BD5">
              <w:rPr>
                <w:b/>
                <w:bCs/>
                <w:color w:val="auto"/>
                <w:sz w:val="18"/>
                <w:szCs w:val="18"/>
              </w:rPr>
              <w:t>Gay &amp; Lesbian Association of District Employees (1)</w:t>
            </w:r>
          </w:p>
        </w:tc>
        <w:tc>
          <w:tcPr>
            <w:tcW w:w="2338" w:type="dxa"/>
          </w:tcPr>
          <w:p w14:paraId="05A18657" w14:textId="0FBF187E" w:rsidR="003701DA" w:rsidRPr="00F077EF" w:rsidRDefault="00B62491" w:rsidP="00290A71">
            <w:pPr>
              <w:pStyle w:val="Heading2"/>
              <w:rPr>
                <w:b/>
                <w:bCs/>
                <w:sz w:val="18"/>
                <w:szCs w:val="18"/>
              </w:rPr>
            </w:pPr>
            <w:r w:rsidRPr="00B62491">
              <w:rPr>
                <w:b/>
                <w:bCs/>
                <w:color w:val="4F81BD" w:themeColor="accent1"/>
                <w:sz w:val="18"/>
                <w:szCs w:val="18"/>
              </w:rPr>
              <w:t>VACANT</w:t>
            </w:r>
          </w:p>
        </w:tc>
      </w:tr>
      <w:tr w:rsidR="003701DA" w14:paraId="0A80E00B" w14:textId="77777777" w:rsidTr="5C287A64">
        <w:tc>
          <w:tcPr>
            <w:tcW w:w="2337" w:type="dxa"/>
          </w:tcPr>
          <w:p w14:paraId="6B7FB311" w14:textId="09739ACD" w:rsidR="003701DA" w:rsidRPr="00F44BD5" w:rsidRDefault="00C60BCA" w:rsidP="00290A71">
            <w:pPr>
              <w:pStyle w:val="Heading2"/>
              <w:rPr>
                <w:b/>
                <w:bCs/>
                <w:color w:val="auto"/>
                <w:sz w:val="18"/>
                <w:szCs w:val="18"/>
              </w:rPr>
            </w:pPr>
            <w:r w:rsidRPr="00F44BD5">
              <w:rPr>
                <w:b/>
                <w:bCs/>
                <w:color w:val="auto"/>
                <w:sz w:val="18"/>
                <w:szCs w:val="18"/>
              </w:rPr>
              <w:t>Faculty (2)</w:t>
            </w:r>
          </w:p>
        </w:tc>
        <w:tc>
          <w:tcPr>
            <w:tcW w:w="2337" w:type="dxa"/>
          </w:tcPr>
          <w:p w14:paraId="1D0578A2" w14:textId="5368331C" w:rsidR="003701DA" w:rsidRPr="00C60BCA" w:rsidRDefault="00A425E8" w:rsidP="00290A71">
            <w:pPr>
              <w:pStyle w:val="Heading2"/>
              <w:rPr>
                <w:sz w:val="18"/>
                <w:szCs w:val="18"/>
              </w:rPr>
            </w:pPr>
            <w:r>
              <w:rPr>
                <w:b/>
                <w:bCs/>
                <w:color w:val="auto"/>
                <w:sz w:val="18"/>
                <w:szCs w:val="18"/>
              </w:rPr>
              <w:t>Joel Salcedo</w:t>
            </w:r>
            <w:r w:rsidR="00351E43" w:rsidRPr="000F1F43">
              <w:rPr>
                <w:b/>
                <w:bCs/>
                <w:color w:val="auto"/>
                <w:sz w:val="18"/>
                <w:szCs w:val="18"/>
              </w:rPr>
              <w:t>;</w:t>
            </w:r>
            <w:r w:rsidR="00641F8C" w:rsidRPr="000F1F43">
              <w:rPr>
                <w:color w:val="auto"/>
                <w:sz w:val="18"/>
                <w:szCs w:val="18"/>
              </w:rPr>
              <w:t xml:space="preserve"> </w:t>
            </w:r>
            <w:r w:rsidR="00AE2ECF" w:rsidRPr="000F1F43">
              <w:rPr>
                <w:b/>
                <w:bCs/>
                <w:color w:val="auto"/>
                <w:sz w:val="18"/>
                <w:szCs w:val="18"/>
              </w:rPr>
              <w:t>Amber Gonzalez</w:t>
            </w:r>
          </w:p>
        </w:tc>
        <w:tc>
          <w:tcPr>
            <w:tcW w:w="2338" w:type="dxa"/>
          </w:tcPr>
          <w:p w14:paraId="75F1903A" w14:textId="10ECC811" w:rsidR="003701DA" w:rsidRPr="00F44BD5" w:rsidRDefault="001B12F9" w:rsidP="00290A71">
            <w:pPr>
              <w:pStyle w:val="Heading2"/>
              <w:rPr>
                <w:b/>
                <w:bCs/>
                <w:color w:val="auto"/>
                <w:sz w:val="18"/>
                <w:szCs w:val="18"/>
              </w:rPr>
            </w:pPr>
            <w:r w:rsidRPr="00F44BD5">
              <w:rPr>
                <w:b/>
                <w:bCs/>
                <w:color w:val="auto"/>
                <w:sz w:val="18"/>
                <w:szCs w:val="18"/>
              </w:rPr>
              <w:t>Latino Faculty and Staff Association (1)</w:t>
            </w:r>
          </w:p>
        </w:tc>
        <w:tc>
          <w:tcPr>
            <w:tcW w:w="2338" w:type="dxa"/>
          </w:tcPr>
          <w:p w14:paraId="4F36F5CF" w14:textId="0C5DA907" w:rsidR="003701DA" w:rsidRPr="00F077EF" w:rsidRDefault="00351E43" w:rsidP="00290A71">
            <w:pPr>
              <w:pStyle w:val="Heading2"/>
              <w:rPr>
                <w:b/>
                <w:bCs/>
                <w:sz w:val="18"/>
                <w:szCs w:val="18"/>
              </w:rPr>
            </w:pPr>
            <w:r w:rsidRPr="009207B5">
              <w:rPr>
                <w:b/>
                <w:bCs/>
                <w:color w:val="F79646" w:themeColor="accent6"/>
                <w:sz w:val="18"/>
                <w:szCs w:val="18"/>
              </w:rPr>
              <w:t>Citlally Santana</w:t>
            </w:r>
          </w:p>
        </w:tc>
      </w:tr>
      <w:tr w:rsidR="00C60BCA" w14:paraId="0BFEB644" w14:textId="77777777" w:rsidTr="5C287A64">
        <w:trPr>
          <w:trHeight w:val="70"/>
        </w:trPr>
        <w:tc>
          <w:tcPr>
            <w:tcW w:w="2337" w:type="dxa"/>
          </w:tcPr>
          <w:p w14:paraId="0D1FB14F" w14:textId="7A8F5118" w:rsidR="00C60BCA" w:rsidRPr="00F44BD5" w:rsidRDefault="00C60BCA" w:rsidP="00C60BCA">
            <w:pPr>
              <w:pStyle w:val="Heading2"/>
              <w:rPr>
                <w:b/>
                <w:bCs/>
                <w:color w:val="auto"/>
                <w:sz w:val="18"/>
                <w:szCs w:val="18"/>
              </w:rPr>
            </w:pPr>
            <w:r w:rsidRPr="00F44BD5">
              <w:rPr>
                <w:b/>
                <w:bCs/>
                <w:color w:val="auto"/>
                <w:sz w:val="18"/>
                <w:szCs w:val="18"/>
              </w:rPr>
              <w:t>Management (2)</w:t>
            </w:r>
          </w:p>
        </w:tc>
        <w:tc>
          <w:tcPr>
            <w:tcW w:w="2337" w:type="dxa"/>
          </w:tcPr>
          <w:p w14:paraId="13E1D6BA" w14:textId="6BB2CB5F" w:rsidR="00C60BCA" w:rsidRPr="00C60BCA" w:rsidRDefault="00F13305" w:rsidP="00A526F5">
            <w:pPr>
              <w:pStyle w:val="Heading2"/>
              <w:rPr>
                <w:sz w:val="18"/>
                <w:szCs w:val="18"/>
              </w:rPr>
            </w:pPr>
            <w:r w:rsidRPr="009207B5">
              <w:rPr>
                <w:b/>
                <w:bCs/>
                <w:color w:val="F79646" w:themeColor="accent6"/>
                <w:sz w:val="18"/>
                <w:szCs w:val="18"/>
              </w:rPr>
              <w:t>Connie Moreno Yamashiro</w:t>
            </w:r>
            <w:r w:rsidR="00E73ED0" w:rsidRPr="00A425E8">
              <w:rPr>
                <w:b/>
                <w:bCs/>
                <w:color w:val="auto"/>
                <w:sz w:val="18"/>
                <w:szCs w:val="18"/>
              </w:rPr>
              <w:t xml:space="preserve">; </w:t>
            </w:r>
            <w:r w:rsidR="001C3822">
              <w:rPr>
                <w:b/>
                <w:bCs/>
                <w:color w:val="auto"/>
                <w:sz w:val="18"/>
                <w:szCs w:val="18"/>
              </w:rPr>
              <w:t>Katarina Barela-Perez</w:t>
            </w:r>
          </w:p>
        </w:tc>
        <w:tc>
          <w:tcPr>
            <w:tcW w:w="2338" w:type="dxa"/>
          </w:tcPr>
          <w:p w14:paraId="59F76BCB" w14:textId="32C03545" w:rsidR="00C60BCA" w:rsidRPr="00F44BD5" w:rsidRDefault="00C60BCA" w:rsidP="00C60BCA">
            <w:pPr>
              <w:pStyle w:val="Heading2"/>
              <w:rPr>
                <w:b/>
                <w:bCs/>
                <w:color w:val="auto"/>
                <w:sz w:val="18"/>
                <w:szCs w:val="18"/>
              </w:rPr>
            </w:pPr>
            <w:r w:rsidRPr="00F44BD5">
              <w:rPr>
                <w:b/>
                <w:bCs/>
                <w:color w:val="auto"/>
                <w:sz w:val="18"/>
                <w:szCs w:val="18"/>
              </w:rPr>
              <w:t>Asian Pacific Islander</w:t>
            </w:r>
            <w:r w:rsidR="001E46B4">
              <w:rPr>
                <w:b/>
                <w:bCs/>
                <w:color w:val="auto"/>
                <w:sz w:val="18"/>
                <w:szCs w:val="18"/>
              </w:rPr>
              <w:t xml:space="preserve"> Desi American</w:t>
            </w:r>
            <w:r w:rsidRPr="00F44BD5">
              <w:rPr>
                <w:b/>
                <w:bCs/>
                <w:color w:val="auto"/>
                <w:sz w:val="18"/>
                <w:szCs w:val="18"/>
              </w:rPr>
              <w:t xml:space="preserve"> FSA (1)</w:t>
            </w:r>
          </w:p>
        </w:tc>
        <w:tc>
          <w:tcPr>
            <w:tcW w:w="2338" w:type="dxa"/>
          </w:tcPr>
          <w:p w14:paraId="03EF3CDE" w14:textId="39E427B6" w:rsidR="00C60BCA" w:rsidRPr="00073576" w:rsidRDefault="00F077EF" w:rsidP="00C60BCA">
            <w:pPr>
              <w:pStyle w:val="Heading2"/>
              <w:rPr>
                <w:b/>
                <w:sz w:val="18"/>
                <w:szCs w:val="18"/>
              </w:rPr>
            </w:pPr>
            <w:r w:rsidRPr="00A425E8">
              <w:rPr>
                <w:b/>
                <w:color w:val="auto"/>
                <w:sz w:val="18"/>
                <w:szCs w:val="18"/>
              </w:rPr>
              <w:t>Annie Liu</w:t>
            </w:r>
          </w:p>
        </w:tc>
      </w:tr>
      <w:tr w:rsidR="00C60BCA" w14:paraId="2C18ACF1" w14:textId="77777777" w:rsidTr="5C287A64">
        <w:tc>
          <w:tcPr>
            <w:tcW w:w="2337" w:type="dxa"/>
          </w:tcPr>
          <w:p w14:paraId="45A30939" w14:textId="14E7E22C" w:rsidR="00C60BCA" w:rsidRPr="00F44BD5" w:rsidRDefault="00C60BCA" w:rsidP="00C60BCA">
            <w:pPr>
              <w:pStyle w:val="Heading2"/>
              <w:rPr>
                <w:b/>
                <w:bCs/>
                <w:color w:val="auto"/>
                <w:sz w:val="18"/>
                <w:szCs w:val="18"/>
              </w:rPr>
            </w:pPr>
            <w:r w:rsidRPr="00F44BD5">
              <w:rPr>
                <w:b/>
                <w:bCs/>
                <w:color w:val="auto"/>
                <w:sz w:val="18"/>
                <w:szCs w:val="18"/>
              </w:rPr>
              <w:t>Disability Support Svc. (1)</w:t>
            </w:r>
          </w:p>
        </w:tc>
        <w:tc>
          <w:tcPr>
            <w:tcW w:w="2337" w:type="dxa"/>
          </w:tcPr>
          <w:p w14:paraId="1AA5A43B" w14:textId="3ECDFF69" w:rsidR="00C60BCA" w:rsidRPr="00F077EF" w:rsidRDefault="00F44BD5" w:rsidP="00C60BCA">
            <w:pPr>
              <w:pStyle w:val="Heading2"/>
              <w:rPr>
                <w:b/>
                <w:bCs/>
                <w:sz w:val="18"/>
                <w:szCs w:val="18"/>
              </w:rPr>
            </w:pPr>
            <w:r w:rsidRPr="009207B5">
              <w:rPr>
                <w:b/>
                <w:bCs/>
                <w:color w:val="F79646" w:themeColor="accent6"/>
                <w:sz w:val="18"/>
                <w:szCs w:val="18"/>
              </w:rPr>
              <w:t>Eddie Roth</w:t>
            </w:r>
          </w:p>
        </w:tc>
        <w:tc>
          <w:tcPr>
            <w:tcW w:w="2338" w:type="dxa"/>
          </w:tcPr>
          <w:p w14:paraId="5F9A1AB6" w14:textId="79DE51BF" w:rsidR="00C60BCA" w:rsidRPr="00F44BD5" w:rsidRDefault="00C60BCA" w:rsidP="00C60BCA">
            <w:pPr>
              <w:pStyle w:val="Heading2"/>
              <w:rPr>
                <w:b/>
                <w:bCs/>
                <w:color w:val="auto"/>
                <w:sz w:val="18"/>
                <w:szCs w:val="18"/>
              </w:rPr>
            </w:pPr>
            <w:r w:rsidRPr="00F44BD5">
              <w:rPr>
                <w:b/>
                <w:bCs/>
                <w:color w:val="auto"/>
                <w:sz w:val="18"/>
                <w:szCs w:val="18"/>
              </w:rPr>
              <w:t xml:space="preserve">Native American </w:t>
            </w:r>
            <w:r w:rsidRPr="00C85774">
              <w:rPr>
                <w:b/>
                <w:bCs/>
                <w:i/>
                <w:iCs/>
                <w:color w:val="auto"/>
                <w:sz w:val="18"/>
                <w:szCs w:val="18"/>
              </w:rPr>
              <w:t>FSA</w:t>
            </w:r>
            <w:r w:rsidRPr="00F44BD5">
              <w:rPr>
                <w:b/>
                <w:bCs/>
                <w:color w:val="auto"/>
                <w:sz w:val="18"/>
                <w:szCs w:val="18"/>
              </w:rPr>
              <w:t xml:space="preserve"> (1)</w:t>
            </w:r>
          </w:p>
        </w:tc>
        <w:tc>
          <w:tcPr>
            <w:tcW w:w="2338" w:type="dxa"/>
          </w:tcPr>
          <w:p w14:paraId="35FFA98F" w14:textId="0D48972E" w:rsidR="00C60BCA" w:rsidRPr="00073576" w:rsidRDefault="1105521F" w:rsidP="00C60BCA">
            <w:pPr>
              <w:pStyle w:val="Heading2"/>
              <w:rPr>
                <w:b/>
                <w:sz w:val="18"/>
                <w:szCs w:val="18"/>
              </w:rPr>
            </w:pPr>
            <w:r w:rsidRPr="009207B5">
              <w:rPr>
                <w:b/>
                <w:color w:val="F79646" w:themeColor="accent6"/>
                <w:sz w:val="18"/>
                <w:szCs w:val="18"/>
              </w:rPr>
              <w:t>Rachel Roschel</w:t>
            </w:r>
            <w:r w:rsidR="25992D7D" w:rsidRPr="009207B5">
              <w:rPr>
                <w:b/>
                <w:color w:val="F79646" w:themeColor="accent6"/>
                <w:sz w:val="18"/>
                <w:szCs w:val="18"/>
              </w:rPr>
              <w:t xml:space="preserve"> </w:t>
            </w:r>
          </w:p>
        </w:tc>
      </w:tr>
      <w:tr w:rsidR="00F77C97" w14:paraId="73BB9A77" w14:textId="77777777" w:rsidTr="5C287A64">
        <w:tc>
          <w:tcPr>
            <w:tcW w:w="2337" w:type="dxa"/>
          </w:tcPr>
          <w:p w14:paraId="53D02EFB" w14:textId="29ADE6F8" w:rsidR="00F77C97" w:rsidRPr="00F44BD5" w:rsidRDefault="00F77C97" w:rsidP="00C60BCA">
            <w:pPr>
              <w:pStyle w:val="Heading2"/>
              <w:rPr>
                <w:b/>
                <w:bCs/>
                <w:color w:val="auto"/>
                <w:sz w:val="18"/>
                <w:szCs w:val="18"/>
              </w:rPr>
            </w:pPr>
            <w:r>
              <w:rPr>
                <w:b/>
                <w:bCs/>
                <w:color w:val="auto"/>
                <w:sz w:val="18"/>
                <w:szCs w:val="18"/>
              </w:rPr>
              <w:t xml:space="preserve">Southwest Asian and North African </w:t>
            </w:r>
            <w:r w:rsidRPr="00C85774">
              <w:rPr>
                <w:b/>
                <w:bCs/>
                <w:i/>
                <w:iCs/>
                <w:color w:val="auto"/>
                <w:sz w:val="18"/>
                <w:szCs w:val="18"/>
              </w:rPr>
              <w:t>FSA</w:t>
            </w:r>
            <w:r w:rsidRPr="00F44BD5">
              <w:rPr>
                <w:b/>
                <w:bCs/>
                <w:color w:val="auto"/>
                <w:sz w:val="18"/>
                <w:szCs w:val="18"/>
              </w:rPr>
              <w:t xml:space="preserve"> (1)</w:t>
            </w:r>
          </w:p>
        </w:tc>
        <w:tc>
          <w:tcPr>
            <w:tcW w:w="2337" w:type="dxa"/>
          </w:tcPr>
          <w:p w14:paraId="74A72647" w14:textId="6A4DC939" w:rsidR="00F77C97" w:rsidRPr="00F077EF" w:rsidRDefault="00F77C97" w:rsidP="00C60BCA">
            <w:pPr>
              <w:pStyle w:val="Heading2"/>
              <w:rPr>
                <w:b/>
                <w:bCs/>
                <w:color w:val="auto"/>
                <w:sz w:val="18"/>
                <w:szCs w:val="18"/>
              </w:rPr>
            </w:pPr>
            <w:r>
              <w:rPr>
                <w:b/>
                <w:bCs/>
                <w:color w:val="auto"/>
                <w:sz w:val="18"/>
                <w:szCs w:val="18"/>
              </w:rPr>
              <w:t>Archie Delshad</w:t>
            </w:r>
          </w:p>
        </w:tc>
        <w:tc>
          <w:tcPr>
            <w:tcW w:w="2338" w:type="dxa"/>
          </w:tcPr>
          <w:p w14:paraId="4B745C7E" w14:textId="77777777" w:rsidR="00F77C97" w:rsidRPr="00F44BD5" w:rsidRDefault="00F77C97" w:rsidP="00C60BCA">
            <w:pPr>
              <w:pStyle w:val="Heading2"/>
              <w:rPr>
                <w:b/>
                <w:bCs/>
                <w:color w:val="auto"/>
                <w:sz w:val="18"/>
                <w:szCs w:val="18"/>
              </w:rPr>
            </w:pPr>
          </w:p>
        </w:tc>
        <w:tc>
          <w:tcPr>
            <w:tcW w:w="2338" w:type="dxa"/>
          </w:tcPr>
          <w:p w14:paraId="4A0D1A6D" w14:textId="77777777" w:rsidR="00F77C97" w:rsidRPr="008934DC" w:rsidRDefault="00F77C97" w:rsidP="00C60BCA">
            <w:pPr>
              <w:pStyle w:val="Heading2"/>
              <w:rPr>
                <w:b/>
                <w:color w:val="auto"/>
                <w:sz w:val="18"/>
                <w:szCs w:val="18"/>
              </w:rPr>
            </w:pPr>
          </w:p>
        </w:tc>
      </w:tr>
    </w:tbl>
    <w:p w14:paraId="62E58DBD" w14:textId="726D0EDD" w:rsidR="00DC58C9" w:rsidRDefault="00352302" w:rsidP="00DC58C9">
      <w:r>
        <w:t>CO-CHAIRS- C</w:t>
      </w:r>
      <w:r w:rsidR="00E73ED0">
        <w:t>onnie Moreno Yamashiro</w:t>
      </w:r>
      <w:r>
        <w:t xml:space="preserve"> and Evelyn Lindley</w:t>
      </w:r>
    </w:p>
    <w:p w14:paraId="6C14D6EC" w14:textId="77777777" w:rsidR="005E5D9B" w:rsidRDefault="005E5D9B" w:rsidP="005E5D9B"/>
    <w:p w14:paraId="6B841C50" w14:textId="77777777" w:rsidR="00FF2331" w:rsidRDefault="00FF2331" w:rsidP="005E5D9B"/>
    <w:p w14:paraId="31E417D5" w14:textId="08DEB84A" w:rsidR="73A4B6EB" w:rsidRDefault="009207B5" w:rsidP="7D2687FA">
      <w:r>
        <w:t>E. Lindley</w:t>
      </w:r>
      <w:r w:rsidR="455AB87A">
        <w:t xml:space="preserve"> will facilitate the </w:t>
      </w:r>
      <w:r w:rsidR="006F4B5F">
        <w:t>meeting.</w:t>
      </w:r>
    </w:p>
    <w:p w14:paraId="6C6278D2" w14:textId="2E75501B" w:rsidR="00FE6D33" w:rsidRPr="00937CE6" w:rsidRDefault="00FE6D33" w:rsidP="00937CE6">
      <w:pPr>
        <w:rPr>
          <w:rFonts w:ascii="Calibri" w:hAnsi="Calibri"/>
        </w:rPr>
      </w:pPr>
    </w:p>
    <w:p w14:paraId="3801DD0C" w14:textId="7EC4543B" w:rsidR="001C3822" w:rsidRDefault="001C3822" w:rsidP="00074580">
      <w:pPr>
        <w:pStyle w:val="ListParagraph"/>
        <w:numPr>
          <w:ilvl w:val="0"/>
          <w:numId w:val="23"/>
        </w:numPr>
      </w:pPr>
      <w:r>
        <w:t>Welcome: Katarina Barela-Perez</w:t>
      </w:r>
      <w:r w:rsidR="009207B5">
        <w:t xml:space="preserve"> and Archie Delshad</w:t>
      </w:r>
    </w:p>
    <w:p w14:paraId="7446B81B" w14:textId="56730A99" w:rsidR="00074580" w:rsidRDefault="00074580" w:rsidP="00074580">
      <w:pPr>
        <w:pStyle w:val="ListParagraph"/>
        <w:numPr>
          <w:ilvl w:val="0"/>
          <w:numId w:val="23"/>
        </w:numPr>
      </w:pPr>
      <w:r>
        <w:t xml:space="preserve">Review and Approve </w:t>
      </w:r>
      <w:r w:rsidR="00C51B9D">
        <w:t>May</w:t>
      </w:r>
      <w:r>
        <w:t xml:space="preserve"> Meeting Notes</w:t>
      </w:r>
    </w:p>
    <w:p w14:paraId="0D85ECF3" w14:textId="2531EB6E" w:rsidR="009207B5" w:rsidRDefault="009207B5" w:rsidP="009207B5">
      <w:pPr>
        <w:pStyle w:val="ListParagraph"/>
        <w:numPr>
          <w:ilvl w:val="1"/>
          <w:numId w:val="23"/>
        </w:numPr>
      </w:pPr>
      <w:r>
        <w:t>Reviews and passed</w:t>
      </w:r>
    </w:p>
    <w:p w14:paraId="2549917C" w14:textId="05B9F4F6" w:rsidR="0067309F" w:rsidRPr="009207B5" w:rsidRDefault="00000000" w:rsidP="00074580">
      <w:pPr>
        <w:pStyle w:val="ListParagraph"/>
        <w:numPr>
          <w:ilvl w:val="0"/>
          <w:numId w:val="23"/>
        </w:numPr>
        <w:rPr>
          <w:rStyle w:val="Hyperlink"/>
          <w:color w:val="auto"/>
          <w:u w:val="none"/>
        </w:rPr>
      </w:pPr>
      <w:hyperlink r:id="rId12" w:history="1">
        <w:r w:rsidR="0067309F" w:rsidRPr="0067309F">
          <w:rPr>
            <w:rStyle w:val="Hyperlink"/>
          </w:rPr>
          <w:t>End of Year Summary</w:t>
        </w:r>
      </w:hyperlink>
    </w:p>
    <w:p w14:paraId="30CC090C" w14:textId="00F4AB95" w:rsidR="009207B5" w:rsidRPr="009207B5" w:rsidRDefault="009207B5" w:rsidP="009207B5">
      <w:pPr>
        <w:pStyle w:val="ListParagraph"/>
        <w:numPr>
          <w:ilvl w:val="1"/>
          <w:numId w:val="23"/>
        </w:numPr>
      </w:pPr>
      <w:r w:rsidRPr="009207B5">
        <w:rPr>
          <w:rStyle w:val="Hyperlink"/>
          <w:color w:val="auto"/>
          <w:u w:val="none"/>
        </w:rPr>
        <w:t>Reviewed and passed</w:t>
      </w:r>
    </w:p>
    <w:p w14:paraId="2E455687" w14:textId="1B77D62D" w:rsidR="0067309F" w:rsidRDefault="0067309F" w:rsidP="00074580">
      <w:pPr>
        <w:pStyle w:val="ListParagraph"/>
        <w:numPr>
          <w:ilvl w:val="0"/>
          <w:numId w:val="23"/>
        </w:numPr>
      </w:pPr>
      <w:r>
        <w:t>Follow up from Meeting with President Olivo:</w:t>
      </w:r>
    </w:p>
    <w:p w14:paraId="0C3C339B" w14:textId="0AF1813C" w:rsidR="0067309F" w:rsidRDefault="0067309F" w:rsidP="0067309F">
      <w:pPr>
        <w:pStyle w:val="ListParagraph"/>
        <w:numPr>
          <w:ilvl w:val="1"/>
          <w:numId w:val="23"/>
        </w:numPr>
      </w:pPr>
      <w:r>
        <w:t>Discuss Culturally Relevant Art Protocol</w:t>
      </w:r>
    </w:p>
    <w:p w14:paraId="33F3AC47" w14:textId="237F7517" w:rsidR="009207B5" w:rsidRDefault="009207B5" w:rsidP="009207B5">
      <w:pPr>
        <w:pStyle w:val="ListParagraph"/>
        <w:numPr>
          <w:ilvl w:val="2"/>
          <w:numId w:val="23"/>
        </w:numPr>
      </w:pPr>
      <w:r>
        <w:t xml:space="preserve">Discussion about an advisory committee becoming an action based committee. </w:t>
      </w:r>
    </w:p>
    <w:p w14:paraId="18E50C17" w14:textId="4FB23C40" w:rsidR="009207B5" w:rsidRDefault="009207B5" w:rsidP="009207B5">
      <w:pPr>
        <w:pStyle w:val="ListParagraph"/>
        <w:numPr>
          <w:ilvl w:val="2"/>
          <w:numId w:val="23"/>
        </w:numPr>
      </w:pPr>
      <w:r>
        <w:t xml:space="preserve">The attendees voted and elected to be the committee to create the official process to obtain culturally relevant art. This committee has also voted and elected to be the group that reviews applications and determine approval. </w:t>
      </w:r>
    </w:p>
    <w:p w14:paraId="3303FAFF" w14:textId="6A212598" w:rsidR="009207B5" w:rsidRDefault="009207B5" w:rsidP="009207B5">
      <w:pPr>
        <w:pStyle w:val="ListParagraph"/>
        <w:numPr>
          <w:ilvl w:val="2"/>
          <w:numId w:val="23"/>
        </w:numPr>
      </w:pPr>
      <w:r>
        <w:t>Started discussions about trying to mimic the timeline of Faculty Allocations</w:t>
      </w:r>
    </w:p>
    <w:p w14:paraId="291AF12A" w14:textId="5B473C58" w:rsidR="009207B5" w:rsidRDefault="009207B5" w:rsidP="009207B5">
      <w:pPr>
        <w:pStyle w:val="ListParagraph"/>
        <w:numPr>
          <w:ilvl w:val="2"/>
          <w:numId w:val="23"/>
        </w:numPr>
      </w:pPr>
      <w:r>
        <w:t xml:space="preserve">When applications are reviewed we will need to include members from campus safety, facilities, and the arts faculty. </w:t>
      </w:r>
    </w:p>
    <w:p w14:paraId="76E186BC" w14:textId="1B82EF23" w:rsidR="0067309F" w:rsidRDefault="0067309F" w:rsidP="00A2486C">
      <w:pPr>
        <w:pStyle w:val="ListParagraph"/>
        <w:numPr>
          <w:ilvl w:val="1"/>
          <w:numId w:val="23"/>
        </w:numPr>
      </w:pPr>
      <w:r>
        <w:t>Sense of Belonging project</w:t>
      </w:r>
    </w:p>
    <w:p w14:paraId="5B250A59" w14:textId="5FDC3855" w:rsidR="009207B5" w:rsidRDefault="009207B5" w:rsidP="009207B5">
      <w:pPr>
        <w:pStyle w:val="ListParagraph"/>
        <w:numPr>
          <w:ilvl w:val="2"/>
          <w:numId w:val="23"/>
        </w:numPr>
      </w:pPr>
      <w:r>
        <w:lastRenderedPageBreak/>
        <w:t>Discussions around reviewing the results of the Sense of Belonging survey and presenting recommendations.</w:t>
      </w:r>
    </w:p>
    <w:p w14:paraId="6198D346" w14:textId="68C27873" w:rsidR="009207B5" w:rsidRDefault="009207B5" w:rsidP="009207B5">
      <w:pPr>
        <w:pStyle w:val="ListParagraph"/>
        <w:numPr>
          <w:ilvl w:val="2"/>
          <w:numId w:val="23"/>
        </w:numPr>
      </w:pPr>
      <w:r>
        <w:t xml:space="preserve">The committee wants to know who administered the survey and how long ago it was administered. Committee feels this information is imperative to decide to take on this project. </w:t>
      </w:r>
    </w:p>
    <w:p w14:paraId="2DA5A6CC" w14:textId="3C5A7FB1" w:rsidR="00C51B9D" w:rsidRDefault="00C51B9D" w:rsidP="00074580">
      <w:pPr>
        <w:pStyle w:val="ListParagraph"/>
        <w:numPr>
          <w:ilvl w:val="0"/>
          <w:numId w:val="23"/>
        </w:numPr>
      </w:pPr>
      <w:r>
        <w:t>Discuss new goals</w:t>
      </w:r>
    </w:p>
    <w:p w14:paraId="286B6E71" w14:textId="18ABB09E" w:rsidR="009207B5" w:rsidRDefault="009207B5" w:rsidP="009207B5">
      <w:pPr>
        <w:pStyle w:val="ListParagraph"/>
        <w:numPr>
          <w:ilvl w:val="1"/>
          <w:numId w:val="23"/>
        </w:numPr>
      </w:pPr>
      <w:r>
        <w:t>Possible goal idea was creating a way to increase attendance and interest in projects like the Race-Conscious Certificate and other DEI trainings</w:t>
      </w:r>
    </w:p>
    <w:p w14:paraId="25755FF1" w14:textId="77777777" w:rsidR="00E21D9D" w:rsidRDefault="00E21D9D" w:rsidP="00E21D9D">
      <w:pPr>
        <w:pStyle w:val="ListParagraph"/>
        <w:numPr>
          <w:ilvl w:val="0"/>
          <w:numId w:val="23"/>
        </w:numPr>
        <w:contextualSpacing w:val="0"/>
      </w:pPr>
      <w:r>
        <w:t>24-25 Meetings - 1</w:t>
      </w:r>
      <w:r>
        <w:rPr>
          <w:vertAlign w:val="superscript"/>
        </w:rPr>
        <w:t>st</w:t>
      </w:r>
      <w:r>
        <w:t xml:space="preserve"> meeting Wednesday of the month from 3-4:30pm via Zoom</w:t>
      </w:r>
    </w:p>
    <w:p w14:paraId="22EE74B3" w14:textId="77777777" w:rsidR="00E21D9D" w:rsidRDefault="00E21D9D" w:rsidP="00E21D9D">
      <w:pPr>
        <w:pStyle w:val="ListParagraph"/>
        <w:numPr>
          <w:ilvl w:val="1"/>
          <w:numId w:val="23"/>
        </w:numPr>
        <w:contextualSpacing w:val="0"/>
      </w:pPr>
      <w:r>
        <w:t>September 4, 2024</w:t>
      </w:r>
    </w:p>
    <w:p w14:paraId="30FFA9D4" w14:textId="77777777" w:rsidR="00E21D9D" w:rsidRDefault="00E21D9D" w:rsidP="00E21D9D">
      <w:pPr>
        <w:pStyle w:val="ListParagraph"/>
        <w:numPr>
          <w:ilvl w:val="1"/>
          <w:numId w:val="23"/>
        </w:numPr>
        <w:contextualSpacing w:val="0"/>
      </w:pPr>
      <w:r>
        <w:t>October 2, 2024</w:t>
      </w:r>
    </w:p>
    <w:p w14:paraId="5B2309B3" w14:textId="77777777" w:rsidR="00E21D9D" w:rsidRDefault="00E21D9D" w:rsidP="00E21D9D">
      <w:pPr>
        <w:pStyle w:val="ListParagraph"/>
        <w:numPr>
          <w:ilvl w:val="1"/>
          <w:numId w:val="23"/>
        </w:numPr>
        <w:contextualSpacing w:val="0"/>
      </w:pPr>
      <w:r>
        <w:t>November 6, 2024</w:t>
      </w:r>
    </w:p>
    <w:p w14:paraId="6A37F024" w14:textId="77777777" w:rsidR="00E21D9D" w:rsidRDefault="00E21D9D" w:rsidP="00E21D9D">
      <w:pPr>
        <w:pStyle w:val="ListParagraph"/>
        <w:numPr>
          <w:ilvl w:val="1"/>
          <w:numId w:val="23"/>
        </w:numPr>
        <w:contextualSpacing w:val="0"/>
      </w:pPr>
      <w:r>
        <w:t>December 4, 2024</w:t>
      </w:r>
    </w:p>
    <w:p w14:paraId="7F04864B" w14:textId="77777777" w:rsidR="00E21D9D" w:rsidRDefault="00E21D9D" w:rsidP="00E21D9D">
      <w:pPr>
        <w:pStyle w:val="ListParagraph"/>
        <w:numPr>
          <w:ilvl w:val="1"/>
          <w:numId w:val="23"/>
        </w:numPr>
        <w:contextualSpacing w:val="0"/>
      </w:pPr>
      <w:r>
        <w:t>February 5, 2025</w:t>
      </w:r>
    </w:p>
    <w:p w14:paraId="6BA0D6B1" w14:textId="77777777" w:rsidR="00E21D9D" w:rsidRDefault="00E21D9D" w:rsidP="00E21D9D">
      <w:pPr>
        <w:pStyle w:val="ListParagraph"/>
        <w:numPr>
          <w:ilvl w:val="1"/>
          <w:numId w:val="23"/>
        </w:numPr>
        <w:contextualSpacing w:val="0"/>
      </w:pPr>
      <w:r>
        <w:t>March 5, 2025</w:t>
      </w:r>
    </w:p>
    <w:p w14:paraId="1459306D" w14:textId="77777777" w:rsidR="00E21D9D" w:rsidRDefault="00E21D9D" w:rsidP="00E21D9D">
      <w:pPr>
        <w:pStyle w:val="ListParagraph"/>
        <w:numPr>
          <w:ilvl w:val="1"/>
          <w:numId w:val="23"/>
        </w:numPr>
        <w:contextualSpacing w:val="0"/>
      </w:pPr>
      <w:r>
        <w:t>April 2, 2025</w:t>
      </w:r>
    </w:p>
    <w:p w14:paraId="08D55B8E" w14:textId="78080AD7" w:rsidR="00E21D9D" w:rsidRDefault="00E21D9D" w:rsidP="00A2486C">
      <w:pPr>
        <w:pStyle w:val="ListParagraph"/>
        <w:numPr>
          <w:ilvl w:val="1"/>
          <w:numId w:val="23"/>
        </w:numPr>
        <w:contextualSpacing w:val="0"/>
      </w:pPr>
      <w:r>
        <w:t>May 7, 2025</w:t>
      </w:r>
    </w:p>
    <w:p w14:paraId="4CFAF7B4" w14:textId="37068196" w:rsidR="009207B5" w:rsidRDefault="009207B5" w:rsidP="009207B5">
      <w:pPr>
        <w:pStyle w:val="ListParagraph"/>
        <w:numPr>
          <w:ilvl w:val="0"/>
          <w:numId w:val="23"/>
        </w:numPr>
      </w:pPr>
      <w:r>
        <w:t>Announcements:</w:t>
      </w:r>
    </w:p>
    <w:p w14:paraId="74BF870F" w14:textId="276EE4B5" w:rsidR="009207B5" w:rsidRDefault="009207B5" w:rsidP="009207B5">
      <w:pPr>
        <w:pStyle w:val="ListParagraph"/>
        <w:numPr>
          <w:ilvl w:val="1"/>
          <w:numId w:val="23"/>
        </w:numPr>
      </w:pPr>
      <w:r>
        <w:t>One Person No Vote watch party on 9/11/24</w:t>
      </w:r>
    </w:p>
    <w:p w14:paraId="2159D2A9" w14:textId="784EF1E2" w:rsidR="004B245A" w:rsidRDefault="004B245A" w:rsidP="009207B5">
      <w:pPr>
        <w:pStyle w:val="ListParagraph"/>
        <w:numPr>
          <w:ilvl w:val="1"/>
          <w:numId w:val="23"/>
        </w:numPr>
      </w:pPr>
      <w:r>
        <w:t>What is Latin(a)(e)(x)(o) training on 10/9: flex credit available</w:t>
      </w:r>
    </w:p>
    <w:p w14:paraId="7A3840E5" w14:textId="7ACFD6F7" w:rsidR="004B245A" w:rsidRDefault="004B245A" w:rsidP="009207B5">
      <w:pPr>
        <w:pStyle w:val="ListParagraph"/>
        <w:numPr>
          <w:ilvl w:val="1"/>
          <w:numId w:val="23"/>
        </w:numPr>
      </w:pPr>
      <w:r>
        <w:t>Undocumented Ally Compassion for Undocumented Students in the Classroom on 10/15</w:t>
      </w:r>
    </w:p>
    <w:p w14:paraId="6DECE2BF" w14:textId="24529A2F" w:rsidR="004B245A" w:rsidRPr="00FE506F" w:rsidRDefault="004B245A" w:rsidP="009207B5">
      <w:pPr>
        <w:pStyle w:val="ListParagraph"/>
        <w:numPr>
          <w:ilvl w:val="1"/>
          <w:numId w:val="23"/>
        </w:numPr>
      </w:pPr>
      <w:r>
        <w:t>Diversity Dilemma training on 11/15</w:t>
      </w:r>
    </w:p>
    <w:p w14:paraId="749B6BFC" w14:textId="1705E1BE" w:rsidR="001C61C7" w:rsidRPr="001C61C7" w:rsidRDefault="001C61C7" w:rsidP="001C61C7">
      <w:pPr>
        <w:rPr>
          <w:rFonts w:ascii="Calibri" w:hAnsi="Calibri"/>
        </w:rPr>
      </w:pPr>
    </w:p>
    <w:p w14:paraId="250AA565" w14:textId="2F8A51BD" w:rsidR="00A526F5" w:rsidRDefault="2BCF95C1" w:rsidP="00074580">
      <w:pPr>
        <w:rPr>
          <w:rFonts w:ascii="Calibri" w:hAnsi="Calibri"/>
        </w:rPr>
      </w:pPr>
      <w:r w:rsidRPr="00073576">
        <w:rPr>
          <w:rFonts w:ascii="Calibri" w:hAnsi="Calibri"/>
        </w:rPr>
        <w:t>N</w:t>
      </w:r>
      <w:r w:rsidR="00352302" w:rsidRPr="00073576">
        <w:rPr>
          <w:rFonts w:ascii="Calibri" w:hAnsi="Calibri"/>
        </w:rPr>
        <w:t>ext meeting: Wednesday,</w:t>
      </w:r>
      <w:r w:rsidR="008B2872">
        <w:rPr>
          <w:rFonts w:ascii="Calibri" w:hAnsi="Calibri"/>
        </w:rPr>
        <w:t xml:space="preserve"> </w:t>
      </w:r>
      <w:r w:rsidR="00C51B9D">
        <w:rPr>
          <w:rFonts w:ascii="Calibri" w:hAnsi="Calibri"/>
        </w:rPr>
        <w:t>October 2</w:t>
      </w:r>
      <w:r w:rsidR="00C51B9D" w:rsidRPr="00C51B9D">
        <w:rPr>
          <w:rFonts w:ascii="Calibri" w:hAnsi="Calibri"/>
          <w:vertAlign w:val="superscript"/>
        </w:rPr>
        <w:t>nd</w:t>
      </w:r>
      <w:r w:rsidR="008934DC">
        <w:rPr>
          <w:rFonts w:ascii="Calibri" w:hAnsi="Calibri"/>
        </w:rPr>
        <w:t>, 202</w:t>
      </w:r>
      <w:r w:rsidR="00AE7B62">
        <w:rPr>
          <w:rFonts w:ascii="Calibri" w:hAnsi="Calibri"/>
        </w:rPr>
        <w:t>4</w:t>
      </w:r>
      <w:r w:rsidR="008934DC">
        <w:rPr>
          <w:rFonts w:ascii="Calibri" w:hAnsi="Calibri"/>
        </w:rPr>
        <w:t xml:space="preserve"> from 3:00PM – 4:30PM</w:t>
      </w:r>
    </w:p>
    <w:sectPr w:rsidR="00A526F5" w:rsidSect="0072557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488F3" w14:textId="77777777" w:rsidR="003551E2" w:rsidRDefault="003551E2" w:rsidP="009C77CD">
      <w:r>
        <w:separator/>
      </w:r>
    </w:p>
  </w:endnote>
  <w:endnote w:type="continuationSeparator" w:id="0">
    <w:p w14:paraId="69F37FC8" w14:textId="77777777" w:rsidR="003551E2" w:rsidRDefault="003551E2" w:rsidP="009C77CD">
      <w:r>
        <w:continuationSeparator/>
      </w:r>
    </w:p>
  </w:endnote>
  <w:endnote w:type="continuationNotice" w:id="1">
    <w:p w14:paraId="0DD3F7E5" w14:textId="77777777" w:rsidR="003551E2" w:rsidRDefault="00355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D2687FA" w14:paraId="4C7AC9CA" w14:textId="77777777" w:rsidTr="7D2687FA">
      <w:tc>
        <w:tcPr>
          <w:tcW w:w="3120" w:type="dxa"/>
        </w:tcPr>
        <w:p w14:paraId="603FD400" w14:textId="75A3B6B3" w:rsidR="7D2687FA" w:rsidRDefault="7D2687FA" w:rsidP="7D2687FA">
          <w:pPr>
            <w:pStyle w:val="Header"/>
            <w:ind w:left="-115"/>
          </w:pPr>
        </w:p>
      </w:tc>
      <w:tc>
        <w:tcPr>
          <w:tcW w:w="3120" w:type="dxa"/>
        </w:tcPr>
        <w:p w14:paraId="7FD700F5" w14:textId="1E297823" w:rsidR="7D2687FA" w:rsidRDefault="7D2687FA" w:rsidP="7D2687FA">
          <w:pPr>
            <w:pStyle w:val="Header"/>
            <w:jc w:val="center"/>
          </w:pPr>
        </w:p>
      </w:tc>
      <w:tc>
        <w:tcPr>
          <w:tcW w:w="3120" w:type="dxa"/>
        </w:tcPr>
        <w:p w14:paraId="0DAC608A" w14:textId="51297218" w:rsidR="7D2687FA" w:rsidRDefault="7D2687FA" w:rsidP="7D2687FA">
          <w:pPr>
            <w:pStyle w:val="Header"/>
            <w:ind w:right="-115"/>
            <w:jc w:val="right"/>
          </w:pPr>
        </w:p>
      </w:tc>
    </w:tr>
  </w:tbl>
  <w:p w14:paraId="1D523880" w14:textId="756ED437" w:rsidR="7D2687FA" w:rsidRDefault="7D2687FA" w:rsidP="7D268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FC27" w14:textId="77777777" w:rsidR="003551E2" w:rsidRDefault="003551E2" w:rsidP="009C77CD">
      <w:r>
        <w:separator/>
      </w:r>
    </w:p>
  </w:footnote>
  <w:footnote w:type="continuationSeparator" w:id="0">
    <w:p w14:paraId="79A327D9" w14:textId="77777777" w:rsidR="003551E2" w:rsidRDefault="003551E2" w:rsidP="009C77CD">
      <w:r>
        <w:continuationSeparator/>
      </w:r>
    </w:p>
  </w:footnote>
  <w:footnote w:type="continuationNotice" w:id="1">
    <w:p w14:paraId="4B598E15" w14:textId="77777777" w:rsidR="003551E2" w:rsidRDefault="00355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D2687FA" w14:paraId="6C24C893" w14:textId="77777777" w:rsidTr="7D2687FA">
      <w:tc>
        <w:tcPr>
          <w:tcW w:w="3120" w:type="dxa"/>
        </w:tcPr>
        <w:p w14:paraId="7F18BFCA" w14:textId="46E614AC" w:rsidR="7D2687FA" w:rsidRDefault="7D2687FA" w:rsidP="7D2687FA">
          <w:pPr>
            <w:pStyle w:val="Header"/>
            <w:ind w:left="-115"/>
          </w:pPr>
        </w:p>
      </w:tc>
      <w:tc>
        <w:tcPr>
          <w:tcW w:w="3120" w:type="dxa"/>
        </w:tcPr>
        <w:p w14:paraId="0B6F1EB0" w14:textId="0703D52D" w:rsidR="7D2687FA" w:rsidRDefault="7D2687FA" w:rsidP="7D2687FA">
          <w:pPr>
            <w:pStyle w:val="Header"/>
            <w:jc w:val="center"/>
          </w:pPr>
        </w:p>
      </w:tc>
      <w:tc>
        <w:tcPr>
          <w:tcW w:w="3120" w:type="dxa"/>
        </w:tcPr>
        <w:p w14:paraId="04874753" w14:textId="5BDC6EEC" w:rsidR="7D2687FA" w:rsidRDefault="7D2687FA" w:rsidP="7D2687FA">
          <w:pPr>
            <w:pStyle w:val="Header"/>
            <w:ind w:right="-115"/>
            <w:jc w:val="right"/>
          </w:pPr>
        </w:p>
      </w:tc>
    </w:tr>
  </w:tbl>
  <w:p w14:paraId="467C74E7" w14:textId="04F3AB59" w:rsidR="7D2687FA" w:rsidRDefault="7D2687FA" w:rsidP="7D268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189"/>
    <w:multiLevelType w:val="hybridMultilevel"/>
    <w:tmpl w:val="FD30A98A"/>
    <w:lvl w:ilvl="0" w:tplc="B96E5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46B2F"/>
    <w:multiLevelType w:val="hybridMultilevel"/>
    <w:tmpl w:val="1E2CC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63A5D"/>
    <w:multiLevelType w:val="hybridMultilevel"/>
    <w:tmpl w:val="5DC84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1269AA"/>
    <w:multiLevelType w:val="hybridMultilevel"/>
    <w:tmpl w:val="B91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5C14B5"/>
    <w:multiLevelType w:val="hybridMultilevel"/>
    <w:tmpl w:val="509A7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3458E6"/>
    <w:multiLevelType w:val="hybridMultilevel"/>
    <w:tmpl w:val="6AA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632"/>
    <w:multiLevelType w:val="hybridMultilevel"/>
    <w:tmpl w:val="6AB2A7BC"/>
    <w:lvl w:ilvl="0" w:tplc="B96E55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8519E"/>
    <w:multiLevelType w:val="hybridMultilevel"/>
    <w:tmpl w:val="662AF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E6511"/>
    <w:multiLevelType w:val="hybridMultilevel"/>
    <w:tmpl w:val="6716214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E5A"/>
    <w:multiLevelType w:val="hybridMultilevel"/>
    <w:tmpl w:val="6716214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214F2"/>
    <w:multiLevelType w:val="hybridMultilevel"/>
    <w:tmpl w:val="7CBE1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B42F09"/>
    <w:multiLevelType w:val="hybridMultilevel"/>
    <w:tmpl w:val="63F4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A2FC9"/>
    <w:multiLevelType w:val="hybridMultilevel"/>
    <w:tmpl w:val="6AA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63347"/>
    <w:multiLevelType w:val="hybridMultilevel"/>
    <w:tmpl w:val="AF84F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183A7E"/>
    <w:multiLevelType w:val="hybridMultilevel"/>
    <w:tmpl w:val="1B84E52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C3DFE"/>
    <w:multiLevelType w:val="hybridMultilevel"/>
    <w:tmpl w:val="F8882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E67A0F"/>
    <w:multiLevelType w:val="hybridMultilevel"/>
    <w:tmpl w:val="DDCE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3696A"/>
    <w:multiLevelType w:val="hybridMultilevel"/>
    <w:tmpl w:val="CF0A2A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49E40E2"/>
    <w:multiLevelType w:val="hybridMultilevel"/>
    <w:tmpl w:val="B5F4FBE0"/>
    <w:lvl w:ilvl="0" w:tplc="37C029F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77EA1FC9"/>
    <w:multiLevelType w:val="hybridMultilevel"/>
    <w:tmpl w:val="C8C4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62358"/>
    <w:multiLevelType w:val="hybridMultilevel"/>
    <w:tmpl w:val="A554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07358"/>
    <w:multiLevelType w:val="hybridMultilevel"/>
    <w:tmpl w:val="5C68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232686">
    <w:abstractNumId w:val="15"/>
  </w:num>
  <w:num w:numId="2" w16cid:durableId="1203982743">
    <w:abstractNumId w:val="19"/>
  </w:num>
  <w:num w:numId="3" w16cid:durableId="419370600">
    <w:abstractNumId w:val="21"/>
  </w:num>
  <w:num w:numId="4" w16cid:durableId="1994795424">
    <w:abstractNumId w:val="1"/>
  </w:num>
  <w:num w:numId="5" w16cid:durableId="752244852">
    <w:abstractNumId w:val="16"/>
  </w:num>
  <w:num w:numId="6" w16cid:durableId="1664891558">
    <w:abstractNumId w:val="20"/>
  </w:num>
  <w:num w:numId="7" w16cid:durableId="10617073">
    <w:abstractNumId w:val="5"/>
  </w:num>
  <w:num w:numId="8" w16cid:durableId="1846355789">
    <w:abstractNumId w:val="12"/>
  </w:num>
  <w:num w:numId="9" w16cid:durableId="1097215835">
    <w:abstractNumId w:val="18"/>
  </w:num>
  <w:num w:numId="10" w16cid:durableId="916015186">
    <w:abstractNumId w:val="4"/>
  </w:num>
  <w:num w:numId="11" w16cid:durableId="321275603">
    <w:abstractNumId w:val="13"/>
  </w:num>
  <w:num w:numId="12" w16cid:durableId="1810856490">
    <w:abstractNumId w:val="10"/>
  </w:num>
  <w:num w:numId="13" w16cid:durableId="37584390">
    <w:abstractNumId w:val="9"/>
  </w:num>
  <w:num w:numId="14" w16cid:durableId="48725586">
    <w:abstractNumId w:val="14"/>
  </w:num>
  <w:num w:numId="15" w16cid:durableId="199827910">
    <w:abstractNumId w:val="8"/>
  </w:num>
  <w:num w:numId="16" w16cid:durableId="469596497">
    <w:abstractNumId w:val="6"/>
  </w:num>
  <w:num w:numId="17" w16cid:durableId="1191453029">
    <w:abstractNumId w:val="0"/>
  </w:num>
  <w:num w:numId="18" w16cid:durableId="1865049726">
    <w:abstractNumId w:val="11"/>
  </w:num>
  <w:num w:numId="19" w16cid:durableId="1319193596">
    <w:abstractNumId w:val="2"/>
  </w:num>
  <w:num w:numId="20" w16cid:durableId="1620257560">
    <w:abstractNumId w:val="17"/>
  </w:num>
  <w:num w:numId="21" w16cid:durableId="27125403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6849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112685">
    <w:abstractNumId w:val="7"/>
  </w:num>
  <w:num w:numId="24" w16cid:durableId="48543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6A"/>
    <w:rsid w:val="00002493"/>
    <w:rsid w:val="00002961"/>
    <w:rsid w:val="0002143E"/>
    <w:rsid w:val="00025A3D"/>
    <w:rsid w:val="00025C1B"/>
    <w:rsid w:val="000304E3"/>
    <w:rsid w:val="000332C4"/>
    <w:rsid w:val="00047DE0"/>
    <w:rsid w:val="00051F40"/>
    <w:rsid w:val="00054685"/>
    <w:rsid w:val="00060592"/>
    <w:rsid w:val="00062F11"/>
    <w:rsid w:val="0006429D"/>
    <w:rsid w:val="00065731"/>
    <w:rsid w:val="00073576"/>
    <w:rsid w:val="00074580"/>
    <w:rsid w:val="00075F4D"/>
    <w:rsid w:val="000873AF"/>
    <w:rsid w:val="0009231D"/>
    <w:rsid w:val="000A318D"/>
    <w:rsid w:val="000A530F"/>
    <w:rsid w:val="000A657D"/>
    <w:rsid w:val="000B5F0F"/>
    <w:rsid w:val="000C3185"/>
    <w:rsid w:val="000D03B8"/>
    <w:rsid w:val="000D1DB3"/>
    <w:rsid w:val="000D6D4D"/>
    <w:rsid w:val="000E4EC9"/>
    <w:rsid w:val="000E7A40"/>
    <w:rsid w:val="000F1F43"/>
    <w:rsid w:val="000F5DF1"/>
    <w:rsid w:val="00103A13"/>
    <w:rsid w:val="001041EA"/>
    <w:rsid w:val="001045BE"/>
    <w:rsid w:val="00107C48"/>
    <w:rsid w:val="00110186"/>
    <w:rsid w:val="00114CEC"/>
    <w:rsid w:val="00127F0B"/>
    <w:rsid w:val="001324BA"/>
    <w:rsid w:val="001331C9"/>
    <w:rsid w:val="00135220"/>
    <w:rsid w:val="00135DC2"/>
    <w:rsid w:val="00152630"/>
    <w:rsid w:val="00153BA0"/>
    <w:rsid w:val="00155BDE"/>
    <w:rsid w:val="00162FE4"/>
    <w:rsid w:val="00163CA2"/>
    <w:rsid w:val="00167EE6"/>
    <w:rsid w:val="0017015F"/>
    <w:rsid w:val="00171410"/>
    <w:rsid w:val="001716AE"/>
    <w:rsid w:val="001725A9"/>
    <w:rsid w:val="00180E8D"/>
    <w:rsid w:val="00184789"/>
    <w:rsid w:val="00194613"/>
    <w:rsid w:val="00197435"/>
    <w:rsid w:val="001A49DD"/>
    <w:rsid w:val="001B12F9"/>
    <w:rsid w:val="001B3895"/>
    <w:rsid w:val="001C0C26"/>
    <w:rsid w:val="001C3822"/>
    <w:rsid w:val="001C61C7"/>
    <w:rsid w:val="001C6B61"/>
    <w:rsid w:val="001D38D6"/>
    <w:rsid w:val="001E0A0C"/>
    <w:rsid w:val="001E46B4"/>
    <w:rsid w:val="001E4D9A"/>
    <w:rsid w:val="001E63E8"/>
    <w:rsid w:val="001F7D1C"/>
    <w:rsid w:val="00203A10"/>
    <w:rsid w:val="00227767"/>
    <w:rsid w:val="00230F6D"/>
    <w:rsid w:val="002374FA"/>
    <w:rsid w:val="0024374C"/>
    <w:rsid w:val="00245102"/>
    <w:rsid w:val="00245727"/>
    <w:rsid w:val="00263A50"/>
    <w:rsid w:val="002706F0"/>
    <w:rsid w:val="00275A2E"/>
    <w:rsid w:val="00284E27"/>
    <w:rsid w:val="00290A71"/>
    <w:rsid w:val="00292375"/>
    <w:rsid w:val="00293E5A"/>
    <w:rsid w:val="002A1BB6"/>
    <w:rsid w:val="002A2222"/>
    <w:rsid w:val="002A3BE8"/>
    <w:rsid w:val="002A74A0"/>
    <w:rsid w:val="002B483A"/>
    <w:rsid w:val="002C08D4"/>
    <w:rsid w:val="002C2361"/>
    <w:rsid w:val="002C28E5"/>
    <w:rsid w:val="002C514B"/>
    <w:rsid w:val="002D05B8"/>
    <w:rsid w:val="002D1B2A"/>
    <w:rsid w:val="002D26A6"/>
    <w:rsid w:val="002D61BD"/>
    <w:rsid w:val="002D7C5C"/>
    <w:rsid w:val="002E4C26"/>
    <w:rsid w:val="002E7E39"/>
    <w:rsid w:val="002F00C5"/>
    <w:rsid w:val="00300F48"/>
    <w:rsid w:val="00310CF2"/>
    <w:rsid w:val="003147AC"/>
    <w:rsid w:val="00322EB4"/>
    <w:rsid w:val="00324125"/>
    <w:rsid w:val="00325CE8"/>
    <w:rsid w:val="00330219"/>
    <w:rsid w:val="00330751"/>
    <w:rsid w:val="00337AA8"/>
    <w:rsid w:val="003412A3"/>
    <w:rsid w:val="00351E43"/>
    <w:rsid w:val="00352302"/>
    <w:rsid w:val="0035416B"/>
    <w:rsid w:val="003551E2"/>
    <w:rsid w:val="00362052"/>
    <w:rsid w:val="00366FF5"/>
    <w:rsid w:val="0036737B"/>
    <w:rsid w:val="003701DA"/>
    <w:rsid w:val="0037059D"/>
    <w:rsid w:val="00372513"/>
    <w:rsid w:val="0038193B"/>
    <w:rsid w:val="0039705F"/>
    <w:rsid w:val="00397145"/>
    <w:rsid w:val="00397DB6"/>
    <w:rsid w:val="003D1F9C"/>
    <w:rsid w:val="003D41FD"/>
    <w:rsid w:val="003D7BFB"/>
    <w:rsid w:val="003E4228"/>
    <w:rsid w:val="003F00EE"/>
    <w:rsid w:val="003F59B5"/>
    <w:rsid w:val="00401A5E"/>
    <w:rsid w:val="004114CC"/>
    <w:rsid w:val="004153B7"/>
    <w:rsid w:val="00417990"/>
    <w:rsid w:val="00417D48"/>
    <w:rsid w:val="00425405"/>
    <w:rsid w:val="00430C19"/>
    <w:rsid w:val="004336DD"/>
    <w:rsid w:val="004431EB"/>
    <w:rsid w:val="00444E4F"/>
    <w:rsid w:val="0045048E"/>
    <w:rsid w:val="004604A8"/>
    <w:rsid w:val="004616E5"/>
    <w:rsid w:val="004617A4"/>
    <w:rsid w:val="00467E48"/>
    <w:rsid w:val="00473D5B"/>
    <w:rsid w:val="00482472"/>
    <w:rsid w:val="0048424A"/>
    <w:rsid w:val="004A4C19"/>
    <w:rsid w:val="004A7380"/>
    <w:rsid w:val="004B245A"/>
    <w:rsid w:val="004B29C9"/>
    <w:rsid w:val="004B4767"/>
    <w:rsid w:val="004C36C5"/>
    <w:rsid w:val="004C4AB5"/>
    <w:rsid w:val="004D0585"/>
    <w:rsid w:val="004D18D9"/>
    <w:rsid w:val="004D3490"/>
    <w:rsid w:val="004E09DE"/>
    <w:rsid w:val="004E1A8A"/>
    <w:rsid w:val="004E3272"/>
    <w:rsid w:val="004E4479"/>
    <w:rsid w:val="004F14FC"/>
    <w:rsid w:val="004F5F49"/>
    <w:rsid w:val="00517ACA"/>
    <w:rsid w:val="00522480"/>
    <w:rsid w:val="00531C1C"/>
    <w:rsid w:val="005336F2"/>
    <w:rsid w:val="00534EFC"/>
    <w:rsid w:val="005411AE"/>
    <w:rsid w:val="005425CA"/>
    <w:rsid w:val="005435A8"/>
    <w:rsid w:val="005443BC"/>
    <w:rsid w:val="0055294C"/>
    <w:rsid w:val="00570A6E"/>
    <w:rsid w:val="005779EF"/>
    <w:rsid w:val="0058342F"/>
    <w:rsid w:val="0058348C"/>
    <w:rsid w:val="005920E6"/>
    <w:rsid w:val="00594949"/>
    <w:rsid w:val="00596D29"/>
    <w:rsid w:val="005A2AB2"/>
    <w:rsid w:val="005A2D36"/>
    <w:rsid w:val="005A3D70"/>
    <w:rsid w:val="005A6529"/>
    <w:rsid w:val="005A7EED"/>
    <w:rsid w:val="005B5D2B"/>
    <w:rsid w:val="005D7FA5"/>
    <w:rsid w:val="005E342A"/>
    <w:rsid w:val="005E3FAE"/>
    <w:rsid w:val="005E45C2"/>
    <w:rsid w:val="005E4A77"/>
    <w:rsid w:val="005E4D5C"/>
    <w:rsid w:val="005E5D9B"/>
    <w:rsid w:val="005F1FBE"/>
    <w:rsid w:val="005F481A"/>
    <w:rsid w:val="00600FCD"/>
    <w:rsid w:val="00602795"/>
    <w:rsid w:val="00603BC4"/>
    <w:rsid w:val="00610C43"/>
    <w:rsid w:val="00614839"/>
    <w:rsid w:val="0061596A"/>
    <w:rsid w:val="00620895"/>
    <w:rsid w:val="00624DDC"/>
    <w:rsid w:val="00626EC4"/>
    <w:rsid w:val="0064068B"/>
    <w:rsid w:val="00641F8C"/>
    <w:rsid w:val="006510F3"/>
    <w:rsid w:val="006652B8"/>
    <w:rsid w:val="0067240E"/>
    <w:rsid w:val="00672A03"/>
    <w:rsid w:val="0067309F"/>
    <w:rsid w:val="006745D9"/>
    <w:rsid w:val="006756B1"/>
    <w:rsid w:val="00676B65"/>
    <w:rsid w:val="006A6DF2"/>
    <w:rsid w:val="006B26B6"/>
    <w:rsid w:val="006B3F54"/>
    <w:rsid w:val="006B615F"/>
    <w:rsid w:val="006B775D"/>
    <w:rsid w:val="006C55C9"/>
    <w:rsid w:val="006E3199"/>
    <w:rsid w:val="006E7B67"/>
    <w:rsid w:val="006F1C29"/>
    <w:rsid w:val="006F2CEC"/>
    <w:rsid w:val="006F4B5F"/>
    <w:rsid w:val="007121F4"/>
    <w:rsid w:val="00720D1B"/>
    <w:rsid w:val="0072517A"/>
    <w:rsid w:val="0072557D"/>
    <w:rsid w:val="0073032B"/>
    <w:rsid w:val="00732CD8"/>
    <w:rsid w:val="00740765"/>
    <w:rsid w:val="00752F3B"/>
    <w:rsid w:val="0075448F"/>
    <w:rsid w:val="00761A33"/>
    <w:rsid w:val="007661B9"/>
    <w:rsid w:val="00771B18"/>
    <w:rsid w:val="007730ED"/>
    <w:rsid w:val="00780B1D"/>
    <w:rsid w:val="00790EDE"/>
    <w:rsid w:val="007939E9"/>
    <w:rsid w:val="007A2470"/>
    <w:rsid w:val="007A561A"/>
    <w:rsid w:val="007A6D6A"/>
    <w:rsid w:val="007A7AF6"/>
    <w:rsid w:val="007B6A64"/>
    <w:rsid w:val="007D2FF8"/>
    <w:rsid w:val="007E015C"/>
    <w:rsid w:val="007E4CC5"/>
    <w:rsid w:val="007E637C"/>
    <w:rsid w:val="007F070F"/>
    <w:rsid w:val="007F6196"/>
    <w:rsid w:val="007F67A0"/>
    <w:rsid w:val="00803D3C"/>
    <w:rsid w:val="00804718"/>
    <w:rsid w:val="00815E10"/>
    <w:rsid w:val="00824F66"/>
    <w:rsid w:val="00826CBE"/>
    <w:rsid w:val="00827A0C"/>
    <w:rsid w:val="00827D67"/>
    <w:rsid w:val="00834948"/>
    <w:rsid w:val="00837209"/>
    <w:rsid w:val="008478BB"/>
    <w:rsid w:val="008508A4"/>
    <w:rsid w:val="00861745"/>
    <w:rsid w:val="0086482D"/>
    <w:rsid w:val="0086779A"/>
    <w:rsid w:val="00867D3A"/>
    <w:rsid w:val="00885007"/>
    <w:rsid w:val="00886D4B"/>
    <w:rsid w:val="008934DC"/>
    <w:rsid w:val="00896162"/>
    <w:rsid w:val="008A1315"/>
    <w:rsid w:val="008A799D"/>
    <w:rsid w:val="008B1FD6"/>
    <w:rsid w:val="008B2872"/>
    <w:rsid w:val="008D34C9"/>
    <w:rsid w:val="008D4A47"/>
    <w:rsid w:val="008D54B7"/>
    <w:rsid w:val="008D7E58"/>
    <w:rsid w:val="008E21D9"/>
    <w:rsid w:val="008E6ABA"/>
    <w:rsid w:val="008F2359"/>
    <w:rsid w:val="008F4A97"/>
    <w:rsid w:val="008F58E4"/>
    <w:rsid w:val="008F63BC"/>
    <w:rsid w:val="009007D9"/>
    <w:rsid w:val="00906F8B"/>
    <w:rsid w:val="0091731B"/>
    <w:rsid w:val="00917B67"/>
    <w:rsid w:val="009207B5"/>
    <w:rsid w:val="00920E2A"/>
    <w:rsid w:val="00921EC6"/>
    <w:rsid w:val="00921F90"/>
    <w:rsid w:val="00935C36"/>
    <w:rsid w:val="009369F1"/>
    <w:rsid w:val="00937CE6"/>
    <w:rsid w:val="009473C2"/>
    <w:rsid w:val="0096322C"/>
    <w:rsid w:val="00963340"/>
    <w:rsid w:val="00964ACB"/>
    <w:rsid w:val="00965400"/>
    <w:rsid w:val="00967D30"/>
    <w:rsid w:val="00972523"/>
    <w:rsid w:val="00993D60"/>
    <w:rsid w:val="00997E6E"/>
    <w:rsid w:val="009B4545"/>
    <w:rsid w:val="009C77CD"/>
    <w:rsid w:val="009D1F86"/>
    <w:rsid w:val="009D2804"/>
    <w:rsid w:val="009D42B1"/>
    <w:rsid w:val="009D72E0"/>
    <w:rsid w:val="009E5FFD"/>
    <w:rsid w:val="009E76EB"/>
    <w:rsid w:val="009F5382"/>
    <w:rsid w:val="009F71FC"/>
    <w:rsid w:val="00A02D17"/>
    <w:rsid w:val="00A032F3"/>
    <w:rsid w:val="00A055BD"/>
    <w:rsid w:val="00A22C64"/>
    <w:rsid w:val="00A2486C"/>
    <w:rsid w:val="00A425E8"/>
    <w:rsid w:val="00A50BCD"/>
    <w:rsid w:val="00A526F5"/>
    <w:rsid w:val="00A73FFC"/>
    <w:rsid w:val="00A7420F"/>
    <w:rsid w:val="00A773A0"/>
    <w:rsid w:val="00A776F8"/>
    <w:rsid w:val="00A779A4"/>
    <w:rsid w:val="00A84858"/>
    <w:rsid w:val="00A95CB4"/>
    <w:rsid w:val="00A97D0C"/>
    <w:rsid w:val="00AA7C1A"/>
    <w:rsid w:val="00AC32F2"/>
    <w:rsid w:val="00AD483D"/>
    <w:rsid w:val="00AE2ECF"/>
    <w:rsid w:val="00AE4D44"/>
    <w:rsid w:val="00AE7B62"/>
    <w:rsid w:val="00AF69D0"/>
    <w:rsid w:val="00B3181B"/>
    <w:rsid w:val="00B354AC"/>
    <w:rsid w:val="00B47F57"/>
    <w:rsid w:val="00B565C7"/>
    <w:rsid w:val="00B6201A"/>
    <w:rsid w:val="00B62491"/>
    <w:rsid w:val="00B6290E"/>
    <w:rsid w:val="00B657D8"/>
    <w:rsid w:val="00B65A5F"/>
    <w:rsid w:val="00B65EDA"/>
    <w:rsid w:val="00B84CD2"/>
    <w:rsid w:val="00B90339"/>
    <w:rsid w:val="00BA37BE"/>
    <w:rsid w:val="00BA53ED"/>
    <w:rsid w:val="00BC1857"/>
    <w:rsid w:val="00BC4000"/>
    <w:rsid w:val="00BD1CA4"/>
    <w:rsid w:val="00BE07ED"/>
    <w:rsid w:val="00BE47AA"/>
    <w:rsid w:val="00BF0081"/>
    <w:rsid w:val="00BF0B7D"/>
    <w:rsid w:val="00BF5B40"/>
    <w:rsid w:val="00C01ACB"/>
    <w:rsid w:val="00C02042"/>
    <w:rsid w:val="00C0383F"/>
    <w:rsid w:val="00C03E0A"/>
    <w:rsid w:val="00C04DFD"/>
    <w:rsid w:val="00C06834"/>
    <w:rsid w:val="00C334B1"/>
    <w:rsid w:val="00C37E4C"/>
    <w:rsid w:val="00C44BF4"/>
    <w:rsid w:val="00C51B9D"/>
    <w:rsid w:val="00C532CE"/>
    <w:rsid w:val="00C53E41"/>
    <w:rsid w:val="00C54B47"/>
    <w:rsid w:val="00C579B5"/>
    <w:rsid w:val="00C57D4C"/>
    <w:rsid w:val="00C60172"/>
    <w:rsid w:val="00C60BCA"/>
    <w:rsid w:val="00C66C19"/>
    <w:rsid w:val="00C71073"/>
    <w:rsid w:val="00C71A74"/>
    <w:rsid w:val="00C7295E"/>
    <w:rsid w:val="00C8126D"/>
    <w:rsid w:val="00C82735"/>
    <w:rsid w:val="00C85774"/>
    <w:rsid w:val="00C93496"/>
    <w:rsid w:val="00C965CB"/>
    <w:rsid w:val="00CA02CA"/>
    <w:rsid w:val="00CA421A"/>
    <w:rsid w:val="00CA446F"/>
    <w:rsid w:val="00CB2BED"/>
    <w:rsid w:val="00CB62B9"/>
    <w:rsid w:val="00CD1C62"/>
    <w:rsid w:val="00CD31E6"/>
    <w:rsid w:val="00CD69B6"/>
    <w:rsid w:val="00CE24F7"/>
    <w:rsid w:val="00CE3EEB"/>
    <w:rsid w:val="00CE7B71"/>
    <w:rsid w:val="00CF3C30"/>
    <w:rsid w:val="00CF52D6"/>
    <w:rsid w:val="00D103B4"/>
    <w:rsid w:val="00D1247A"/>
    <w:rsid w:val="00D125A8"/>
    <w:rsid w:val="00D14A54"/>
    <w:rsid w:val="00D170BF"/>
    <w:rsid w:val="00D25334"/>
    <w:rsid w:val="00D2E673"/>
    <w:rsid w:val="00D31729"/>
    <w:rsid w:val="00D34476"/>
    <w:rsid w:val="00D42491"/>
    <w:rsid w:val="00D53297"/>
    <w:rsid w:val="00D56209"/>
    <w:rsid w:val="00D618BA"/>
    <w:rsid w:val="00D70334"/>
    <w:rsid w:val="00D72EEC"/>
    <w:rsid w:val="00D935B8"/>
    <w:rsid w:val="00DA1242"/>
    <w:rsid w:val="00DA78D0"/>
    <w:rsid w:val="00DB047A"/>
    <w:rsid w:val="00DB2D27"/>
    <w:rsid w:val="00DB6EEB"/>
    <w:rsid w:val="00DC58C9"/>
    <w:rsid w:val="00DE2E88"/>
    <w:rsid w:val="00DF1EE9"/>
    <w:rsid w:val="00DF4BB6"/>
    <w:rsid w:val="00E04282"/>
    <w:rsid w:val="00E21D9D"/>
    <w:rsid w:val="00E23CA7"/>
    <w:rsid w:val="00E27084"/>
    <w:rsid w:val="00E32F0F"/>
    <w:rsid w:val="00E335DE"/>
    <w:rsid w:val="00E42F46"/>
    <w:rsid w:val="00E526F2"/>
    <w:rsid w:val="00E6011B"/>
    <w:rsid w:val="00E607BC"/>
    <w:rsid w:val="00E65DE6"/>
    <w:rsid w:val="00E71B3B"/>
    <w:rsid w:val="00E73ED0"/>
    <w:rsid w:val="00E75328"/>
    <w:rsid w:val="00E800FD"/>
    <w:rsid w:val="00E8324A"/>
    <w:rsid w:val="00E92283"/>
    <w:rsid w:val="00E94440"/>
    <w:rsid w:val="00E95242"/>
    <w:rsid w:val="00EA713F"/>
    <w:rsid w:val="00EA76AE"/>
    <w:rsid w:val="00EB2D2B"/>
    <w:rsid w:val="00EB56F0"/>
    <w:rsid w:val="00EB709D"/>
    <w:rsid w:val="00EC4FB9"/>
    <w:rsid w:val="00EC6158"/>
    <w:rsid w:val="00ED0E97"/>
    <w:rsid w:val="00ED1634"/>
    <w:rsid w:val="00ED1DEC"/>
    <w:rsid w:val="00ED6763"/>
    <w:rsid w:val="00ED6824"/>
    <w:rsid w:val="00EE1111"/>
    <w:rsid w:val="00EE5BCA"/>
    <w:rsid w:val="00EF4E69"/>
    <w:rsid w:val="00EF7E96"/>
    <w:rsid w:val="00F0324D"/>
    <w:rsid w:val="00F077EF"/>
    <w:rsid w:val="00F07AE1"/>
    <w:rsid w:val="00F13305"/>
    <w:rsid w:val="00F241EC"/>
    <w:rsid w:val="00F24CDB"/>
    <w:rsid w:val="00F25545"/>
    <w:rsid w:val="00F40135"/>
    <w:rsid w:val="00F44BD5"/>
    <w:rsid w:val="00F53B91"/>
    <w:rsid w:val="00F6129F"/>
    <w:rsid w:val="00F650B5"/>
    <w:rsid w:val="00F65E70"/>
    <w:rsid w:val="00F77389"/>
    <w:rsid w:val="00F77C97"/>
    <w:rsid w:val="00FB49A7"/>
    <w:rsid w:val="00FC4388"/>
    <w:rsid w:val="00FC5835"/>
    <w:rsid w:val="00FC7900"/>
    <w:rsid w:val="00FD4D66"/>
    <w:rsid w:val="00FE506F"/>
    <w:rsid w:val="00FE6A9E"/>
    <w:rsid w:val="00FE6D33"/>
    <w:rsid w:val="00FF2331"/>
    <w:rsid w:val="00FF4FBB"/>
    <w:rsid w:val="00FF60DB"/>
    <w:rsid w:val="01BFE19B"/>
    <w:rsid w:val="02A63054"/>
    <w:rsid w:val="02DA2B16"/>
    <w:rsid w:val="0366B3E6"/>
    <w:rsid w:val="03B8BCAE"/>
    <w:rsid w:val="0510D5D2"/>
    <w:rsid w:val="054D683B"/>
    <w:rsid w:val="075BCBFD"/>
    <w:rsid w:val="07ECDD18"/>
    <w:rsid w:val="08300A73"/>
    <w:rsid w:val="085B34FB"/>
    <w:rsid w:val="09AF9879"/>
    <w:rsid w:val="0A2E5E02"/>
    <w:rsid w:val="0A9BDD9A"/>
    <w:rsid w:val="0AFD11BC"/>
    <w:rsid w:val="0B3B3AF2"/>
    <w:rsid w:val="0C2F9CCD"/>
    <w:rsid w:val="0C4038BC"/>
    <w:rsid w:val="0C6139C8"/>
    <w:rsid w:val="0CF86091"/>
    <w:rsid w:val="0D8CD38A"/>
    <w:rsid w:val="0DDC091D"/>
    <w:rsid w:val="0F5D7C6E"/>
    <w:rsid w:val="0FB316BC"/>
    <w:rsid w:val="1105521F"/>
    <w:rsid w:val="125D4CBE"/>
    <w:rsid w:val="1262A42B"/>
    <w:rsid w:val="1317A7F1"/>
    <w:rsid w:val="13B4A1A6"/>
    <w:rsid w:val="13B69EB0"/>
    <w:rsid w:val="14CF4617"/>
    <w:rsid w:val="14D79FD5"/>
    <w:rsid w:val="15346AAB"/>
    <w:rsid w:val="15F5CD67"/>
    <w:rsid w:val="19A65CED"/>
    <w:rsid w:val="19C5DFEB"/>
    <w:rsid w:val="1AA9514E"/>
    <w:rsid w:val="1B47BA20"/>
    <w:rsid w:val="1C14010A"/>
    <w:rsid w:val="1CDFA232"/>
    <w:rsid w:val="1DBA7E56"/>
    <w:rsid w:val="2278A3B4"/>
    <w:rsid w:val="249B73E0"/>
    <w:rsid w:val="2569DB0C"/>
    <w:rsid w:val="25992D7D"/>
    <w:rsid w:val="264AEC4C"/>
    <w:rsid w:val="27FB8523"/>
    <w:rsid w:val="28AEE606"/>
    <w:rsid w:val="2BCF95C1"/>
    <w:rsid w:val="2C0314B7"/>
    <w:rsid w:val="2C8CAFFB"/>
    <w:rsid w:val="2DEF968C"/>
    <w:rsid w:val="2E065873"/>
    <w:rsid w:val="2F5C63DB"/>
    <w:rsid w:val="2FE3085F"/>
    <w:rsid w:val="2FF7DE98"/>
    <w:rsid w:val="305BBBE7"/>
    <w:rsid w:val="3156A151"/>
    <w:rsid w:val="31727E9B"/>
    <w:rsid w:val="32D27483"/>
    <w:rsid w:val="3405C738"/>
    <w:rsid w:val="35B5773F"/>
    <w:rsid w:val="38E6E785"/>
    <w:rsid w:val="3A51D8B4"/>
    <w:rsid w:val="3B2FD5DE"/>
    <w:rsid w:val="3BC0D114"/>
    <w:rsid w:val="3BD9DE86"/>
    <w:rsid w:val="3DE6AF12"/>
    <w:rsid w:val="3E94C9A2"/>
    <w:rsid w:val="3FE846CC"/>
    <w:rsid w:val="431337EF"/>
    <w:rsid w:val="433DC4BF"/>
    <w:rsid w:val="43604E3A"/>
    <w:rsid w:val="4479A8C3"/>
    <w:rsid w:val="4500DECB"/>
    <w:rsid w:val="455AB87A"/>
    <w:rsid w:val="45F61516"/>
    <w:rsid w:val="46CA4A78"/>
    <w:rsid w:val="481F54CE"/>
    <w:rsid w:val="4A9193AC"/>
    <w:rsid w:val="4C019480"/>
    <w:rsid w:val="4E1690B2"/>
    <w:rsid w:val="4E243FB4"/>
    <w:rsid w:val="4EE549B5"/>
    <w:rsid w:val="4F3A40B5"/>
    <w:rsid w:val="50888D8E"/>
    <w:rsid w:val="515B383E"/>
    <w:rsid w:val="53552069"/>
    <w:rsid w:val="54956136"/>
    <w:rsid w:val="54D91985"/>
    <w:rsid w:val="54F3E7C7"/>
    <w:rsid w:val="57225BE2"/>
    <w:rsid w:val="5756EE57"/>
    <w:rsid w:val="57B8F15D"/>
    <w:rsid w:val="5977AD18"/>
    <w:rsid w:val="5C13F585"/>
    <w:rsid w:val="5C287A64"/>
    <w:rsid w:val="5D395166"/>
    <w:rsid w:val="5D8038F3"/>
    <w:rsid w:val="5FCE41FC"/>
    <w:rsid w:val="6028EB6F"/>
    <w:rsid w:val="6038C502"/>
    <w:rsid w:val="6064C899"/>
    <w:rsid w:val="618DA4B5"/>
    <w:rsid w:val="63DE3FA0"/>
    <w:rsid w:val="6548A894"/>
    <w:rsid w:val="65EB45E4"/>
    <w:rsid w:val="6628291B"/>
    <w:rsid w:val="66681457"/>
    <w:rsid w:val="67226B34"/>
    <w:rsid w:val="673117FF"/>
    <w:rsid w:val="67649559"/>
    <w:rsid w:val="692F540F"/>
    <w:rsid w:val="6C9D4700"/>
    <w:rsid w:val="6DFC399D"/>
    <w:rsid w:val="6E2D261F"/>
    <w:rsid w:val="6E591F9F"/>
    <w:rsid w:val="6EB83143"/>
    <w:rsid w:val="6ED6627D"/>
    <w:rsid w:val="6FD39295"/>
    <w:rsid w:val="715502B8"/>
    <w:rsid w:val="71DA223C"/>
    <w:rsid w:val="71F21F70"/>
    <w:rsid w:val="73867772"/>
    <w:rsid w:val="73A4B6EB"/>
    <w:rsid w:val="750FFCBA"/>
    <w:rsid w:val="772C52B6"/>
    <w:rsid w:val="790B55EF"/>
    <w:rsid w:val="790DCB75"/>
    <w:rsid w:val="7918766A"/>
    <w:rsid w:val="7A18A736"/>
    <w:rsid w:val="7BA0450C"/>
    <w:rsid w:val="7CB7F790"/>
    <w:rsid w:val="7D2687FA"/>
    <w:rsid w:val="7ED9F336"/>
    <w:rsid w:val="7F3A8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2ED9"/>
  <w15:docId w15:val="{183F347A-F58B-4188-B8BA-81D7AC07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6A"/>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uiPriority w:val="9"/>
    <w:unhideWhenUsed/>
    <w:qFormat/>
    <w:rsid w:val="00290A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5BD"/>
    <w:pPr>
      <w:ind w:left="720"/>
      <w:contextualSpacing/>
    </w:pPr>
  </w:style>
  <w:style w:type="paragraph" w:styleId="Header">
    <w:name w:val="header"/>
    <w:basedOn w:val="Normal"/>
    <w:link w:val="HeaderChar"/>
    <w:uiPriority w:val="99"/>
    <w:unhideWhenUsed/>
    <w:rsid w:val="009C77CD"/>
    <w:pPr>
      <w:tabs>
        <w:tab w:val="center" w:pos="4680"/>
        <w:tab w:val="right" w:pos="9360"/>
      </w:tabs>
    </w:pPr>
  </w:style>
  <w:style w:type="character" w:customStyle="1" w:styleId="HeaderChar">
    <w:name w:val="Header Char"/>
    <w:basedOn w:val="DefaultParagraphFont"/>
    <w:link w:val="Header"/>
    <w:uiPriority w:val="99"/>
    <w:rsid w:val="009C77C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C77CD"/>
    <w:pPr>
      <w:tabs>
        <w:tab w:val="center" w:pos="4680"/>
        <w:tab w:val="right" w:pos="9360"/>
      </w:tabs>
    </w:pPr>
  </w:style>
  <w:style w:type="character" w:customStyle="1" w:styleId="FooterChar">
    <w:name w:val="Footer Char"/>
    <w:basedOn w:val="DefaultParagraphFont"/>
    <w:link w:val="Footer"/>
    <w:uiPriority w:val="99"/>
    <w:rsid w:val="009C77C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A7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1A"/>
    <w:rPr>
      <w:rFonts w:ascii="Segoe UI" w:eastAsia="Times New Roman" w:hAnsi="Segoe UI" w:cs="Segoe UI"/>
      <w:sz w:val="18"/>
      <w:szCs w:val="18"/>
      <w:lang w:eastAsia="en-US"/>
    </w:rPr>
  </w:style>
  <w:style w:type="character" w:styleId="Hyperlink">
    <w:name w:val="Hyperlink"/>
    <w:basedOn w:val="DefaultParagraphFont"/>
    <w:uiPriority w:val="99"/>
    <w:unhideWhenUsed/>
    <w:rsid w:val="006E3199"/>
    <w:rPr>
      <w:color w:val="0000FF" w:themeColor="hyperlink"/>
      <w:u w:val="single"/>
    </w:rPr>
  </w:style>
  <w:style w:type="character" w:styleId="FollowedHyperlink">
    <w:name w:val="FollowedHyperlink"/>
    <w:basedOn w:val="DefaultParagraphFont"/>
    <w:uiPriority w:val="99"/>
    <w:semiHidden/>
    <w:unhideWhenUsed/>
    <w:rsid w:val="00C44BF4"/>
    <w:rPr>
      <w:color w:val="800080" w:themeColor="followedHyperlink"/>
      <w:u w:val="single"/>
    </w:rPr>
  </w:style>
  <w:style w:type="character" w:customStyle="1" w:styleId="UnresolvedMention1">
    <w:name w:val="Unresolved Mention1"/>
    <w:basedOn w:val="DefaultParagraphFont"/>
    <w:uiPriority w:val="99"/>
    <w:semiHidden/>
    <w:unhideWhenUsed/>
    <w:rsid w:val="00C44BF4"/>
    <w:rPr>
      <w:color w:val="605E5C"/>
      <w:shd w:val="clear" w:color="auto" w:fill="E1DFDD"/>
    </w:rPr>
  </w:style>
  <w:style w:type="paragraph" w:customStyle="1" w:styleId="xmsonormal">
    <w:name w:val="x_msonormal"/>
    <w:basedOn w:val="Normal"/>
    <w:rsid w:val="00826CBE"/>
    <w:pPr>
      <w:spacing w:before="100" w:beforeAutospacing="1" w:after="100" w:afterAutospacing="1"/>
    </w:pPr>
  </w:style>
  <w:style w:type="character" w:customStyle="1" w:styleId="UnresolvedMention2">
    <w:name w:val="Unresolved Mention2"/>
    <w:basedOn w:val="DefaultParagraphFont"/>
    <w:uiPriority w:val="99"/>
    <w:semiHidden/>
    <w:unhideWhenUsed/>
    <w:rsid w:val="00826CBE"/>
    <w:rPr>
      <w:color w:val="605E5C"/>
      <w:shd w:val="clear" w:color="auto" w:fill="E1DFDD"/>
    </w:rPr>
  </w:style>
  <w:style w:type="character" w:customStyle="1" w:styleId="Heading2Char">
    <w:name w:val="Heading 2 Char"/>
    <w:basedOn w:val="DefaultParagraphFont"/>
    <w:link w:val="Heading2"/>
    <w:uiPriority w:val="9"/>
    <w:rsid w:val="00290A71"/>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37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A2E"/>
    <w:rPr>
      <w:color w:val="605E5C"/>
      <w:shd w:val="clear" w:color="auto" w:fill="E1DFDD"/>
    </w:rPr>
  </w:style>
  <w:style w:type="character" w:styleId="SmartLink">
    <w:name w:val="Smart Link"/>
    <w:basedOn w:val="DefaultParagraphFont"/>
    <w:uiPriority w:val="99"/>
    <w:semiHidden/>
    <w:unhideWhenUsed/>
    <w:rsid w:val="000F1F43"/>
    <w:rPr>
      <w:color w:val="0000FF"/>
      <w:u w:val="single"/>
      <w:shd w:val="clear" w:color="auto" w:fill="F3F2F1"/>
    </w:rPr>
  </w:style>
  <w:style w:type="character" w:customStyle="1" w:styleId="normaltextrun">
    <w:name w:val="normaltextrun"/>
    <w:basedOn w:val="DefaultParagraphFont"/>
    <w:rsid w:val="000F1F43"/>
  </w:style>
  <w:style w:type="character" w:customStyle="1" w:styleId="eop">
    <w:name w:val="eop"/>
    <w:basedOn w:val="DefaultParagraphFont"/>
    <w:rsid w:val="0092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6052">
      <w:bodyDiv w:val="1"/>
      <w:marLeft w:val="0"/>
      <w:marRight w:val="0"/>
      <w:marTop w:val="0"/>
      <w:marBottom w:val="0"/>
      <w:divBdr>
        <w:top w:val="none" w:sz="0" w:space="0" w:color="auto"/>
        <w:left w:val="none" w:sz="0" w:space="0" w:color="auto"/>
        <w:bottom w:val="none" w:sz="0" w:space="0" w:color="auto"/>
        <w:right w:val="none" w:sz="0" w:space="0" w:color="auto"/>
      </w:divBdr>
    </w:div>
    <w:div w:id="61955949">
      <w:bodyDiv w:val="1"/>
      <w:marLeft w:val="0"/>
      <w:marRight w:val="0"/>
      <w:marTop w:val="0"/>
      <w:marBottom w:val="0"/>
      <w:divBdr>
        <w:top w:val="none" w:sz="0" w:space="0" w:color="auto"/>
        <w:left w:val="none" w:sz="0" w:space="0" w:color="auto"/>
        <w:bottom w:val="none" w:sz="0" w:space="0" w:color="auto"/>
        <w:right w:val="none" w:sz="0" w:space="0" w:color="auto"/>
      </w:divBdr>
    </w:div>
    <w:div w:id="632102991">
      <w:bodyDiv w:val="1"/>
      <w:marLeft w:val="0"/>
      <w:marRight w:val="0"/>
      <w:marTop w:val="0"/>
      <w:marBottom w:val="0"/>
      <w:divBdr>
        <w:top w:val="none" w:sz="0" w:space="0" w:color="auto"/>
        <w:left w:val="none" w:sz="0" w:space="0" w:color="auto"/>
        <w:bottom w:val="none" w:sz="0" w:space="0" w:color="auto"/>
        <w:right w:val="none" w:sz="0" w:space="0" w:color="auto"/>
      </w:divBdr>
    </w:div>
    <w:div w:id="1075972103">
      <w:bodyDiv w:val="1"/>
      <w:marLeft w:val="0"/>
      <w:marRight w:val="0"/>
      <w:marTop w:val="0"/>
      <w:marBottom w:val="0"/>
      <w:divBdr>
        <w:top w:val="none" w:sz="0" w:space="0" w:color="auto"/>
        <w:left w:val="none" w:sz="0" w:space="0" w:color="auto"/>
        <w:bottom w:val="none" w:sz="0" w:space="0" w:color="auto"/>
        <w:right w:val="none" w:sz="0" w:space="0" w:color="auto"/>
      </w:divBdr>
    </w:div>
    <w:div w:id="166936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llcolledu.sharepoint.com/:w:/r/sites/DiversityAdvisoryCommittee/_layouts/15/Doc2.aspx?action=edit&amp;sourcedoc=%7Bdb1103c0-5bf5-41b9-84bb-277aadb65650%7D&amp;wdOrigin=TEAMS-MAGLEV.teamsSdk_ns.rwc&amp;wdExp=TEAMS-TREATMENT&amp;wdhostclicktime=1721769145652&amp;web=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j/86786549367?pwd=F8yeEF2UszZTP5iAfHYyOalV50S0bo.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CE4B7B2F7FDD4EA7A9EBDE58D7AB8B" ma:contentTypeVersion="13" ma:contentTypeDescription="Create a new document." ma:contentTypeScope="" ma:versionID="1e7b9a9e66c698219ec4e74e4485f062">
  <xsd:schema xmlns:xsd="http://www.w3.org/2001/XMLSchema" xmlns:xs="http://www.w3.org/2001/XMLSchema" xmlns:p="http://schemas.microsoft.com/office/2006/metadata/properties" xmlns:ns2="fc358940-b969-4521-a1bd-9409f72768b6" xmlns:ns3="a8e9b1ce-8d8d-4c59-8b08-16f0f1c2b711" targetNamespace="http://schemas.microsoft.com/office/2006/metadata/properties" ma:root="true" ma:fieldsID="8c715defe64f7d8589fc02933b6dae7a" ns2:_="" ns3:_="">
    <xsd:import namespace="fc358940-b969-4521-a1bd-9409f72768b6"/>
    <xsd:import namespace="a8e9b1ce-8d8d-4c59-8b08-16f0f1c2b7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58940-b969-4521-a1bd-9409f727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9b1ce-8d8d-4c59-8b08-16f0f1c2b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4c6985-c7c4-4959-8a48-62e5b5f2e257}" ma:internalName="TaxCatchAll" ma:showField="CatchAllData" ma:web="a8e9b1ce-8d8d-4c59-8b08-16f0f1c2b7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e9b1ce-8d8d-4c59-8b08-16f0f1c2b711" xsi:nil="true"/>
    <lcf76f155ced4ddcb4097134ff3c332f xmlns="fc358940-b969-4521-a1bd-9409f7276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6FBB09-DDE8-4011-8887-33717FDEED97}">
  <ds:schemaRefs>
    <ds:schemaRef ds:uri="http://schemas.microsoft.com/sharepoint/v3/contenttype/forms"/>
  </ds:schemaRefs>
</ds:datastoreItem>
</file>

<file path=customXml/itemProps2.xml><?xml version="1.0" encoding="utf-8"?>
<ds:datastoreItem xmlns:ds="http://schemas.openxmlformats.org/officeDocument/2006/customXml" ds:itemID="{ABD74F65-E13D-4499-AE7F-8DB4E21B0A5E}">
  <ds:schemaRefs>
    <ds:schemaRef ds:uri="http://schemas.openxmlformats.org/officeDocument/2006/bibliography"/>
  </ds:schemaRefs>
</ds:datastoreItem>
</file>

<file path=customXml/itemProps3.xml><?xml version="1.0" encoding="utf-8"?>
<ds:datastoreItem xmlns:ds="http://schemas.openxmlformats.org/officeDocument/2006/customXml" ds:itemID="{B5FDB439-AD2E-41B3-8D28-1A7E4F03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58940-b969-4521-a1bd-9409f72768b6"/>
    <ds:schemaRef ds:uri="a8e9b1ce-8d8d-4c59-8b08-16f0f1c2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A852D-2E69-4D00-B5CC-1B0AE56E4057}">
  <ds:schemaRefs>
    <ds:schemaRef ds:uri="http://schemas.microsoft.com/office/2006/metadata/properties"/>
    <ds:schemaRef ds:uri="http://schemas.microsoft.com/office/infopath/2007/PartnerControls"/>
    <ds:schemaRef ds:uri="a8e9b1ce-8d8d-4c59-8b08-16f0f1c2b711"/>
    <ds:schemaRef ds:uri="fc358940-b969-4521-a1bd-9409f72768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NOCCCD</Company>
  <LinksUpToDate>false</LinksUpToDate>
  <CharactersWithSpaces>2911</CharactersWithSpaces>
  <SharedDoc>false</SharedDoc>
  <HLinks>
    <vt:vector size="12" baseType="variant">
      <vt:variant>
        <vt:i4>3342402</vt:i4>
      </vt:variant>
      <vt:variant>
        <vt:i4>3</vt:i4>
      </vt:variant>
      <vt:variant>
        <vt:i4>0</vt:i4>
      </vt:variant>
      <vt:variant>
        <vt:i4>5</vt:i4>
      </vt:variant>
      <vt:variant>
        <vt:lpwstr>https://nocccd.qualtrics.com/jfe/preview/previewId/af5195ab-9ad3-4d56-8ef7-396bf0a32de0/SV_7QX753XR6tsVwCG?Q_CHL=preview&amp;Q_SurveyVersionID=current</vt:lpwstr>
      </vt:variant>
      <vt:variant>
        <vt:lpwstr/>
      </vt:variant>
      <vt:variant>
        <vt:i4>3866675</vt:i4>
      </vt:variant>
      <vt:variant>
        <vt:i4>0</vt:i4>
      </vt:variant>
      <vt:variant>
        <vt:i4>0</vt:i4>
      </vt:variant>
      <vt:variant>
        <vt:i4>5</vt:i4>
      </vt:variant>
      <vt:variant>
        <vt:lpwstr>https://nam10.safelinks.protection.outlook.com/?url=https%3A%2F%2Ffullcoll-edu.zoom.us%2Fj%2F87559484566%3Fpwd%3DV1F0WW1PT09RZFdjWnN5REROQmdDQT09&amp;data=05%7C01%7CCArriaza%40fullcoll.edu%7C6affd83566574a07947308db03225d97%7Cf8b4752f8a294d0e97b5f7428505ab38%7C1%7C0%7C638107218346104013%7CUnknown%7CTWFpbGZsb3d8eyJWIjoiMC4wLjAwMDAiLCJQIjoiV2luMzIiLCJBTiI6Ik1haWwiLCJXVCI6Mn0%3D%7C3000%7C%7C%7C&amp;sdata=JQDbDpFToCksEOzdbZ2YJ3USUf5ali7xOS6VxV5ms14%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korlijan</dc:creator>
  <cp:keywords/>
  <cp:lastModifiedBy>Evelyn Lindley</cp:lastModifiedBy>
  <cp:revision>5</cp:revision>
  <cp:lastPrinted>2021-04-07T20:59:00Z</cp:lastPrinted>
  <dcterms:created xsi:type="dcterms:W3CDTF">2024-08-29T17:17:00Z</dcterms:created>
  <dcterms:modified xsi:type="dcterms:W3CDTF">2024-09-05T22:20:00Z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0x0101009ECE4B7B2F7FDD4EA7A9EBDE58D7AB8B</vt:lpwstr>
  </property>
  <property fmtid="{D5CDD505-2E9C-101B-9397-08002B2CF9AE}" pid="3" name="MediaServiceImageTags">
    <vt:lpwstr/>
  </property>
</Properties>
</file>