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B1856" w14:textId="18899C54" w:rsidR="00834948" w:rsidRPr="00E6011B" w:rsidRDefault="00834948" w:rsidP="00834948">
      <w:pPr>
        <w:rPr>
          <w:rFonts w:ascii="Arial Black" w:hAnsi="Arial Black"/>
          <w:sz w:val="48"/>
          <w:szCs w:val="48"/>
        </w:rPr>
      </w:pPr>
      <w:r w:rsidRPr="00E6011B">
        <w:rPr>
          <w:noProof/>
          <w:sz w:val="48"/>
          <w:szCs w:val="48"/>
        </w:rPr>
        <mc:AlternateContent>
          <mc:Choice Requires="wps">
            <w:drawing>
              <wp:anchor distT="0" distB="0" distL="114300" distR="114300" simplePos="0" relativeHeight="251658240" behindDoc="0" locked="0" layoutInCell="1" allowOverlap="1" wp14:anchorId="3808E246" wp14:editId="47DD6D72">
                <wp:simplePos x="0" y="0"/>
                <wp:positionH relativeFrom="column">
                  <wp:posOffset>-300990</wp:posOffset>
                </wp:positionH>
                <wp:positionV relativeFrom="paragraph">
                  <wp:posOffset>-457200</wp:posOffset>
                </wp:positionV>
                <wp:extent cx="62865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E5D4B"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36pt" to="47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"/>
            </w:pict>
          </mc:Fallback>
        </mc:AlternateContent>
      </w:r>
      <w:r w:rsidRPr="00E6011B">
        <w:rPr>
          <w:rFonts w:ascii="Arial Black" w:hAnsi="Arial Black"/>
          <w:sz w:val="48"/>
          <w:szCs w:val="48"/>
        </w:rPr>
        <w:t>Diversity</w:t>
      </w:r>
      <w:r w:rsidR="00E6011B" w:rsidRPr="00E6011B">
        <w:rPr>
          <w:rFonts w:ascii="Arial Black" w:hAnsi="Arial Black"/>
          <w:sz w:val="48"/>
          <w:szCs w:val="48"/>
        </w:rPr>
        <w:t xml:space="preserve"> Advisory</w:t>
      </w:r>
      <w:r w:rsidR="00E6011B">
        <w:rPr>
          <w:rFonts w:ascii="Arial Black" w:hAnsi="Arial Black"/>
          <w:sz w:val="48"/>
          <w:szCs w:val="48"/>
        </w:rPr>
        <w:t xml:space="preserve"> </w:t>
      </w:r>
      <w:r w:rsidRPr="00E6011B">
        <w:rPr>
          <w:rFonts w:ascii="Arial Black" w:hAnsi="Arial Black"/>
          <w:sz w:val="48"/>
          <w:szCs w:val="48"/>
        </w:rPr>
        <w:t>Committee</w:t>
      </w:r>
      <w:r w:rsidR="006E7B67" w:rsidRPr="00E6011B">
        <w:rPr>
          <w:rFonts w:ascii="Arial Black" w:hAnsi="Arial Black"/>
          <w:sz w:val="48"/>
          <w:szCs w:val="48"/>
        </w:rPr>
        <w:t xml:space="preserve"> </w:t>
      </w:r>
      <w:r w:rsidR="007A2470">
        <w:rPr>
          <w:rFonts w:ascii="Arial Black" w:hAnsi="Arial Black"/>
          <w:sz w:val="48"/>
          <w:szCs w:val="48"/>
        </w:rPr>
        <w:t xml:space="preserve">Meeting </w:t>
      </w:r>
      <w:r w:rsidR="00F25545">
        <w:rPr>
          <w:rFonts w:ascii="Arial Black" w:hAnsi="Arial Black"/>
          <w:sz w:val="48"/>
          <w:szCs w:val="48"/>
        </w:rPr>
        <w:t>Notes</w:t>
      </w:r>
    </w:p>
    <w:p w14:paraId="05518ED5" w14:textId="5A501FC6" w:rsidR="00826CBE" w:rsidRPr="00417990" w:rsidRDefault="00A23C12" w:rsidP="00417990">
      <w:pPr>
        <w:pStyle w:val="xmsonormal"/>
        <w:shd w:val="clear" w:color="auto" w:fill="FFFFFF" w:themeFill="background1"/>
        <w:spacing w:before="0" w:beforeAutospacing="0" w:after="0" w:afterAutospacing="0"/>
        <w:jc w:val="center"/>
        <w:rPr>
          <w:rFonts w:ascii="Calibri" w:hAnsi="Calibri" w:cs="Calibri"/>
          <w:b/>
          <w:bCs/>
          <w:color w:val="201F1E"/>
          <w:sz w:val="22"/>
          <w:szCs w:val="22"/>
          <w:vertAlign w:val="superscript"/>
        </w:rPr>
      </w:pPr>
      <w:r>
        <w:rPr>
          <w:rFonts w:ascii="Calibri" w:hAnsi="Calibri" w:cs="Calibri"/>
          <w:b/>
          <w:bCs/>
          <w:color w:val="201F1E"/>
          <w:sz w:val="22"/>
          <w:szCs w:val="22"/>
        </w:rPr>
        <w:t>October 2</w:t>
      </w:r>
      <w:r w:rsidRPr="00A23C12">
        <w:rPr>
          <w:rFonts w:ascii="Calibri" w:hAnsi="Calibri" w:cs="Calibri"/>
          <w:b/>
          <w:bCs/>
          <w:color w:val="201F1E"/>
          <w:sz w:val="22"/>
          <w:szCs w:val="22"/>
          <w:vertAlign w:val="superscript"/>
        </w:rPr>
        <w:t>nd</w:t>
      </w:r>
      <w:r w:rsidR="00937CE6">
        <w:rPr>
          <w:rFonts w:ascii="Calibri" w:hAnsi="Calibri" w:cs="Calibri"/>
          <w:b/>
          <w:bCs/>
          <w:color w:val="201F1E"/>
          <w:sz w:val="22"/>
          <w:szCs w:val="22"/>
        </w:rPr>
        <w:t>,</w:t>
      </w:r>
      <w:r w:rsidR="3E94C9A2" w:rsidRPr="00D2E673">
        <w:rPr>
          <w:rFonts w:ascii="Calibri" w:hAnsi="Calibri" w:cs="Calibri"/>
          <w:b/>
          <w:bCs/>
          <w:color w:val="201F1E"/>
          <w:sz w:val="22"/>
          <w:szCs w:val="22"/>
        </w:rPr>
        <w:t xml:space="preserve"> </w:t>
      </w:r>
      <w:r w:rsidR="5D8038F3" w:rsidRPr="00D2E673">
        <w:rPr>
          <w:rFonts w:ascii="Calibri" w:hAnsi="Calibri" w:cs="Calibri"/>
          <w:b/>
          <w:bCs/>
          <w:color w:val="201F1E"/>
          <w:sz w:val="22"/>
          <w:szCs w:val="22"/>
        </w:rPr>
        <w:t>202</w:t>
      </w:r>
      <w:r w:rsidR="000E7A40">
        <w:rPr>
          <w:rFonts w:ascii="Calibri" w:hAnsi="Calibri" w:cs="Calibri"/>
          <w:b/>
          <w:bCs/>
          <w:color w:val="201F1E"/>
          <w:sz w:val="22"/>
          <w:szCs w:val="22"/>
        </w:rPr>
        <w:t>4</w:t>
      </w:r>
    </w:p>
    <w:p w14:paraId="5153E8EB" w14:textId="64E3BAA4" w:rsidR="00826CBE" w:rsidRDefault="3DE6AF12" w:rsidP="5C287A64">
      <w:pPr>
        <w:pStyle w:val="xmsonormal"/>
        <w:shd w:val="clear" w:color="auto" w:fill="FFFFFF" w:themeFill="background1"/>
        <w:spacing w:before="0" w:beforeAutospacing="0" w:after="0" w:afterAutospacing="0"/>
        <w:jc w:val="center"/>
        <w:rPr>
          <w:rFonts w:ascii="Calibri" w:hAnsi="Calibri" w:cs="Calibri"/>
          <w:b/>
          <w:bCs/>
          <w:color w:val="201F1E"/>
          <w:sz w:val="22"/>
          <w:szCs w:val="22"/>
        </w:rPr>
      </w:pPr>
      <w:r w:rsidRPr="00D2E673">
        <w:rPr>
          <w:rFonts w:ascii="Calibri" w:hAnsi="Calibri" w:cs="Calibri"/>
          <w:b/>
          <w:bCs/>
          <w:color w:val="201F1E"/>
          <w:sz w:val="22"/>
          <w:szCs w:val="22"/>
        </w:rPr>
        <w:t xml:space="preserve"> 3:</w:t>
      </w:r>
      <w:r w:rsidR="5D395166" w:rsidRPr="00D2E673">
        <w:rPr>
          <w:rFonts w:ascii="Calibri" w:hAnsi="Calibri" w:cs="Calibri"/>
          <w:b/>
          <w:bCs/>
          <w:color w:val="201F1E"/>
          <w:sz w:val="22"/>
          <w:szCs w:val="22"/>
        </w:rPr>
        <w:t xml:space="preserve">00-4:30 </w:t>
      </w:r>
      <w:r w:rsidRPr="00D2E673">
        <w:rPr>
          <w:rFonts w:ascii="Calibri" w:hAnsi="Calibri" w:cs="Calibri"/>
          <w:b/>
          <w:bCs/>
          <w:color w:val="201F1E"/>
          <w:sz w:val="22"/>
          <w:szCs w:val="22"/>
        </w:rPr>
        <w:t>PM</w:t>
      </w:r>
    </w:p>
    <w:p w14:paraId="0B7256E5" w14:textId="0924224A" w:rsidR="13B69EB0" w:rsidRDefault="13B69EB0" w:rsidP="00D2E673">
      <w:pPr>
        <w:pStyle w:val="xmsonormal"/>
        <w:shd w:val="clear" w:color="auto" w:fill="FFFFFF" w:themeFill="background1"/>
        <w:spacing w:before="0" w:beforeAutospacing="0" w:after="0" w:afterAutospacing="0"/>
        <w:jc w:val="center"/>
        <w:rPr>
          <w:rFonts w:ascii="Calibri" w:hAnsi="Calibri" w:cs="Calibri"/>
          <w:b/>
          <w:bCs/>
          <w:color w:val="201F1E"/>
          <w:sz w:val="22"/>
          <w:szCs w:val="22"/>
        </w:rPr>
      </w:pPr>
      <w:r w:rsidRPr="00D2E673">
        <w:rPr>
          <w:rFonts w:ascii="Calibri" w:hAnsi="Calibri" w:cs="Calibri"/>
          <w:b/>
          <w:bCs/>
          <w:color w:val="201F1E"/>
          <w:sz w:val="22"/>
          <w:szCs w:val="22"/>
        </w:rPr>
        <w:t>Zoom meeting</w:t>
      </w:r>
    </w:p>
    <w:p w14:paraId="36255272" w14:textId="57E6505C" w:rsidR="00275A2E" w:rsidRPr="000E7A40" w:rsidRDefault="00000000" w:rsidP="00D2E673">
      <w:pPr>
        <w:pStyle w:val="xmsonormal"/>
        <w:shd w:val="clear" w:color="auto" w:fill="FFFFFF" w:themeFill="background1"/>
        <w:spacing w:before="0" w:beforeAutospacing="0" w:after="0" w:afterAutospacing="0"/>
        <w:jc w:val="center"/>
        <w:rPr>
          <w:rFonts w:ascii="Calibri" w:hAnsi="Calibri" w:cs="Calibri"/>
          <w:b/>
          <w:bCs/>
          <w:color w:val="201F1E"/>
          <w:sz w:val="20"/>
          <w:szCs w:val="20"/>
        </w:rPr>
      </w:pPr>
      <w:hyperlink r:id="rId11" w:history="1">
        <w:r w:rsidR="000E7A40" w:rsidRPr="000E7A40">
          <w:rPr>
            <w:rStyle w:val="Hyperlink"/>
            <w:sz w:val="22"/>
            <w:szCs w:val="22"/>
          </w:rPr>
          <w:t>https://fullcoll-edu.zoom.us/j/86786549367?pwd=F8yeEF2UszZTP5iAfHYyOalV50S0bo.1</w:t>
        </w:r>
      </w:hyperlink>
    </w:p>
    <w:p w14:paraId="04C12CB4" w14:textId="19BF47F9" w:rsidR="00826CBE" w:rsidRDefault="00826CBE" w:rsidP="00826CBE">
      <w:pPr>
        <w:pStyle w:val="xmsonormal"/>
        <w:shd w:val="clear" w:color="auto" w:fill="FFFFFF"/>
        <w:spacing w:before="0" w:beforeAutospacing="0" w:after="0" w:afterAutospacing="0"/>
        <w:rPr>
          <w:rFonts w:ascii="Calibri" w:hAnsi="Calibri" w:cs="Calibri"/>
          <w:color w:val="201F1E"/>
          <w:sz w:val="22"/>
          <w:szCs w:val="22"/>
        </w:rPr>
      </w:pPr>
    </w:p>
    <w:p w14:paraId="0FF7E0A5" w14:textId="59B11E6E" w:rsidR="00834948" w:rsidRDefault="00E335DE" w:rsidP="00834948">
      <w:pPr>
        <w:pBdr>
          <w:top w:val="thinThickSmallGap" w:sz="24" w:space="1" w:color="auto"/>
        </w:pBdr>
        <w:rPr>
          <w:rFonts w:ascii="Arial" w:hAnsi="Arial" w:cs="Arial"/>
          <w:sz w:val="20"/>
          <w:szCs w:val="20"/>
        </w:rPr>
      </w:pPr>
      <w:r w:rsidRPr="54956136">
        <w:rPr>
          <w:rFonts w:ascii="Arial" w:hAnsi="Arial" w:cs="Arial"/>
          <w:b/>
          <w:bCs/>
          <w:sz w:val="20"/>
          <w:szCs w:val="20"/>
        </w:rPr>
        <w:t>MEMBER</w:t>
      </w:r>
      <w:r w:rsidR="00FF60DB" w:rsidRPr="54956136">
        <w:rPr>
          <w:rFonts w:ascii="Arial" w:hAnsi="Arial" w:cs="Arial"/>
          <w:b/>
          <w:bCs/>
          <w:sz w:val="20"/>
          <w:szCs w:val="20"/>
        </w:rPr>
        <w:t>S</w:t>
      </w:r>
      <w:r w:rsidR="00834948" w:rsidRPr="54956136">
        <w:rPr>
          <w:rFonts w:ascii="Arial" w:hAnsi="Arial" w:cs="Arial"/>
          <w:sz w:val="20"/>
          <w:szCs w:val="20"/>
        </w:rPr>
        <w:t xml:space="preserve">: </w:t>
      </w:r>
      <w:r>
        <w:br/>
      </w:r>
    </w:p>
    <w:tbl>
      <w:tblPr>
        <w:tblStyle w:val="TableGrid"/>
        <w:tblW w:w="0" w:type="auto"/>
        <w:tblLook w:val="04A0" w:firstRow="1" w:lastRow="0" w:firstColumn="1" w:lastColumn="0" w:noHBand="0" w:noVBand="1"/>
      </w:tblPr>
      <w:tblGrid>
        <w:gridCol w:w="2337"/>
        <w:gridCol w:w="2337"/>
        <w:gridCol w:w="2338"/>
        <w:gridCol w:w="2338"/>
      </w:tblGrid>
      <w:tr w:rsidR="003701DA" w14:paraId="780C142D" w14:textId="77777777" w:rsidTr="5C287A64">
        <w:tc>
          <w:tcPr>
            <w:tcW w:w="2337" w:type="dxa"/>
          </w:tcPr>
          <w:p w14:paraId="498C0AC3" w14:textId="4A5BBEDC" w:rsidR="003701DA" w:rsidRPr="00F44BD5" w:rsidRDefault="003701DA" w:rsidP="00290A71">
            <w:pPr>
              <w:pStyle w:val="Heading2"/>
              <w:rPr>
                <w:b/>
                <w:bCs/>
                <w:color w:val="auto"/>
                <w:sz w:val="18"/>
                <w:szCs w:val="18"/>
              </w:rPr>
            </w:pPr>
            <w:r w:rsidRPr="5C287A64">
              <w:rPr>
                <w:b/>
                <w:bCs/>
                <w:color w:val="auto"/>
                <w:sz w:val="18"/>
                <w:szCs w:val="18"/>
              </w:rPr>
              <w:t xml:space="preserve">Student </w:t>
            </w:r>
            <w:r w:rsidR="00C965CB" w:rsidRPr="5C287A64">
              <w:rPr>
                <w:b/>
                <w:bCs/>
                <w:color w:val="auto"/>
                <w:sz w:val="18"/>
                <w:szCs w:val="18"/>
              </w:rPr>
              <w:t>(2)</w:t>
            </w:r>
          </w:p>
        </w:tc>
        <w:tc>
          <w:tcPr>
            <w:tcW w:w="2337" w:type="dxa"/>
          </w:tcPr>
          <w:p w14:paraId="1C85A94B" w14:textId="65EC6A43" w:rsidR="003701DA" w:rsidRPr="00C60BCA" w:rsidRDefault="005443BC" w:rsidP="00290A71">
            <w:pPr>
              <w:pStyle w:val="Heading2"/>
              <w:rPr>
                <w:sz w:val="18"/>
                <w:szCs w:val="18"/>
              </w:rPr>
            </w:pPr>
            <w:r w:rsidRPr="00D20C69">
              <w:rPr>
                <w:b/>
                <w:bCs/>
                <w:color w:val="auto"/>
                <w:sz w:val="18"/>
                <w:szCs w:val="18"/>
              </w:rPr>
              <w:t>Kane Vicuna</w:t>
            </w:r>
            <w:r w:rsidR="00EA76AE" w:rsidRPr="00D20C69">
              <w:rPr>
                <w:b/>
                <w:bCs/>
                <w:color w:val="auto"/>
                <w:sz w:val="18"/>
                <w:szCs w:val="18"/>
              </w:rPr>
              <w:t xml:space="preserve">, </w:t>
            </w:r>
            <w:r w:rsidR="00EA76AE" w:rsidRPr="00EA76AE">
              <w:rPr>
                <w:b/>
                <w:bCs/>
                <w:color w:val="4F81BD" w:themeColor="accent1"/>
                <w:sz w:val="18"/>
                <w:szCs w:val="18"/>
              </w:rPr>
              <w:t>VACANT</w:t>
            </w:r>
          </w:p>
        </w:tc>
        <w:tc>
          <w:tcPr>
            <w:tcW w:w="2338" w:type="dxa"/>
          </w:tcPr>
          <w:p w14:paraId="4EBC5C8A" w14:textId="395046FA" w:rsidR="003701DA" w:rsidRPr="00F44BD5" w:rsidRDefault="00EC4FB9" w:rsidP="00290A71">
            <w:pPr>
              <w:pStyle w:val="Heading2"/>
              <w:rPr>
                <w:b/>
                <w:bCs/>
                <w:color w:val="auto"/>
                <w:sz w:val="18"/>
                <w:szCs w:val="18"/>
              </w:rPr>
            </w:pPr>
            <w:r w:rsidRPr="00C85774">
              <w:rPr>
                <w:b/>
                <w:bCs/>
                <w:i/>
                <w:iCs/>
                <w:color w:val="auto"/>
                <w:sz w:val="18"/>
                <w:szCs w:val="18"/>
              </w:rPr>
              <w:t>Black</w:t>
            </w:r>
            <w:r w:rsidR="00C85774" w:rsidRPr="00C85774">
              <w:rPr>
                <w:b/>
                <w:bCs/>
                <w:i/>
                <w:iCs/>
                <w:color w:val="auto"/>
                <w:sz w:val="18"/>
                <w:szCs w:val="18"/>
              </w:rPr>
              <w:t xml:space="preserve">/African American </w:t>
            </w:r>
            <w:r w:rsidRPr="00C85774">
              <w:rPr>
                <w:b/>
                <w:bCs/>
                <w:i/>
                <w:iCs/>
                <w:color w:val="auto"/>
                <w:sz w:val="18"/>
                <w:szCs w:val="18"/>
              </w:rPr>
              <w:t>Faculty</w:t>
            </w:r>
            <w:r w:rsidRPr="00F44BD5">
              <w:rPr>
                <w:b/>
                <w:bCs/>
                <w:color w:val="auto"/>
                <w:sz w:val="18"/>
                <w:szCs w:val="18"/>
              </w:rPr>
              <w:t xml:space="preserve"> and Staff </w:t>
            </w:r>
            <w:r w:rsidR="001B12F9" w:rsidRPr="00F44BD5">
              <w:rPr>
                <w:b/>
                <w:bCs/>
                <w:color w:val="auto"/>
                <w:sz w:val="18"/>
                <w:szCs w:val="18"/>
              </w:rPr>
              <w:t>Association (1)</w:t>
            </w:r>
          </w:p>
        </w:tc>
        <w:tc>
          <w:tcPr>
            <w:tcW w:w="2338" w:type="dxa"/>
          </w:tcPr>
          <w:p w14:paraId="2B37001D" w14:textId="26C74C6C" w:rsidR="003701DA" w:rsidRPr="00F077EF" w:rsidRDefault="00DC58C9" w:rsidP="00290A71">
            <w:pPr>
              <w:pStyle w:val="Heading2"/>
              <w:rPr>
                <w:b/>
                <w:bCs/>
                <w:sz w:val="18"/>
                <w:szCs w:val="18"/>
              </w:rPr>
            </w:pPr>
            <w:r w:rsidRPr="009627E0">
              <w:rPr>
                <w:b/>
                <w:bCs/>
                <w:color w:val="F79646" w:themeColor="accent6"/>
                <w:sz w:val="18"/>
                <w:szCs w:val="18"/>
              </w:rPr>
              <w:t>Andre Strong</w:t>
            </w:r>
          </w:p>
        </w:tc>
      </w:tr>
      <w:tr w:rsidR="003701DA" w14:paraId="20AB6CF5" w14:textId="77777777" w:rsidTr="5C287A64">
        <w:tc>
          <w:tcPr>
            <w:tcW w:w="2337" w:type="dxa"/>
          </w:tcPr>
          <w:p w14:paraId="026EF2AB" w14:textId="092AD5D4" w:rsidR="003701DA" w:rsidRPr="00F44BD5" w:rsidRDefault="00C60BCA" w:rsidP="00290A71">
            <w:pPr>
              <w:pStyle w:val="Heading2"/>
              <w:rPr>
                <w:b/>
                <w:bCs/>
                <w:color w:val="auto"/>
                <w:sz w:val="18"/>
                <w:szCs w:val="18"/>
              </w:rPr>
            </w:pPr>
            <w:r w:rsidRPr="00F44BD5">
              <w:rPr>
                <w:b/>
                <w:bCs/>
                <w:color w:val="auto"/>
                <w:sz w:val="18"/>
                <w:szCs w:val="18"/>
              </w:rPr>
              <w:t>Classified (2)</w:t>
            </w:r>
          </w:p>
        </w:tc>
        <w:tc>
          <w:tcPr>
            <w:tcW w:w="2337" w:type="dxa"/>
          </w:tcPr>
          <w:p w14:paraId="75604862" w14:textId="6C5E1CD7" w:rsidR="003701DA" w:rsidRPr="00C60BCA" w:rsidRDefault="00824F66" w:rsidP="00290A71">
            <w:pPr>
              <w:pStyle w:val="Heading2"/>
              <w:rPr>
                <w:sz w:val="18"/>
                <w:szCs w:val="18"/>
              </w:rPr>
            </w:pPr>
            <w:r w:rsidRPr="009627E0">
              <w:rPr>
                <w:b/>
                <w:bCs/>
                <w:color w:val="F79646" w:themeColor="accent6"/>
                <w:sz w:val="18"/>
                <w:szCs w:val="18"/>
              </w:rPr>
              <w:t>Evelyn Lindley</w:t>
            </w:r>
            <w:r w:rsidR="00F44BD5">
              <w:rPr>
                <w:sz w:val="18"/>
                <w:szCs w:val="18"/>
              </w:rPr>
              <w:t xml:space="preserve">; </w:t>
            </w:r>
            <w:r w:rsidR="00F44BD5" w:rsidRPr="00A425E8">
              <w:rPr>
                <w:b/>
                <w:bCs/>
                <w:sz w:val="18"/>
                <w:szCs w:val="18"/>
              </w:rPr>
              <w:t>VACANT</w:t>
            </w:r>
          </w:p>
        </w:tc>
        <w:tc>
          <w:tcPr>
            <w:tcW w:w="2338" w:type="dxa"/>
          </w:tcPr>
          <w:p w14:paraId="09C5D5A3" w14:textId="4EE9E844" w:rsidR="003701DA" w:rsidRPr="00F44BD5" w:rsidRDefault="001B12F9" w:rsidP="00290A71">
            <w:pPr>
              <w:pStyle w:val="Heading2"/>
              <w:rPr>
                <w:b/>
                <w:bCs/>
                <w:color w:val="auto"/>
                <w:sz w:val="18"/>
                <w:szCs w:val="18"/>
              </w:rPr>
            </w:pPr>
            <w:r w:rsidRPr="00F44BD5">
              <w:rPr>
                <w:b/>
                <w:bCs/>
                <w:color w:val="auto"/>
                <w:sz w:val="18"/>
                <w:szCs w:val="18"/>
              </w:rPr>
              <w:t>Gay &amp; Lesbian Association of District Employees (1)</w:t>
            </w:r>
          </w:p>
        </w:tc>
        <w:tc>
          <w:tcPr>
            <w:tcW w:w="2338" w:type="dxa"/>
          </w:tcPr>
          <w:p w14:paraId="05A18657" w14:textId="0FBF187E" w:rsidR="003701DA" w:rsidRPr="00F077EF" w:rsidRDefault="00B62491" w:rsidP="00290A71">
            <w:pPr>
              <w:pStyle w:val="Heading2"/>
              <w:rPr>
                <w:b/>
                <w:bCs/>
                <w:sz w:val="18"/>
                <w:szCs w:val="18"/>
              </w:rPr>
            </w:pPr>
            <w:r w:rsidRPr="00B62491">
              <w:rPr>
                <w:b/>
                <w:bCs/>
                <w:color w:val="4F81BD" w:themeColor="accent1"/>
                <w:sz w:val="18"/>
                <w:szCs w:val="18"/>
              </w:rPr>
              <w:t>VACANT</w:t>
            </w:r>
          </w:p>
        </w:tc>
      </w:tr>
      <w:tr w:rsidR="003701DA" w14:paraId="0A80E00B" w14:textId="77777777" w:rsidTr="5C287A64">
        <w:tc>
          <w:tcPr>
            <w:tcW w:w="2337" w:type="dxa"/>
          </w:tcPr>
          <w:p w14:paraId="6B7FB311" w14:textId="09739ACD" w:rsidR="003701DA" w:rsidRPr="00F44BD5" w:rsidRDefault="00C60BCA" w:rsidP="00290A71">
            <w:pPr>
              <w:pStyle w:val="Heading2"/>
              <w:rPr>
                <w:b/>
                <w:bCs/>
                <w:color w:val="auto"/>
                <w:sz w:val="18"/>
                <w:szCs w:val="18"/>
              </w:rPr>
            </w:pPr>
            <w:r w:rsidRPr="00F44BD5">
              <w:rPr>
                <w:b/>
                <w:bCs/>
                <w:color w:val="auto"/>
                <w:sz w:val="18"/>
                <w:szCs w:val="18"/>
              </w:rPr>
              <w:t>Faculty (2)</w:t>
            </w:r>
          </w:p>
        </w:tc>
        <w:tc>
          <w:tcPr>
            <w:tcW w:w="2337" w:type="dxa"/>
          </w:tcPr>
          <w:p w14:paraId="1D0578A2" w14:textId="5368331C" w:rsidR="003701DA" w:rsidRPr="00C60BCA" w:rsidRDefault="00A425E8" w:rsidP="00290A71">
            <w:pPr>
              <w:pStyle w:val="Heading2"/>
              <w:rPr>
                <w:sz w:val="18"/>
                <w:szCs w:val="18"/>
              </w:rPr>
            </w:pPr>
            <w:r w:rsidRPr="009627E0">
              <w:rPr>
                <w:b/>
                <w:bCs/>
                <w:color w:val="F79646" w:themeColor="accent6"/>
                <w:sz w:val="18"/>
                <w:szCs w:val="18"/>
              </w:rPr>
              <w:t>Joel Salcedo</w:t>
            </w:r>
            <w:r w:rsidR="00351E43" w:rsidRPr="000F1F43">
              <w:rPr>
                <w:b/>
                <w:bCs/>
                <w:color w:val="auto"/>
                <w:sz w:val="18"/>
                <w:szCs w:val="18"/>
              </w:rPr>
              <w:t>;</w:t>
            </w:r>
            <w:r w:rsidR="00641F8C" w:rsidRPr="000F1F43">
              <w:rPr>
                <w:color w:val="auto"/>
                <w:sz w:val="18"/>
                <w:szCs w:val="18"/>
              </w:rPr>
              <w:t xml:space="preserve"> </w:t>
            </w:r>
            <w:r w:rsidR="00AE2ECF" w:rsidRPr="000F1F43">
              <w:rPr>
                <w:b/>
                <w:bCs/>
                <w:color w:val="auto"/>
                <w:sz w:val="18"/>
                <w:szCs w:val="18"/>
              </w:rPr>
              <w:t>Amber Gonzalez</w:t>
            </w:r>
          </w:p>
        </w:tc>
        <w:tc>
          <w:tcPr>
            <w:tcW w:w="2338" w:type="dxa"/>
          </w:tcPr>
          <w:p w14:paraId="75F1903A" w14:textId="10ECC811" w:rsidR="003701DA" w:rsidRPr="00F44BD5" w:rsidRDefault="001B12F9" w:rsidP="00290A71">
            <w:pPr>
              <w:pStyle w:val="Heading2"/>
              <w:rPr>
                <w:b/>
                <w:bCs/>
                <w:color w:val="auto"/>
                <w:sz w:val="18"/>
                <w:szCs w:val="18"/>
              </w:rPr>
            </w:pPr>
            <w:r w:rsidRPr="00F44BD5">
              <w:rPr>
                <w:b/>
                <w:bCs/>
                <w:color w:val="auto"/>
                <w:sz w:val="18"/>
                <w:szCs w:val="18"/>
              </w:rPr>
              <w:t>Latino Faculty and Staff Association (1)</w:t>
            </w:r>
          </w:p>
        </w:tc>
        <w:tc>
          <w:tcPr>
            <w:tcW w:w="2338" w:type="dxa"/>
          </w:tcPr>
          <w:p w14:paraId="4F36F5CF" w14:textId="0C5DA907" w:rsidR="003701DA" w:rsidRPr="00F077EF" w:rsidRDefault="00351E43" w:rsidP="00290A71">
            <w:pPr>
              <w:pStyle w:val="Heading2"/>
              <w:rPr>
                <w:b/>
                <w:bCs/>
                <w:sz w:val="18"/>
                <w:szCs w:val="18"/>
              </w:rPr>
            </w:pPr>
            <w:r w:rsidRPr="009627E0">
              <w:rPr>
                <w:b/>
                <w:bCs/>
                <w:color w:val="F79646" w:themeColor="accent6"/>
                <w:sz w:val="18"/>
                <w:szCs w:val="18"/>
              </w:rPr>
              <w:t>Citlally Santana</w:t>
            </w:r>
          </w:p>
        </w:tc>
      </w:tr>
      <w:tr w:rsidR="00C60BCA" w14:paraId="0BFEB644" w14:textId="77777777" w:rsidTr="5C287A64">
        <w:trPr>
          <w:trHeight w:val="70"/>
        </w:trPr>
        <w:tc>
          <w:tcPr>
            <w:tcW w:w="2337" w:type="dxa"/>
          </w:tcPr>
          <w:p w14:paraId="0D1FB14F" w14:textId="7A8F5118" w:rsidR="00C60BCA" w:rsidRPr="00F44BD5" w:rsidRDefault="00C60BCA" w:rsidP="00C60BCA">
            <w:pPr>
              <w:pStyle w:val="Heading2"/>
              <w:rPr>
                <w:b/>
                <w:bCs/>
                <w:color w:val="auto"/>
                <w:sz w:val="18"/>
                <w:szCs w:val="18"/>
              </w:rPr>
            </w:pPr>
            <w:r w:rsidRPr="00F44BD5">
              <w:rPr>
                <w:b/>
                <w:bCs/>
                <w:color w:val="auto"/>
                <w:sz w:val="18"/>
                <w:szCs w:val="18"/>
              </w:rPr>
              <w:t>Management (2)</w:t>
            </w:r>
          </w:p>
        </w:tc>
        <w:tc>
          <w:tcPr>
            <w:tcW w:w="2337" w:type="dxa"/>
          </w:tcPr>
          <w:p w14:paraId="13E1D6BA" w14:textId="6BB2CB5F" w:rsidR="00C60BCA" w:rsidRPr="00C60BCA" w:rsidRDefault="00F13305" w:rsidP="00A526F5">
            <w:pPr>
              <w:pStyle w:val="Heading2"/>
              <w:rPr>
                <w:sz w:val="18"/>
                <w:szCs w:val="18"/>
              </w:rPr>
            </w:pPr>
            <w:r w:rsidRPr="00D20C69">
              <w:rPr>
                <w:b/>
                <w:bCs/>
                <w:color w:val="auto"/>
                <w:sz w:val="18"/>
                <w:szCs w:val="18"/>
              </w:rPr>
              <w:t>Connie Moreno Yamashiro</w:t>
            </w:r>
            <w:r w:rsidR="00E73ED0" w:rsidRPr="00D20C69">
              <w:rPr>
                <w:b/>
                <w:bCs/>
                <w:color w:val="auto"/>
                <w:sz w:val="18"/>
                <w:szCs w:val="18"/>
              </w:rPr>
              <w:t>;</w:t>
            </w:r>
            <w:r w:rsidR="00E73ED0" w:rsidRPr="00A425E8">
              <w:rPr>
                <w:b/>
                <w:bCs/>
                <w:color w:val="auto"/>
                <w:sz w:val="18"/>
                <w:szCs w:val="18"/>
              </w:rPr>
              <w:t xml:space="preserve"> </w:t>
            </w:r>
            <w:r w:rsidR="001C3822">
              <w:rPr>
                <w:b/>
                <w:bCs/>
                <w:color w:val="auto"/>
                <w:sz w:val="18"/>
                <w:szCs w:val="18"/>
              </w:rPr>
              <w:t>Katarina Barela-Perez</w:t>
            </w:r>
          </w:p>
        </w:tc>
        <w:tc>
          <w:tcPr>
            <w:tcW w:w="2338" w:type="dxa"/>
          </w:tcPr>
          <w:p w14:paraId="59F76BCB" w14:textId="32C03545" w:rsidR="00C60BCA" w:rsidRPr="00F44BD5" w:rsidRDefault="00C60BCA" w:rsidP="00C60BCA">
            <w:pPr>
              <w:pStyle w:val="Heading2"/>
              <w:rPr>
                <w:b/>
                <w:bCs/>
                <w:color w:val="auto"/>
                <w:sz w:val="18"/>
                <w:szCs w:val="18"/>
              </w:rPr>
            </w:pPr>
            <w:r w:rsidRPr="00F44BD5">
              <w:rPr>
                <w:b/>
                <w:bCs/>
                <w:color w:val="auto"/>
                <w:sz w:val="18"/>
                <w:szCs w:val="18"/>
              </w:rPr>
              <w:t>Asian Pacific Islander</w:t>
            </w:r>
            <w:r w:rsidR="001E46B4">
              <w:rPr>
                <w:b/>
                <w:bCs/>
                <w:color w:val="auto"/>
                <w:sz w:val="18"/>
                <w:szCs w:val="18"/>
              </w:rPr>
              <w:t xml:space="preserve"> Desi American</w:t>
            </w:r>
            <w:r w:rsidRPr="00F44BD5">
              <w:rPr>
                <w:b/>
                <w:bCs/>
                <w:color w:val="auto"/>
                <w:sz w:val="18"/>
                <w:szCs w:val="18"/>
              </w:rPr>
              <w:t xml:space="preserve"> FSA (1)</w:t>
            </w:r>
          </w:p>
        </w:tc>
        <w:tc>
          <w:tcPr>
            <w:tcW w:w="2338" w:type="dxa"/>
          </w:tcPr>
          <w:p w14:paraId="03EF3CDE" w14:textId="39E427B6" w:rsidR="00C60BCA" w:rsidRPr="00073576" w:rsidRDefault="00F077EF" w:rsidP="00C60BCA">
            <w:pPr>
              <w:pStyle w:val="Heading2"/>
              <w:rPr>
                <w:b/>
                <w:sz w:val="18"/>
                <w:szCs w:val="18"/>
              </w:rPr>
            </w:pPr>
            <w:r w:rsidRPr="00A425E8">
              <w:rPr>
                <w:b/>
                <w:color w:val="auto"/>
                <w:sz w:val="18"/>
                <w:szCs w:val="18"/>
              </w:rPr>
              <w:t>Annie Liu</w:t>
            </w:r>
          </w:p>
        </w:tc>
      </w:tr>
      <w:tr w:rsidR="00C60BCA" w14:paraId="2C18ACF1" w14:textId="77777777" w:rsidTr="5C287A64">
        <w:tc>
          <w:tcPr>
            <w:tcW w:w="2337" w:type="dxa"/>
          </w:tcPr>
          <w:p w14:paraId="45A30939" w14:textId="14E7E22C" w:rsidR="00C60BCA" w:rsidRPr="00F44BD5" w:rsidRDefault="00C60BCA" w:rsidP="00C60BCA">
            <w:pPr>
              <w:pStyle w:val="Heading2"/>
              <w:rPr>
                <w:b/>
                <w:bCs/>
                <w:color w:val="auto"/>
                <w:sz w:val="18"/>
                <w:szCs w:val="18"/>
              </w:rPr>
            </w:pPr>
            <w:r w:rsidRPr="00F44BD5">
              <w:rPr>
                <w:b/>
                <w:bCs/>
                <w:color w:val="auto"/>
                <w:sz w:val="18"/>
                <w:szCs w:val="18"/>
              </w:rPr>
              <w:t>Disability Support Svc. (1)</w:t>
            </w:r>
          </w:p>
        </w:tc>
        <w:tc>
          <w:tcPr>
            <w:tcW w:w="2337" w:type="dxa"/>
          </w:tcPr>
          <w:p w14:paraId="1AA5A43B" w14:textId="3ECDFF69" w:rsidR="00C60BCA" w:rsidRPr="00F077EF" w:rsidRDefault="00F44BD5" w:rsidP="00C60BCA">
            <w:pPr>
              <w:pStyle w:val="Heading2"/>
              <w:rPr>
                <w:b/>
                <w:bCs/>
                <w:sz w:val="18"/>
                <w:szCs w:val="18"/>
              </w:rPr>
            </w:pPr>
            <w:r w:rsidRPr="00D20C69">
              <w:rPr>
                <w:b/>
                <w:bCs/>
                <w:color w:val="auto"/>
                <w:sz w:val="18"/>
                <w:szCs w:val="18"/>
              </w:rPr>
              <w:t>Eddie Roth</w:t>
            </w:r>
          </w:p>
        </w:tc>
        <w:tc>
          <w:tcPr>
            <w:tcW w:w="2338" w:type="dxa"/>
          </w:tcPr>
          <w:p w14:paraId="5F9A1AB6" w14:textId="79DE51BF" w:rsidR="00C60BCA" w:rsidRPr="00F44BD5" w:rsidRDefault="00C60BCA" w:rsidP="00C60BCA">
            <w:pPr>
              <w:pStyle w:val="Heading2"/>
              <w:rPr>
                <w:b/>
                <w:bCs/>
                <w:color w:val="auto"/>
                <w:sz w:val="18"/>
                <w:szCs w:val="18"/>
              </w:rPr>
            </w:pPr>
            <w:r w:rsidRPr="00F44BD5">
              <w:rPr>
                <w:b/>
                <w:bCs/>
                <w:color w:val="auto"/>
                <w:sz w:val="18"/>
                <w:szCs w:val="18"/>
              </w:rPr>
              <w:t xml:space="preserve">Native American </w:t>
            </w:r>
            <w:r w:rsidRPr="00C85774">
              <w:rPr>
                <w:b/>
                <w:bCs/>
                <w:i/>
                <w:iCs/>
                <w:color w:val="auto"/>
                <w:sz w:val="18"/>
                <w:szCs w:val="18"/>
              </w:rPr>
              <w:t>FSA</w:t>
            </w:r>
            <w:r w:rsidRPr="00F44BD5">
              <w:rPr>
                <w:b/>
                <w:bCs/>
                <w:color w:val="auto"/>
                <w:sz w:val="18"/>
                <w:szCs w:val="18"/>
              </w:rPr>
              <w:t xml:space="preserve"> (1)</w:t>
            </w:r>
          </w:p>
        </w:tc>
        <w:tc>
          <w:tcPr>
            <w:tcW w:w="2338" w:type="dxa"/>
          </w:tcPr>
          <w:p w14:paraId="35FFA98F" w14:textId="0D48972E" w:rsidR="00C60BCA" w:rsidRPr="00073576" w:rsidRDefault="1105521F" w:rsidP="00C60BCA">
            <w:pPr>
              <w:pStyle w:val="Heading2"/>
              <w:rPr>
                <w:b/>
                <w:sz w:val="18"/>
                <w:szCs w:val="18"/>
              </w:rPr>
            </w:pPr>
            <w:r w:rsidRPr="00D20C69">
              <w:rPr>
                <w:b/>
                <w:color w:val="auto"/>
                <w:sz w:val="18"/>
                <w:szCs w:val="18"/>
              </w:rPr>
              <w:t>Rachel Roschel</w:t>
            </w:r>
            <w:r w:rsidR="25992D7D" w:rsidRPr="00D20C69">
              <w:rPr>
                <w:b/>
                <w:color w:val="auto"/>
                <w:sz w:val="18"/>
                <w:szCs w:val="18"/>
              </w:rPr>
              <w:t xml:space="preserve"> </w:t>
            </w:r>
          </w:p>
        </w:tc>
      </w:tr>
      <w:tr w:rsidR="00F77C97" w14:paraId="73BB9A77" w14:textId="77777777" w:rsidTr="5C287A64">
        <w:tc>
          <w:tcPr>
            <w:tcW w:w="2337" w:type="dxa"/>
          </w:tcPr>
          <w:p w14:paraId="53D02EFB" w14:textId="29ADE6F8" w:rsidR="00F77C97" w:rsidRPr="00F44BD5" w:rsidRDefault="00F77C97" w:rsidP="00C60BCA">
            <w:pPr>
              <w:pStyle w:val="Heading2"/>
              <w:rPr>
                <w:b/>
                <w:bCs/>
                <w:color w:val="auto"/>
                <w:sz w:val="18"/>
                <w:szCs w:val="18"/>
              </w:rPr>
            </w:pPr>
            <w:r>
              <w:rPr>
                <w:b/>
                <w:bCs/>
                <w:color w:val="auto"/>
                <w:sz w:val="18"/>
                <w:szCs w:val="18"/>
              </w:rPr>
              <w:t xml:space="preserve">Southwest Asian and North African </w:t>
            </w:r>
            <w:r w:rsidRPr="00C85774">
              <w:rPr>
                <w:b/>
                <w:bCs/>
                <w:i/>
                <w:iCs/>
                <w:color w:val="auto"/>
                <w:sz w:val="18"/>
                <w:szCs w:val="18"/>
              </w:rPr>
              <w:t>FSA</w:t>
            </w:r>
            <w:r w:rsidRPr="00F44BD5">
              <w:rPr>
                <w:b/>
                <w:bCs/>
                <w:color w:val="auto"/>
                <w:sz w:val="18"/>
                <w:szCs w:val="18"/>
              </w:rPr>
              <w:t xml:space="preserve"> (1)</w:t>
            </w:r>
          </w:p>
        </w:tc>
        <w:tc>
          <w:tcPr>
            <w:tcW w:w="2337" w:type="dxa"/>
          </w:tcPr>
          <w:p w14:paraId="74A72647" w14:textId="6A4DC939" w:rsidR="00F77C97" w:rsidRPr="00F077EF" w:rsidRDefault="00F77C97" w:rsidP="00C60BCA">
            <w:pPr>
              <w:pStyle w:val="Heading2"/>
              <w:rPr>
                <w:b/>
                <w:bCs/>
                <w:color w:val="auto"/>
                <w:sz w:val="18"/>
                <w:szCs w:val="18"/>
              </w:rPr>
            </w:pPr>
            <w:r>
              <w:rPr>
                <w:b/>
                <w:bCs/>
                <w:color w:val="auto"/>
                <w:sz w:val="18"/>
                <w:szCs w:val="18"/>
              </w:rPr>
              <w:t>Archie Delshad</w:t>
            </w:r>
          </w:p>
        </w:tc>
        <w:tc>
          <w:tcPr>
            <w:tcW w:w="2338" w:type="dxa"/>
          </w:tcPr>
          <w:p w14:paraId="4B745C7E" w14:textId="77777777" w:rsidR="00F77C97" w:rsidRPr="00F44BD5" w:rsidRDefault="00F77C97" w:rsidP="00C60BCA">
            <w:pPr>
              <w:pStyle w:val="Heading2"/>
              <w:rPr>
                <w:b/>
                <w:bCs/>
                <w:color w:val="auto"/>
                <w:sz w:val="18"/>
                <w:szCs w:val="18"/>
              </w:rPr>
            </w:pPr>
          </w:p>
        </w:tc>
        <w:tc>
          <w:tcPr>
            <w:tcW w:w="2338" w:type="dxa"/>
          </w:tcPr>
          <w:p w14:paraId="4A0D1A6D" w14:textId="77777777" w:rsidR="00F77C97" w:rsidRPr="008934DC" w:rsidRDefault="00F77C97" w:rsidP="00C60BCA">
            <w:pPr>
              <w:pStyle w:val="Heading2"/>
              <w:rPr>
                <w:b/>
                <w:color w:val="auto"/>
                <w:sz w:val="18"/>
                <w:szCs w:val="18"/>
              </w:rPr>
            </w:pPr>
          </w:p>
        </w:tc>
      </w:tr>
    </w:tbl>
    <w:p w14:paraId="62E58DBD" w14:textId="726D0EDD" w:rsidR="00DC58C9" w:rsidRDefault="00352302" w:rsidP="00DC58C9">
      <w:r>
        <w:t>CO-CHAIRS- C</w:t>
      </w:r>
      <w:r w:rsidR="00E73ED0">
        <w:t>onnie Moreno Yamashiro</w:t>
      </w:r>
      <w:r>
        <w:t xml:space="preserve"> and Evelyn Lindley</w:t>
      </w:r>
    </w:p>
    <w:p w14:paraId="6C14D6EC" w14:textId="77777777" w:rsidR="005E5D9B" w:rsidRDefault="005E5D9B" w:rsidP="005E5D9B"/>
    <w:p w14:paraId="74B93313" w14:textId="3392CADD" w:rsidR="009627E0" w:rsidRDefault="009627E0" w:rsidP="005E5D9B">
      <w:r>
        <w:t>Resource Members in attendance: Ariel Gentalen, Daniel Berumen, Flavio Medina-Martin, Travis Mahaffey.</w:t>
      </w:r>
    </w:p>
    <w:p w14:paraId="6B841C50" w14:textId="77777777" w:rsidR="00FF2331" w:rsidRDefault="00FF2331" w:rsidP="005E5D9B"/>
    <w:p w14:paraId="31E417D5" w14:textId="6E3855F4" w:rsidR="73A4B6EB" w:rsidRDefault="0089059F" w:rsidP="7D2687FA">
      <w:r>
        <w:t>C. Moreno Yamashito</w:t>
      </w:r>
      <w:r w:rsidR="455AB87A">
        <w:t xml:space="preserve"> will facilitate the </w:t>
      </w:r>
      <w:r w:rsidR="006F4B5F">
        <w:t>meeting.</w:t>
      </w:r>
    </w:p>
    <w:p w14:paraId="628788DA" w14:textId="2E07AEDF" w:rsidR="0089059F" w:rsidRDefault="0089059F" w:rsidP="009207B5">
      <w:pPr>
        <w:pStyle w:val="ListParagraph"/>
        <w:numPr>
          <w:ilvl w:val="0"/>
          <w:numId w:val="23"/>
        </w:numPr>
      </w:pPr>
      <w:r>
        <w:t>Review September Meeting Notes</w:t>
      </w:r>
    </w:p>
    <w:p w14:paraId="5E81CB9E" w14:textId="193D6A9C" w:rsidR="009627E0" w:rsidRDefault="009627E0" w:rsidP="009627E0">
      <w:pPr>
        <w:pStyle w:val="ListParagraph"/>
        <w:numPr>
          <w:ilvl w:val="1"/>
          <w:numId w:val="23"/>
        </w:numPr>
      </w:pPr>
      <w:r>
        <w:t>Meeting notes were approved</w:t>
      </w:r>
    </w:p>
    <w:p w14:paraId="76841D8D" w14:textId="043278E4" w:rsidR="0089059F" w:rsidRDefault="0089059F" w:rsidP="009207B5">
      <w:pPr>
        <w:pStyle w:val="ListParagraph"/>
        <w:numPr>
          <w:ilvl w:val="0"/>
          <w:numId w:val="23"/>
        </w:numPr>
      </w:pPr>
      <w:r>
        <w:t>Sense of Belonging Update</w:t>
      </w:r>
    </w:p>
    <w:p w14:paraId="12354F3F" w14:textId="222DD14C" w:rsidR="009627E0" w:rsidRPr="009627E0" w:rsidRDefault="009627E0" w:rsidP="009627E0">
      <w:pPr>
        <w:pStyle w:val="ListParagraph"/>
        <w:numPr>
          <w:ilvl w:val="1"/>
          <w:numId w:val="23"/>
        </w:numPr>
      </w:pPr>
      <w:r w:rsidRPr="009627E0">
        <w:t>Review survey results for 24/25 goals</w:t>
      </w:r>
    </w:p>
    <w:p w14:paraId="607C5183" w14:textId="77777777" w:rsidR="009627E0" w:rsidRPr="009627E0" w:rsidRDefault="009627E0" w:rsidP="009627E0">
      <w:pPr>
        <w:pStyle w:val="ListParagraph"/>
        <w:numPr>
          <w:ilvl w:val="1"/>
          <w:numId w:val="23"/>
        </w:numPr>
      </w:pPr>
      <w:r w:rsidRPr="009627E0">
        <w:t>Reviewing submissions DAC made regarding survey approaches  </w:t>
      </w:r>
    </w:p>
    <w:p w14:paraId="1C5008A7" w14:textId="77777777" w:rsidR="009627E0" w:rsidRPr="009627E0" w:rsidRDefault="009627E0" w:rsidP="009627E0">
      <w:pPr>
        <w:pStyle w:val="ListParagraph"/>
        <w:numPr>
          <w:ilvl w:val="1"/>
          <w:numId w:val="23"/>
        </w:numPr>
      </w:pPr>
      <w:r w:rsidRPr="009627E0">
        <w:t>Title 9 recommendations  </w:t>
      </w:r>
    </w:p>
    <w:p w14:paraId="45689E06" w14:textId="77777777" w:rsidR="009627E0" w:rsidRPr="009627E0" w:rsidRDefault="009627E0" w:rsidP="009627E0">
      <w:pPr>
        <w:pStyle w:val="ListParagraph"/>
        <w:numPr>
          <w:ilvl w:val="1"/>
          <w:numId w:val="23"/>
        </w:numPr>
      </w:pPr>
      <w:r w:rsidRPr="009627E0">
        <w:t>Bystander Training Recommendations to intercept negative/inappropriate comments  </w:t>
      </w:r>
    </w:p>
    <w:p w14:paraId="59831E3A" w14:textId="77777777" w:rsidR="009627E0" w:rsidRPr="009627E0" w:rsidRDefault="009627E0" w:rsidP="009627E0">
      <w:pPr>
        <w:pStyle w:val="ListParagraph"/>
        <w:numPr>
          <w:ilvl w:val="1"/>
          <w:numId w:val="23"/>
        </w:numPr>
      </w:pPr>
      <w:r w:rsidRPr="009627E0">
        <w:t>Daniel Berumen (he/him) clarifying purpose/reflection of recommendations and note that survey/recommendations were reviewed  </w:t>
      </w:r>
    </w:p>
    <w:p w14:paraId="162B6CF1" w14:textId="77777777" w:rsidR="009627E0" w:rsidRPr="009627E0" w:rsidRDefault="009627E0" w:rsidP="009627E0">
      <w:pPr>
        <w:pStyle w:val="ListParagraph"/>
        <w:numPr>
          <w:ilvl w:val="1"/>
          <w:numId w:val="23"/>
        </w:numPr>
      </w:pPr>
      <w:r w:rsidRPr="009627E0">
        <w:t>Recommendations are being implemented across campus; it is no longer necessary to be one of our goals in 24-25 </w:t>
      </w:r>
    </w:p>
    <w:p w14:paraId="1AFF132C" w14:textId="77777777" w:rsidR="009627E0" w:rsidRPr="009627E0" w:rsidRDefault="009627E0" w:rsidP="009627E0">
      <w:pPr>
        <w:pStyle w:val="ListParagraph"/>
        <w:numPr>
          <w:ilvl w:val="1"/>
          <w:numId w:val="23"/>
        </w:numPr>
      </w:pPr>
      <w:r w:rsidRPr="009627E0">
        <w:t>Archie noting Faculty Equity Evaluation feedback and asking to re-visit and remove “Consider having equity as part of faculty evaluation” due to possible retaliation from the district  </w:t>
      </w:r>
    </w:p>
    <w:p w14:paraId="468F4C9C" w14:textId="77777777" w:rsidR="009627E0" w:rsidRPr="009627E0" w:rsidRDefault="009627E0" w:rsidP="009627E0">
      <w:pPr>
        <w:pStyle w:val="ListParagraph"/>
        <w:numPr>
          <w:ilvl w:val="1"/>
          <w:numId w:val="23"/>
        </w:numPr>
      </w:pPr>
      <w:r w:rsidRPr="009627E0">
        <w:lastRenderedPageBreak/>
        <w:t>DMY reflects that this is a series of recommendations but not requirements in regard to the submissions in the document  </w:t>
      </w:r>
    </w:p>
    <w:p w14:paraId="2069025B" w14:textId="01B6AB90" w:rsidR="009627E0" w:rsidRDefault="009627E0" w:rsidP="009627E0">
      <w:pPr>
        <w:pStyle w:val="ListParagraph"/>
        <w:numPr>
          <w:ilvl w:val="1"/>
          <w:numId w:val="23"/>
        </w:numPr>
      </w:pPr>
      <w:r w:rsidRPr="009627E0">
        <w:t>Daniel clarifies that these recommendations go to the Presidential Advisory Committee (PAC) who then moves this forward, no requirement that these must be implemented  </w:t>
      </w:r>
    </w:p>
    <w:p w14:paraId="0795F124" w14:textId="17C24FF2" w:rsidR="0089059F" w:rsidRDefault="0089059F" w:rsidP="009207B5">
      <w:pPr>
        <w:pStyle w:val="ListParagraph"/>
        <w:numPr>
          <w:ilvl w:val="0"/>
          <w:numId w:val="23"/>
        </w:numPr>
      </w:pPr>
      <w:r>
        <w:t>Additional Goals for 24/25</w:t>
      </w:r>
    </w:p>
    <w:p w14:paraId="0154FE69" w14:textId="77777777" w:rsidR="009627E0" w:rsidRPr="009627E0" w:rsidRDefault="009627E0" w:rsidP="009627E0">
      <w:pPr>
        <w:pStyle w:val="ListParagraph"/>
        <w:numPr>
          <w:ilvl w:val="1"/>
          <w:numId w:val="23"/>
        </w:numPr>
      </w:pPr>
      <w:r w:rsidRPr="009627E0">
        <w:t>Increasing attendance in DEI trainings and events </w:t>
      </w:r>
    </w:p>
    <w:p w14:paraId="34B0C641" w14:textId="77777777" w:rsidR="009627E0" w:rsidRPr="009627E0" w:rsidRDefault="009627E0" w:rsidP="009627E0">
      <w:pPr>
        <w:pStyle w:val="ListParagraph"/>
        <w:numPr>
          <w:ilvl w:val="2"/>
          <w:numId w:val="23"/>
        </w:numPr>
      </w:pPr>
      <w:r w:rsidRPr="009627E0">
        <w:t>Cynthia recommended at September meeting that it cannot be required, but that maybe we can offer compensation for those who attend  </w:t>
      </w:r>
    </w:p>
    <w:p w14:paraId="7CB289B9" w14:textId="77777777" w:rsidR="009627E0" w:rsidRPr="009627E0" w:rsidRDefault="009627E0" w:rsidP="009627E0">
      <w:pPr>
        <w:pStyle w:val="ListParagraph"/>
        <w:numPr>
          <w:ilvl w:val="2"/>
          <w:numId w:val="23"/>
        </w:numPr>
      </w:pPr>
      <w:r w:rsidRPr="009627E0">
        <w:t>Part of conversation was that the same folks tend to attend those trainings and events, wanting to capture a wider swath of folks that could benefit from these trainings  </w:t>
      </w:r>
    </w:p>
    <w:p w14:paraId="685A68F1" w14:textId="77777777" w:rsidR="009627E0" w:rsidRPr="009627E0" w:rsidRDefault="009627E0" w:rsidP="009627E0">
      <w:pPr>
        <w:pStyle w:val="ListParagraph"/>
        <w:numPr>
          <w:ilvl w:val="2"/>
          <w:numId w:val="23"/>
        </w:numPr>
      </w:pPr>
      <w:r w:rsidRPr="009627E0">
        <w:t>Amber notes that sometimes the DEI trainings are beginner topics, maybe having different levels or identifiers/types of trainings (NCORE conference does this)  </w:t>
      </w:r>
    </w:p>
    <w:p w14:paraId="6F78C8FA" w14:textId="77777777" w:rsidR="009627E0" w:rsidRPr="009627E0" w:rsidRDefault="009627E0" w:rsidP="009627E0">
      <w:pPr>
        <w:pStyle w:val="ListParagraph"/>
        <w:numPr>
          <w:ilvl w:val="2"/>
          <w:numId w:val="23"/>
        </w:numPr>
      </w:pPr>
      <w:r w:rsidRPr="009627E0">
        <w:t>Flavio notes that being explicit about the “who” in the messaging for these trainings to help campaign  </w:t>
      </w:r>
    </w:p>
    <w:p w14:paraId="07C32073" w14:textId="77777777" w:rsidR="009627E0" w:rsidRPr="009627E0" w:rsidRDefault="009627E0" w:rsidP="009627E0">
      <w:pPr>
        <w:pStyle w:val="ListParagraph"/>
        <w:numPr>
          <w:ilvl w:val="2"/>
          <w:numId w:val="23"/>
        </w:numPr>
      </w:pPr>
      <w:r w:rsidRPr="009627E0">
        <w:t>Amber requesting seeing everything we recommend before voting, reflecting on icebreaker to identify initiatives  </w:t>
      </w:r>
    </w:p>
    <w:p w14:paraId="63C0988B" w14:textId="77777777" w:rsidR="009627E0" w:rsidRPr="009627E0" w:rsidRDefault="009627E0" w:rsidP="009627E0">
      <w:pPr>
        <w:pStyle w:val="ListParagraph"/>
        <w:numPr>
          <w:ilvl w:val="1"/>
          <w:numId w:val="23"/>
        </w:numPr>
      </w:pPr>
      <w:r w:rsidRPr="009627E0">
        <w:t>(2) Affinity Coalition </w:t>
      </w:r>
    </w:p>
    <w:p w14:paraId="6EA8F23F" w14:textId="77777777" w:rsidR="009627E0" w:rsidRPr="009627E0" w:rsidRDefault="009627E0" w:rsidP="009627E0">
      <w:pPr>
        <w:pStyle w:val="ListParagraph"/>
        <w:numPr>
          <w:ilvl w:val="2"/>
          <w:numId w:val="23"/>
        </w:numPr>
      </w:pPr>
      <w:r w:rsidRPr="009627E0">
        <w:t>DMY offering that DAC articulates steps towards making this happening  </w:t>
      </w:r>
    </w:p>
    <w:p w14:paraId="62624E59" w14:textId="77777777" w:rsidR="009627E0" w:rsidRPr="009627E0" w:rsidRDefault="009627E0" w:rsidP="009627E0">
      <w:pPr>
        <w:pStyle w:val="ListParagraph"/>
        <w:numPr>
          <w:ilvl w:val="2"/>
          <w:numId w:val="23"/>
        </w:numPr>
      </w:pPr>
      <w:r w:rsidRPr="009627E0">
        <w:t>Coalition could gather and provide recommendations on what we can do, what are the goals/outcome of a coalition, and identify how often we meet  </w:t>
      </w:r>
    </w:p>
    <w:p w14:paraId="7064A916" w14:textId="77777777" w:rsidR="009627E0" w:rsidRPr="009627E0" w:rsidRDefault="009627E0" w:rsidP="009627E0">
      <w:pPr>
        <w:pStyle w:val="ListParagraph"/>
        <w:numPr>
          <w:ilvl w:val="2"/>
          <w:numId w:val="23"/>
        </w:numPr>
      </w:pPr>
      <w:r w:rsidRPr="009627E0">
        <w:t>Initial Thoughts: </w:t>
      </w:r>
    </w:p>
    <w:p w14:paraId="60B79B64" w14:textId="77777777" w:rsidR="009627E0" w:rsidRPr="009627E0" w:rsidRDefault="009627E0" w:rsidP="009627E0">
      <w:pPr>
        <w:pStyle w:val="ListParagraph"/>
        <w:numPr>
          <w:ilvl w:val="3"/>
          <w:numId w:val="23"/>
        </w:numPr>
      </w:pPr>
      <w:r w:rsidRPr="009627E0">
        <w:t>Amber requesting input from all the coalition partners before we make DAC recommendations for them to gather, some folks in DAC would comprise the coalition and could input but not everyone is here  </w:t>
      </w:r>
    </w:p>
    <w:p w14:paraId="7ED12277" w14:textId="77777777" w:rsidR="009627E0" w:rsidRPr="009627E0" w:rsidRDefault="009627E0" w:rsidP="009627E0">
      <w:pPr>
        <w:pStyle w:val="ListParagraph"/>
        <w:numPr>
          <w:ilvl w:val="3"/>
          <w:numId w:val="23"/>
        </w:numPr>
      </w:pPr>
      <w:r w:rsidRPr="009627E0">
        <w:t>Katarina asking what the difference between DAC as a committee and a coalition </w:t>
      </w:r>
    </w:p>
    <w:p w14:paraId="382438F3" w14:textId="77777777" w:rsidR="009627E0" w:rsidRPr="009627E0" w:rsidRDefault="009627E0" w:rsidP="009627E0">
      <w:pPr>
        <w:pStyle w:val="ListParagraph"/>
        <w:numPr>
          <w:ilvl w:val="4"/>
          <w:numId w:val="23"/>
        </w:numPr>
      </w:pPr>
      <w:r w:rsidRPr="009627E0">
        <w:t>DMY clarifies that DAC is a committee that serves as an advisory committee specifically to the president/PAC that develops recommendations for the campus as a whole (and specifically highlights Faculty, Classified, Student positions) but that campus folks are wondering if a coalition would be helpful for braiding resources as many affinity groups can co-support/learn/grow together and that it could be a best practice group, learning group, support group  </w:t>
      </w:r>
    </w:p>
    <w:p w14:paraId="60A996B8" w14:textId="77777777" w:rsidR="009627E0" w:rsidRPr="009627E0" w:rsidRDefault="009627E0" w:rsidP="009627E0">
      <w:pPr>
        <w:pStyle w:val="ListParagraph"/>
        <w:numPr>
          <w:ilvl w:val="2"/>
          <w:numId w:val="23"/>
        </w:numPr>
      </w:pPr>
      <w:r w:rsidRPr="009627E0">
        <w:t>Rachel reflects that APIDA has found it helpful to connect with other affinity programs on campus as they build a new program and are interested in collaborating or ways to facilitate collaboration  </w:t>
      </w:r>
    </w:p>
    <w:p w14:paraId="650805E1" w14:textId="77777777" w:rsidR="009627E0" w:rsidRPr="009627E0" w:rsidRDefault="009627E0" w:rsidP="009627E0">
      <w:pPr>
        <w:pStyle w:val="ListParagraph"/>
        <w:numPr>
          <w:ilvl w:val="2"/>
          <w:numId w:val="23"/>
        </w:numPr>
      </w:pPr>
      <w:r w:rsidRPr="009627E0">
        <w:t>Flavio wondering who is the target audience, reflecting on FSAs (deliverables etc.) and developing community forums to reignite presence of district affinity groups and find common ground amongst them  </w:t>
      </w:r>
    </w:p>
    <w:p w14:paraId="7FD67E4C" w14:textId="77777777" w:rsidR="009627E0" w:rsidRPr="009627E0" w:rsidRDefault="009627E0" w:rsidP="009627E0">
      <w:pPr>
        <w:pStyle w:val="ListParagraph"/>
        <w:numPr>
          <w:ilvl w:val="2"/>
          <w:numId w:val="23"/>
        </w:numPr>
      </w:pPr>
      <w:r w:rsidRPr="009627E0">
        <w:lastRenderedPageBreak/>
        <w:t>DMY notes we need to consider how to define the affinity coalition spectrum to move forward as well  </w:t>
      </w:r>
    </w:p>
    <w:p w14:paraId="62B82996" w14:textId="77777777" w:rsidR="009627E0" w:rsidRPr="009627E0" w:rsidRDefault="009627E0" w:rsidP="009627E0">
      <w:pPr>
        <w:pStyle w:val="ListParagraph"/>
        <w:numPr>
          <w:ilvl w:val="1"/>
          <w:numId w:val="23"/>
        </w:numPr>
      </w:pPr>
      <w:r w:rsidRPr="009627E0">
        <w:t>(3) Banner Recommendation (per Dr. Olivo request) </w:t>
      </w:r>
    </w:p>
    <w:p w14:paraId="4E20429F" w14:textId="77777777" w:rsidR="009627E0" w:rsidRPr="009627E0" w:rsidRDefault="009627E0" w:rsidP="009627E0">
      <w:pPr>
        <w:pStyle w:val="ListParagraph"/>
        <w:numPr>
          <w:ilvl w:val="2"/>
          <w:numId w:val="23"/>
        </w:numPr>
      </w:pPr>
      <w:r w:rsidRPr="009627E0">
        <w:t>October highlighting that there are many identity/cultural based celebrations and that programs usually visualize through banners that are placed around campus  </w:t>
      </w:r>
    </w:p>
    <w:p w14:paraId="46A8B384" w14:textId="77777777" w:rsidR="009627E0" w:rsidRPr="009627E0" w:rsidRDefault="009627E0" w:rsidP="009627E0">
      <w:pPr>
        <w:pStyle w:val="ListParagraph"/>
        <w:numPr>
          <w:ilvl w:val="2"/>
          <w:numId w:val="23"/>
        </w:numPr>
      </w:pPr>
      <w:r w:rsidRPr="009627E0">
        <w:t>Dr. Olivo looking for process/protocol on hanging these celebration banners and that hanging them is paused until there is protocol developed </w:t>
      </w:r>
    </w:p>
    <w:p w14:paraId="50FB9C0E" w14:textId="77777777" w:rsidR="009627E0" w:rsidRPr="009627E0" w:rsidRDefault="009627E0" w:rsidP="009627E0">
      <w:pPr>
        <w:pStyle w:val="ListParagraph"/>
        <w:numPr>
          <w:ilvl w:val="2"/>
          <w:numId w:val="23"/>
        </w:numPr>
      </w:pPr>
      <w:r w:rsidRPr="009627E0">
        <w:t>Initial Thoughts:  </w:t>
      </w:r>
    </w:p>
    <w:p w14:paraId="5F9E9B67" w14:textId="77777777" w:rsidR="009627E0" w:rsidRPr="009627E0" w:rsidRDefault="009627E0" w:rsidP="009627E0">
      <w:pPr>
        <w:pStyle w:val="ListParagraph"/>
        <w:numPr>
          <w:ilvl w:val="3"/>
          <w:numId w:val="23"/>
        </w:numPr>
      </w:pPr>
      <w:r w:rsidRPr="009627E0">
        <w:t>Rachel suggests beginning with student data to navigate representation/support </w:t>
      </w:r>
    </w:p>
    <w:p w14:paraId="62BCA1D9" w14:textId="77777777" w:rsidR="009627E0" w:rsidRPr="009627E0" w:rsidRDefault="009627E0" w:rsidP="009627E0">
      <w:pPr>
        <w:pStyle w:val="ListParagraph"/>
        <w:numPr>
          <w:ilvl w:val="3"/>
          <w:numId w:val="23"/>
        </w:numPr>
      </w:pPr>
      <w:r w:rsidRPr="009627E0">
        <w:t>DMY notes last year a list was developed of cultural/affinity history months that could support kickstarting this work, a guide to be updated  </w:t>
      </w:r>
    </w:p>
    <w:p w14:paraId="7999DD17" w14:textId="77777777" w:rsidR="009627E0" w:rsidRPr="009627E0" w:rsidRDefault="009627E0" w:rsidP="009627E0">
      <w:pPr>
        <w:pStyle w:val="ListParagraph"/>
        <w:numPr>
          <w:ilvl w:val="1"/>
          <w:numId w:val="23"/>
        </w:numPr>
      </w:pPr>
      <w:r w:rsidRPr="009627E0">
        <w:t>Additional Thoughts Request: </w:t>
      </w:r>
    </w:p>
    <w:p w14:paraId="1EC3C4B4" w14:textId="77777777" w:rsidR="009627E0" w:rsidRPr="009627E0" w:rsidRDefault="009627E0" w:rsidP="009627E0">
      <w:pPr>
        <w:pStyle w:val="ListParagraph"/>
        <w:numPr>
          <w:ilvl w:val="2"/>
          <w:numId w:val="23"/>
        </w:numPr>
      </w:pPr>
      <w:r w:rsidRPr="009627E0">
        <w:t>Amber notes pulling from our icebreaker and imagining what we want to see  </w:t>
      </w:r>
    </w:p>
    <w:p w14:paraId="575DDEEB" w14:textId="77777777" w:rsidR="009627E0" w:rsidRPr="009627E0" w:rsidRDefault="009627E0" w:rsidP="009627E0">
      <w:pPr>
        <w:pStyle w:val="ListParagraph"/>
        <w:numPr>
          <w:ilvl w:val="2"/>
          <w:numId w:val="23"/>
        </w:numPr>
      </w:pPr>
      <w:r w:rsidRPr="009627E0">
        <w:t>Group Together:  </w:t>
      </w:r>
    </w:p>
    <w:p w14:paraId="473DB9AF" w14:textId="77777777" w:rsidR="009627E0" w:rsidRPr="009627E0" w:rsidRDefault="009627E0" w:rsidP="009627E0">
      <w:pPr>
        <w:pStyle w:val="ListParagraph"/>
        <w:numPr>
          <w:ilvl w:val="3"/>
          <w:numId w:val="23"/>
        </w:numPr>
      </w:pPr>
      <w:r w:rsidRPr="009627E0">
        <w:t>(4) Accessibility Concerns on campus: Broadly (elevators) that may lead to accessibility evaluation of the entire campus – learning from disability activists what accessibility means on campus/in the classroom  </w:t>
      </w:r>
    </w:p>
    <w:p w14:paraId="26094006" w14:textId="77777777" w:rsidR="009627E0" w:rsidRPr="009627E0" w:rsidRDefault="009627E0" w:rsidP="009627E0">
      <w:pPr>
        <w:pStyle w:val="ListParagraph"/>
        <w:numPr>
          <w:ilvl w:val="4"/>
          <w:numId w:val="23"/>
        </w:numPr>
      </w:pPr>
      <w:r w:rsidRPr="009627E0">
        <w:t>Kane reflects on the accessibility of the 500 building, and gender-neutral restroom accessibility, noting automatic doors have not been working in 2400/500 - observing a lack of maintenance </w:t>
      </w:r>
    </w:p>
    <w:p w14:paraId="4BE9EAAA" w14:textId="77777777" w:rsidR="009627E0" w:rsidRPr="009627E0" w:rsidRDefault="009627E0" w:rsidP="009627E0">
      <w:pPr>
        <w:pStyle w:val="ListParagraph"/>
        <w:numPr>
          <w:ilvl w:val="4"/>
          <w:numId w:val="23"/>
        </w:numPr>
      </w:pPr>
      <w:r w:rsidRPr="009627E0">
        <w:t>DMY calls on Eddie for reflection, who notes most campuses have an ADA coordinator. Things can be ADA compliant, but they may not be accessible.   </w:t>
      </w:r>
    </w:p>
    <w:p w14:paraId="67DC5658" w14:textId="77777777" w:rsidR="009627E0" w:rsidRPr="009627E0" w:rsidRDefault="009627E0" w:rsidP="009627E0">
      <w:pPr>
        <w:pStyle w:val="ListParagraph"/>
        <w:numPr>
          <w:ilvl w:val="4"/>
          <w:numId w:val="23"/>
        </w:numPr>
      </w:pPr>
      <w:r w:rsidRPr="009627E0">
        <w:t>DSS works to mitigate Mobility Requests by moving certain classes away from inaccessible classrooms by elevators or hallways.  </w:t>
      </w:r>
    </w:p>
    <w:p w14:paraId="0AE95EF7" w14:textId="77777777" w:rsidR="009627E0" w:rsidRPr="009627E0" w:rsidRDefault="009627E0" w:rsidP="009627E0">
      <w:pPr>
        <w:pStyle w:val="ListParagraph"/>
        <w:numPr>
          <w:ilvl w:val="4"/>
          <w:numId w:val="23"/>
        </w:numPr>
      </w:pPr>
      <w:r w:rsidRPr="009627E0">
        <w:t>Flavio inquires about accessibility walks as a campus or individuals from moment they arrive on campus and their experience throughout campus. Eddie notes there have been equity walks but maybe not exclusive to accessibility.  Possible idea accessibility campaign  </w:t>
      </w:r>
    </w:p>
    <w:p w14:paraId="35ECD9E9" w14:textId="77777777" w:rsidR="009627E0" w:rsidRPr="009627E0" w:rsidRDefault="009627E0" w:rsidP="009627E0">
      <w:pPr>
        <w:pStyle w:val="ListParagraph"/>
        <w:numPr>
          <w:ilvl w:val="3"/>
          <w:numId w:val="23"/>
        </w:numPr>
      </w:pPr>
      <w:r w:rsidRPr="009627E0">
        <w:t>(5) Student Support/Wellness Mental Health related to icebreaker responses </w:t>
      </w:r>
    </w:p>
    <w:p w14:paraId="5A70919D" w14:textId="77777777" w:rsidR="009627E0" w:rsidRPr="009627E0" w:rsidRDefault="009627E0" w:rsidP="009627E0">
      <w:pPr>
        <w:pStyle w:val="ListParagraph"/>
        <w:numPr>
          <w:ilvl w:val="4"/>
          <w:numId w:val="23"/>
        </w:numPr>
      </w:pPr>
      <w:r w:rsidRPr="009627E0">
        <w:t>Student support groups especially for mental health support, affirming care etc.  </w:t>
      </w:r>
    </w:p>
    <w:p w14:paraId="2B8F294D" w14:textId="77777777" w:rsidR="009627E0" w:rsidRPr="009627E0" w:rsidRDefault="009627E0" w:rsidP="009627E0">
      <w:pPr>
        <w:pStyle w:val="ListParagraph"/>
        <w:numPr>
          <w:ilvl w:val="4"/>
          <w:numId w:val="23"/>
        </w:numPr>
      </w:pPr>
      <w:r w:rsidRPr="009627E0">
        <w:t>Options for crisis counseling, walk in support for students, esp. Culturally competent counseling </w:t>
      </w:r>
    </w:p>
    <w:p w14:paraId="2E302CB7" w14:textId="389DCC8D" w:rsidR="009627E0" w:rsidRPr="009627E0" w:rsidRDefault="009627E0" w:rsidP="009627E0">
      <w:pPr>
        <w:pStyle w:val="ListParagraph"/>
        <w:numPr>
          <w:ilvl w:val="3"/>
          <w:numId w:val="23"/>
        </w:numPr>
      </w:pPr>
      <w:r w:rsidRPr="009627E0">
        <w:t>(6)</w:t>
      </w:r>
      <w:r w:rsidR="002443FF">
        <w:t xml:space="preserve"> A. Deslshad brought up</w:t>
      </w:r>
      <w:r w:rsidRPr="009627E0">
        <w:t xml:space="preserve"> </w:t>
      </w:r>
      <w:r w:rsidR="002443FF">
        <w:t>p</w:t>
      </w:r>
      <w:r w:rsidRPr="009627E0">
        <w:t xml:space="preserve">rotection for staff/faculty/students from retaliation for speaking on </w:t>
      </w:r>
      <w:r w:rsidR="002443FF">
        <w:t>the genocide</w:t>
      </w:r>
      <w:r w:rsidRPr="009627E0">
        <w:t xml:space="preserve"> in Palestine or drafting a statement to come from DAC  </w:t>
      </w:r>
    </w:p>
    <w:p w14:paraId="093035BC" w14:textId="77777777" w:rsidR="009627E0" w:rsidRPr="009627E0" w:rsidRDefault="009627E0" w:rsidP="009627E0">
      <w:pPr>
        <w:pStyle w:val="ListParagraph"/>
        <w:numPr>
          <w:ilvl w:val="4"/>
          <w:numId w:val="23"/>
        </w:numPr>
      </w:pPr>
      <w:r w:rsidRPr="009627E0">
        <w:lastRenderedPageBreak/>
        <w:t>Kane notes that students are looking to feel safe and supported in addressing current events  </w:t>
      </w:r>
    </w:p>
    <w:p w14:paraId="198A2B31" w14:textId="77777777" w:rsidR="009627E0" w:rsidRPr="009627E0" w:rsidRDefault="009627E0" w:rsidP="009627E0">
      <w:pPr>
        <w:pStyle w:val="ListParagraph"/>
        <w:numPr>
          <w:ilvl w:val="3"/>
          <w:numId w:val="23"/>
        </w:numPr>
      </w:pPr>
      <w:r w:rsidRPr="009627E0">
        <w:t>(7) Student worker rights (pay and benefits would be a goal), doing research on student workers, competitive pay, offer additional employment for students, FWS </w:t>
      </w:r>
    </w:p>
    <w:p w14:paraId="64A7ABA0" w14:textId="77777777" w:rsidR="009627E0" w:rsidRPr="009627E0" w:rsidRDefault="009627E0" w:rsidP="009627E0">
      <w:pPr>
        <w:pStyle w:val="ListParagraph"/>
        <w:numPr>
          <w:ilvl w:val="2"/>
          <w:numId w:val="23"/>
        </w:numPr>
      </w:pPr>
      <w:r w:rsidRPr="009627E0">
        <w:t>(8) Having more food options available on campus that are free or reduced cost ($1 menu!!)/Basic Needs </w:t>
      </w:r>
    </w:p>
    <w:p w14:paraId="0F6FF524" w14:textId="77777777" w:rsidR="009627E0" w:rsidRPr="009627E0" w:rsidRDefault="009627E0" w:rsidP="009627E0">
      <w:pPr>
        <w:pStyle w:val="ListParagraph"/>
        <w:numPr>
          <w:ilvl w:val="3"/>
          <w:numId w:val="23"/>
        </w:numPr>
      </w:pPr>
      <w:r w:rsidRPr="009627E0">
        <w:t>Basic needs, ways to support HRC, needs assessment of students around basic needs – what are students struggling with and next steps, apply for grants/funds, and add to resources  </w:t>
      </w:r>
    </w:p>
    <w:p w14:paraId="551C1BA7" w14:textId="77777777" w:rsidR="009627E0" w:rsidRPr="009627E0" w:rsidRDefault="009627E0" w:rsidP="009627E0">
      <w:pPr>
        <w:pStyle w:val="ListParagraph"/>
        <w:numPr>
          <w:ilvl w:val="3"/>
          <w:numId w:val="23"/>
        </w:numPr>
      </w:pPr>
      <w:r w:rsidRPr="009627E0">
        <w:t>Challenges with $5 meal plan, lack of options, variety,  </w:t>
      </w:r>
    </w:p>
    <w:p w14:paraId="325DAAA3" w14:textId="77777777" w:rsidR="009627E0" w:rsidRPr="009627E0" w:rsidRDefault="009627E0" w:rsidP="009627E0">
      <w:pPr>
        <w:pStyle w:val="ListParagraph"/>
        <w:numPr>
          <w:ilvl w:val="3"/>
          <w:numId w:val="23"/>
        </w:numPr>
      </w:pPr>
      <w:r w:rsidRPr="009627E0">
        <w:t>We shouldn’t have to make a profit from Sodexo and come out even instead  </w:t>
      </w:r>
    </w:p>
    <w:p w14:paraId="4E68084E" w14:textId="77777777" w:rsidR="009627E0" w:rsidRPr="009627E0" w:rsidRDefault="009627E0" w:rsidP="009627E0">
      <w:pPr>
        <w:pStyle w:val="ListParagraph"/>
        <w:numPr>
          <w:ilvl w:val="3"/>
          <w:numId w:val="23"/>
        </w:numPr>
      </w:pPr>
      <w:r w:rsidRPr="009627E0">
        <w:t>Perhaps moving away from Sodexo </w:t>
      </w:r>
    </w:p>
    <w:p w14:paraId="0813710E" w14:textId="77777777" w:rsidR="009627E0" w:rsidRPr="009627E0" w:rsidRDefault="009627E0" w:rsidP="009627E0">
      <w:pPr>
        <w:pStyle w:val="ListParagraph"/>
        <w:numPr>
          <w:ilvl w:val="3"/>
          <w:numId w:val="23"/>
        </w:numPr>
      </w:pPr>
      <w:r w:rsidRPr="009627E0">
        <w:t>Students sharing it’s not a fulfilling meal, some have said it is gross </w:t>
      </w:r>
    </w:p>
    <w:p w14:paraId="6CE4DBF5" w14:textId="77777777" w:rsidR="009627E0" w:rsidRPr="009627E0" w:rsidRDefault="009627E0" w:rsidP="009627E0">
      <w:pPr>
        <w:pStyle w:val="ListParagraph"/>
        <w:numPr>
          <w:ilvl w:val="3"/>
          <w:numId w:val="23"/>
        </w:numPr>
      </w:pPr>
      <w:r w:rsidRPr="009627E0">
        <w:t>Small portions </w:t>
      </w:r>
    </w:p>
    <w:p w14:paraId="355FEB97" w14:textId="4B5C3BEB" w:rsidR="009627E0" w:rsidRPr="009627E0" w:rsidRDefault="009627E0" w:rsidP="009627E0">
      <w:pPr>
        <w:pStyle w:val="ListParagraph"/>
        <w:numPr>
          <w:ilvl w:val="3"/>
          <w:numId w:val="23"/>
        </w:numPr>
      </w:pPr>
      <w:r w:rsidRPr="009627E0">
        <w:t>Athlete's challenges on not having enough food with $5 meal  </w:t>
      </w:r>
    </w:p>
    <w:p w14:paraId="3BDDC1A5" w14:textId="77777777" w:rsidR="009627E0" w:rsidRPr="009627E0" w:rsidRDefault="009627E0" w:rsidP="009627E0">
      <w:pPr>
        <w:pStyle w:val="ListParagraph"/>
        <w:numPr>
          <w:ilvl w:val="1"/>
          <w:numId w:val="23"/>
        </w:numPr>
      </w:pPr>
      <w:r w:rsidRPr="009627E0">
        <w:t>Voting Options: </w:t>
      </w:r>
    </w:p>
    <w:p w14:paraId="455A9CD9" w14:textId="77777777" w:rsidR="009627E0" w:rsidRPr="009627E0" w:rsidRDefault="009627E0" w:rsidP="009627E0">
      <w:pPr>
        <w:pStyle w:val="ListParagraph"/>
        <w:numPr>
          <w:ilvl w:val="2"/>
          <w:numId w:val="23"/>
        </w:numPr>
      </w:pPr>
      <w:r w:rsidRPr="009627E0">
        <w:t>(1) Increasing attendance in DEI trainings and events </w:t>
      </w:r>
    </w:p>
    <w:p w14:paraId="40401CBB" w14:textId="77777777" w:rsidR="009627E0" w:rsidRPr="009627E0" w:rsidRDefault="009627E0" w:rsidP="009627E0">
      <w:pPr>
        <w:pStyle w:val="ListParagraph"/>
        <w:numPr>
          <w:ilvl w:val="2"/>
          <w:numId w:val="23"/>
        </w:numPr>
      </w:pPr>
      <w:r w:rsidRPr="009627E0">
        <w:t>(2) Affinity Coalition </w:t>
      </w:r>
    </w:p>
    <w:p w14:paraId="769AFAFC" w14:textId="77777777" w:rsidR="009627E0" w:rsidRPr="009627E0" w:rsidRDefault="009627E0" w:rsidP="009627E0">
      <w:pPr>
        <w:pStyle w:val="ListParagraph"/>
        <w:numPr>
          <w:ilvl w:val="2"/>
          <w:numId w:val="23"/>
        </w:numPr>
      </w:pPr>
      <w:r w:rsidRPr="009627E0">
        <w:t>(3) Banner Recommendation (per Dr. Olivo request) </w:t>
      </w:r>
    </w:p>
    <w:p w14:paraId="329B9992" w14:textId="77777777" w:rsidR="009627E0" w:rsidRPr="009627E0" w:rsidRDefault="009627E0" w:rsidP="009627E0">
      <w:pPr>
        <w:pStyle w:val="ListParagraph"/>
        <w:numPr>
          <w:ilvl w:val="2"/>
          <w:numId w:val="23"/>
        </w:numPr>
      </w:pPr>
      <w:r w:rsidRPr="009627E0">
        <w:t>(4) Accessibility concerns across campus  </w:t>
      </w:r>
    </w:p>
    <w:p w14:paraId="165F51FB" w14:textId="77777777" w:rsidR="009627E0" w:rsidRPr="009627E0" w:rsidRDefault="009627E0" w:rsidP="009627E0">
      <w:pPr>
        <w:pStyle w:val="ListParagraph"/>
        <w:numPr>
          <w:ilvl w:val="2"/>
          <w:numId w:val="23"/>
        </w:numPr>
      </w:pPr>
      <w:r w:rsidRPr="009627E0">
        <w:t>(5) Student Support/Wellness Mental Health </w:t>
      </w:r>
    </w:p>
    <w:p w14:paraId="61D8B8CA" w14:textId="77777777" w:rsidR="009627E0" w:rsidRPr="009627E0" w:rsidRDefault="009627E0" w:rsidP="009627E0">
      <w:pPr>
        <w:pStyle w:val="ListParagraph"/>
        <w:numPr>
          <w:ilvl w:val="2"/>
          <w:numId w:val="23"/>
        </w:numPr>
      </w:pPr>
      <w:r w:rsidRPr="009627E0">
        <w:t>(6) Protection for staff/faculty/students from retaliation for speaking on current events in Palestine </w:t>
      </w:r>
    </w:p>
    <w:p w14:paraId="5235F679" w14:textId="77777777" w:rsidR="009627E0" w:rsidRPr="009627E0" w:rsidRDefault="009627E0" w:rsidP="009627E0">
      <w:pPr>
        <w:pStyle w:val="ListParagraph"/>
        <w:numPr>
          <w:ilvl w:val="2"/>
          <w:numId w:val="23"/>
        </w:numPr>
      </w:pPr>
      <w:r w:rsidRPr="009627E0">
        <w:t>(7) Student worker rights  </w:t>
      </w:r>
    </w:p>
    <w:p w14:paraId="7B3D58AB" w14:textId="77777777" w:rsidR="009627E0" w:rsidRPr="009627E0" w:rsidRDefault="009627E0" w:rsidP="009627E0">
      <w:pPr>
        <w:pStyle w:val="ListParagraph"/>
        <w:numPr>
          <w:ilvl w:val="2"/>
          <w:numId w:val="23"/>
        </w:numPr>
      </w:pPr>
      <w:r w:rsidRPr="009627E0">
        <w:t>(8) Having more food options available on campus/Basic Needs </w:t>
      </w:r>
    </w:p>
    <w:p w14:paraId="7B7F9AB8" w14:textId="2C7374BF" w:rsidR="009627E0" w:rsidRPr="009627E0" w:rsidRDefault="009627E0" w:rsidP="009627E0">
      <w:pPr>
        <w:pStyle w:val="ListParagraph"/>
        <w:ind w:left="1440"/>
      </w:pPr>
    </w:p>
    <w:p w14:paraId="695F75C2" w14:textId="77777777" w:rsidR="009627E0" w:rsidRPr="009627E0" w:rsidRDefault="009627E0" w:rsidP="009627E0">
      <w:pPr>
        <w:pStyle w:val="ListParagraph"/>
        <w:numPr>
          <w:ilvl w:val="1"/>
          <w:numId w:val="23"/>
        </w:numPr>
      </w:pPr>
      <w:r w:rsidRPr="009627E0">
        <w:t>Voting on: To select top 3 choices from above by Monday, October 14 </w:t>
      </w:r>
    </w:p>
    <w:p w14:paraId="5564359C" w14:textId="77777777" w:rsidR="009627E0" w:rsidRDefault="009627E0" w:rsidP="009627E0"/>
    <w:p w14:paraId="4D756FDF" w14:textId="7F200906" w:rsidR="0089059F" w:rsidRDefault="0089059F" w:rsidP="009207B5">
      <w:pPr>
        <w:pStyle w:val="ListParagraph"/>
        <w:numPr>
          <w:ilvl w:val="0"/>
          <w:numId w:val="23"/>
        </w:numPr>
      </w:pPr>
      <w:r>
        <w:t>Process for CRA</w:t>
      </w:r>
    </w:p>
    <w:p w14:paraId="34A0EB36" w14:textId="297A01BF" w:rsidR="00415512" w:rsidRDefault="00415512" w:rsidP="00415512">
      <w:pPr>
        <w:pStyle w:val="ListParagraph"/>
        <w:numPr>
          <w:ilvl w:val="1"/>
          <w:numId w:val="23"/>
        </w:numPr>
      </w:pPr>
      <w:r w:rsidRPr="00415512">
        <w:t>We will focus on this topic next meeting since we didn’t have time to do so in October meeting </w:t>
      </w:r>
    </w:p>
    <w:p w14:paraId="749B6BFC" w14:textId="1705E1BE" w:rsidR="001C61C7" w:rsidRPr="001C61C7" w:rsidRDefault="001C61C7" w:rsidP="001C61C7">
      <w:pPr>
        <w:rPr>
          <w:rFonts w:ascii="Calibri" w:hAnsi="Calibri"/>
        </w:rPr>
      </w:pPr>
    </w:p>
    <w:p w14:paraId="250AA565" w14:textId="0018A312" w:rsidR="00A526F5" w:rsidRDefault="2BCF95C1" w:rsidP="00074580">
      <w:pPr>
        <w:rPr>
          <w:rFonts w:ascii="Calibri" w:hAnsi="Calibri"/>
        </w:rPr>
      </w:pPr>
      <w:r w:rsidRPr="00073576">
        <w:rPr>
          <w:rFonts w:ascii="Calibri" w:hAnsi="Calibri"/>
        </w:rPr>
        <w:t>N</w:t>
      </w:r>
      <w:r w:rsidR="00352302" w:rsidRPr="00073576">
        <w:rPr>
          <w:rFonts w:ascii="Calibri" w:hAnsi="Calibri"/>
        </w:rPr>
        <w:t>ext meeting: Wednesday,</w:t>
      </w:r>
      <w:r w:rsidR="008B2872">
        <w:rPr>
          <w:rFonts w:ascii="Calibri" w:hAnsi="Calibri"/>
        </w:rPr>
        <w:t xml:space="preserve"> </w:t>
      </w:r>
      <w:r w:rsidR="0089059F">
        <w:rPr>
          <w:rFonts w:ascii="Calibri" w:hAnsi="Calibri"/>
        </w:rPr>
        <w:t>November 6</w:t>
      </w:r>
      <w:r w:rsidR="0089059F" w:rsidRPr="0089059F">
        <w:rPr>
          <w:rFonts w:ascii="Calibri" w:hAnsi="Calibri"/>
          <w:vertAlign w:val="superscript"/>
        </w:rPr>
        <w:t>th</w:t>
      </w:r>
      <w:r w:rsidR="008934DC">
        <w:rPr>
          <w:rFonts w:ascii="Calibri" w:hAnsi="Calibri"/>
        </w:rPr>
        <w:t>, 202</w:t>
      </w:r>
      <w:r w:rsidR="00AE7B62">
        <w:rPr>
          <w:rFonts w:ascii="Calibri" w:hAnsi="Calibri"/>
        </w:rPr>
        <w:t>4</w:t>
      </w:r>
      <w:r w:rsidR="008934DC">
        <w:rPr>
          <w:rFonts w:ascii="Calibri" w:hAnsi="Calibri"/>
        </w:rPr>
        <w:t xml:space="preserve"> from 3:00PM – 4:30PM</w:t>
      </w:r>
    </w:p>
    <w:sectPr w:rsidR="00A526F5" w:rsidSect="0072557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EB6A1" w14:textId="77777777" w:rsidR="00285FAF" w:rsidRDefault="00285FAF" w:rsidP="009C77CD">
      <w:r>
        <w:separator/>
      </w:r>
    </w:p>
  </w:endnote>
  <w:endnote w:type="continuationSeparator" w:id="0">
    <w:p w14:paraId="51A28CFD" w14:textId="77777777" w:rsidR="00285FAF" w:rsidRDefault="00285FAF" w:rsidP="009C77CD">
      <w:r>
        <w:continuationSeparator/>
      </w:r>
    </w:p>
  </w:endnote>
  <w:endnote w:type="continuationNotice" w:id="1">
    <w:p w14:paraId="171D512B" w14:textId="77777777" w:rsidR="00285FAF" w:rsidRDefault="00285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D2687FA" w14:paraId="4C7AC9CA" w14:textId="77777777" w:rsidTr="7D2687FA">
      <w:tc>
        <w:tcPr>
          <w:tcW w:w="3120" w:type="dxa"/>
        </w:tcPr>
        <w:p w14:paraId="603FD400" w14:textId="75A3B6B3" w:rsidR="7D2687FA" w:rsidRDefault="7D2687FA" w:rsidP="7D2687FA">
          <w:pPr>
            <w:pStyle w:val="Header"/>
            <w:ind w:left="-115"/>
          </w:pPr>
        </w:p>
      </w:tc>
      <w:tc>
        <w:tcPr>
          <w:tcW w:w="3120" w:type="dxa"/>
        </w:tcPr>
        <w:p w14:paraId="7FD700F5" w14:textId="1E297823" w:rsidR="7D2687FA" w:rsidRDefault="7D2687FA" w:rsidP="7D2687FA">
          <w:pPr>
            <w:pStyle w:val="Header"/>
            <w:jc w:val="center"/>
          </w:pPr>
        </w:p>
      </w:tc>
      <w:tc>
        <w:tcPr>
          <w:tcW w:w="3120" w:type="dxa"/>
        </w:tcPr>
        <w:p w14:paraId="0DAC608A" w14:textId="51297218" w:rsidR="7D2687FA" w:rsidRDefault="7D2687FA" w:rsidP="7D2687FA">
          <w:pPr>
            <w:pStyle w:val="Header"/>
            <w:ind w:right="-115"/>
            <w:jc w:val="right"/>
          </w:pPr>
        </w:p>
      </w:tc>
    </w:tr>
  </w:tbl>
  <w:p w14:paraId="1D523880" w14:textId="756ED437" w:rsidR="7D2687FA" w:rsidRDefault="7D2687FA" w:rsidP="7D268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0C442" w14:textId="77777777" w:rsidR="00285FAF" w:rsidRDefault="00285FAF" w:rsidP="009C77CD">
      <w:r>
        <w:separator/>
      </w:r>
    </w:p>
  </w:footnote>
  <w:footnote w:type="continuationSeparator" w:id="0">
    <w:p w14:paraId="73E1DF52" w14:textId="77777777" w:rsidR="00285FAF" w:rsidRDefault="00285FAF" w:rsidP="009C77CD">
      <w:r>
        <w:continuationSeparator/>
      </w:r>
    </w:p>
  </w:footnote>
  <w:footnote w:type="continuationNotice" w:id="1">
    <w:p w14:paraId="538C9A16" w14:textId="77777777" w:rsidR="00285FAF" w:rsidRDefault="00285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D2687FA" w14:paraId="6C24C893" w14:textId="77777777" w:rsidTr="7D2687FA">
      <w:tc>
        <w:tcPr>
          <w:tcW w:w="3120" w:type="dxa"/>
        </w:tcPr>
        <w:p w14:paraId="7F18BFCA" w14:textId="46E614AC" w:rsidR="7D2687FA" w:rsidRDefault="7D2687FA" w:rsidP="7D2687FA">
          <w:pPr>
            <w:pStyle w:val="Header"/>
            <w:ind w:left="-115"/>
          </w:pPr>
        </w:p>
      </w:tc>
      <w:tc>
        <w:tcPr>
          <w:tcW w:w="3120" w:type="dxa"/>
        </w:tcPr>
        <w:p w14:paraId="0B6F1EB0" w14:textId="0703D52D" w:rsidR="7D2687FA" w:rsidRDefault="7D2687FA" w:rsidP="7D2687FA">
          <w:pPr>
            <w:pStyle w:val="Header"/>
            <w:jc w:val="center"/>
          </w:pPr>
        </w:p>
      </w:tc>
      <w:tc>
        <w:tcPr>
          <w:tcW w:w="3120" w:type="dxa"/>
        </w:tcPr>
        <w:p w14:paraId="04874753" w14:textId="5BDC6EEC" w:rsidR="7D2687FA" w:rsidRDefault="7D2687FA" w:rsidP="7D2687FA">
          <w:pPr>
            <w:pStyle w:val="Header"/>
            <w:ind w:right="-115"/>
            <w:jc w:val="right"/>
          </w:pPr>
        </w:p>
      </w:tc>
    </w:tr>
  </w:tbl>
  <w:p w14:paraId="467C74E7" w14:textId="04F3AB59" w:rsidR="7D2687FA" w:rsidRDefault="7D2687FA" w:rsidP="7D268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94D70"/>
    <w:multiLevelType w:val="multilevel"/>
    <w:tmpl w:val="15F01A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B84988"/>
    <w:multiLevelType w:val="multilevel"/>
    <w:tmpl w:val="429498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0A090C"/>
    <w:multiLevelType w:val="multilevel"/>
    <w:tmpl w:val="9276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D716A9"/>
    <w:multiLevelType w:val="multilevel"/>
    <w:tmpl w:val="1004E4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772550"/>
    <w:multiLevelType w:val="multilevel"/>
    <w:tmpl w:val="6C8C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5C6E16"/>
    <w:multiLevelType w:val="multilevel"/>
    <w:tmpl w:val="1DE0A1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46E2189"/>
    <w:multiLevelType w:val="hybridMultilevel"/>
    <w:tmpl w:val="FD30A98A"/>
    <w:lvl w:ilvl="0" w:tplc="B96E55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B722EB"/>
    <w:multiLevelType w:val="multilevel"/>
    <w:tmpl w:val="A696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3C1A76"/>
    <w:multiLevelType w:val="multilevel"/>
    <w:tmpl w:val="B52A7C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7A2ED1"/>
    <w:multiLevelType w:val="multilevel"/>
    <w:tmpl w:val="8006CF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AA46B2F"/>
    <w:multiLevelType w:val="hybridMultilevel"/>
    <w:tmpl w:val="1E2CC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94383B"/>
    <w:multiLevelType w:val="multilevel"/>
    <w:tmpl w:val="F2E4D5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EF906A0"/>
    <w:multiLevelType w:val="multilevel"/>
    <w:tmpl w:val="9132A9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64225A"/>
    <w:multiLevelType w:val="multilevel"/>
    <w:tmpl w:val="3FB440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A319E7"/>
    <w:multiLevelType w:val="multilevel"/>
    <w:tmpl w:val="DCB23C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966EFA"/>
    <w:multiLevelType w:val="multilevel"/>
    <w:tmpl w:val="9D3C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8EE2065"/>
    <w:multiLevelType w:val="multilevel"/>
    <w:tmpl w:val="F39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337D34"/>
    <w:multiLevelType w:val="multilevel"/>
    <w:tmpl w:val="17EE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A20676C"/>
    <w:multiLevelType w:val="multilevel"/>
    <w:tmpl w:val="D2021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434275"/>
    <w:multiLevelType w:val="multilevel"/>
    <w:tmpl w:val="775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9D1DA6"/>
    <w:multiLevelType w:val="multilevel"/>
    <w:tmpl w:val="1B5874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BDA3D4D"/>
    <w:multiLevelType w:val="multilevel"/>
    <w:tmpl w:val="0A247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577C61"/>
    <w:multiLevelType w:val="multilevel"/>
    <w:tmpl w:val="E61200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A63A5D"/>
    <w:multiLevelType w:val="hybridMultilevel"/>
    <w:tmpl w:val="5DC84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D0326F1"/>
    <w:multiLevelType w:val="multilevel"/>
    <w:tmpl w:val="564C3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D1269AA"/>
    <w:multiLevelType w:val="hybridMultilevel"/>
    <w:tmpl w:val="B9127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D5C14B5"/>
    <w:multiLevelType w:val="hybridMultilevel"/>
    <w:tmpl w:val="509A7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DCD09B3"/>
    <w:multiLevelType w:val="multilevel"/>
    <w:tmpl w:val="6FDEFE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3458E6"/>
    <w:multiLevelType w:val="hybridMultilevel"/>
    <w:tmpl w:val="6AA8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E500744"/>
    <w:multiLevelType w:val="multilevel"/>
    <w:tmpl w:val="DC125F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564E83"/>
    <w:multiLevelType w:val="multilevel"/>
    <w:tmpl w:val="8F066C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FB05603"/>
    <w:multiLevelType w:val="multilevel"/>
    <w:tmpl w:val="082C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0FE6212"/>
    <w:multiLevelType w:val="multilevel"/>
    <w:tmpl w:val="3A7E61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282B3038"/>
    <w:multiLevelType w:val="multilevel"/>
    <w:tmpl w:val="43707C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29B94E4B"/>
    <w:multiLevelType w:val="multilevel"/>
    <w:tmpl w:val="A04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A2E57DC"/>
    <w:multiLevelType w:val="multilevel"/>
    <w:tmpl w:val="9F62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C590632"/>
    <w:multiLevelType w:val="hybridMultilevel"/>
    <w:tmpl w:val="6AB2A7BC"/>
    <w:lvl w:ilvl="0" w:tplc="B96E553A">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CA8519E"/>
    <w:multiLevelType w:val="hybridMultilevel"/>
    <w:tmpl w:val="662AF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A83C66"/>
    <w:multiLevelType w:val="multilevel"/>
    <w:tmpl w:val="8C40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F645033"/>
    <w:multiLevelType w:val="multilevel"/>
    <w:tmpl w:val="CFF224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31AE0B61"/>
    <w:multiLevelType w:val="multilevel"/>
    <w:tmpl w:val="71C03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4403FD4"/>
    <w:multiLevelType w:val="multilevel"/>
    <w:tmpl w:val="DBB691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348E6511"/>
    <w:multiLevelType w:val="hybridMultilevel"/>
    <w:tmpl w:val="67162140"/>
    <w:lvl w:ilvl="0" w:tplc="93AA6E5C">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467E5A"/>
    <w:multiLevelType w:val="hybridMultilevel"/>
    <w:tmpl w:val="67162140"/>
    <w:lvl w:ilvl="0" w:tplc="93AA6E5C">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8214F2"/>
    <w:multiLevelType w:val="hybridMultilevel"/>
    <w:tmpl w:val="7CBE1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8F30D8D"/>
    <w:multiLevelType w:val="multilevel"/>
    <w:tmpl w:val="1BCCD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3974567D"/>
    <w:multiLevelType w:val="multilevel"/>
    <w:tmpl w:val="82520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99F4427"/>
    <w:multiLevelType w:val="multilevel"/>
    <w:tmpl w:val="BC3AA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65748C"/>
    <w:multiLevelType w:val="multilevel"/>
    <w:tmpl w:val="D702F8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5773A54"/>
    <w:multiLevelType w:val="multilevel"/>
    <w:tmpl w:val="B386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6B42F09"/>
    <w:multiLevelType w:val="hybridMultilevel"/>
    <w:tmpl w:val="63F4E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8A2FC9"/>
    <w:multiLevelType w:val="hybridMultilevel"/>
    <w:tmpl w:val="6AA84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9726BB0"/>
    <w:multiLevelType w:val="multilevel"/>
    <w:tmpl w:val="0E98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BC933BF"/>
    <w:multiLevelType w:val="multilevel"/>
    <w:tmpl w:val="CA080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F63347"/>
    <w:multiLevelType w:val="hybridMultilevel"/>
    <w:tmpl w:val="AF84FF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4E1E17BD"/>
    <w:multiLevelType w:val="multilevel"/>
    <w:tmpl w:val="B8D0A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08F3901"/>
    <w:multiLevelType w:val="multilevel"/>
    <w:tmpl w:val="553416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0B90B14"/>
    <w:multiLevelType w:val="multilevel"/>
    <w:tmpl w:val="4A66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1183A7E"/>
    <w:multiLevelType w:val="hybridMultilevel"/>
    <w:tmpl w:val="1B84E520"/>
    <w:lvl w:ilvl="0" w:tplc="93AA6E5C">
      <w:start w:val="1"/>
      <w:numFmt w:val="decimal"/>
      <w:lvlText w:val="%1."/>
      <w:lvlJc w:val="left"/>
      <w:pPr>
        <w:ind w:left="720" w:hanging="360"/>
      </w:pPr>
      <w:rPr>
        <w:rFonts w:ascii="Calibri" w:eastAsia="Times New Roman" w:hAnsi="Calibri" w:cs="Times New Roman"/>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5E3BA0"/>
    <w:multiLevelType w:val="multilevel"/>
    <w:tmpl w:val="547684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B243FC"/>
    <w:multiLevelType w:val="multilevel"/>
    <w:tmpl w:val="C7DC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59B6FD8"/>
    <w:multiLevelType w:val="multilevel"/>
    <w:tmpl w:val="FA505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55F56178"/>
    <w:multiLevelType w:val="multilevel"/>
    <w:tmpl w:val="081A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63B65F5"/>
    <w:multiLevelType w:val="multilevel"/>
    <w:tmpl w:val="7F62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BDC3DFE"/>
    <w:multiLevelType w:val="hybridMultilevel"/>
    <w:tmpl w:val="F88820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1E67A0F"/>
    <w:multiLevelType w:val="hybridMultilevel"/>
    <w:tmpl w:val="DDCEDE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0C35E0"/>
    <w:multiLevelType w:val="multilevel"/>
    <w:tmpl w:val="40EC0B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73696A"/>
    <w:multiLevelType w:val="hybridMultilevel"/>
    <w:tmpl w:val="CF0A2AF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8" w15:restartNumberingAfterBreak="0">
    <w:nsid w:val="649E40E2"/>
    <w:multiLevelType w:val="hybridMultilevel"/>
    <w:tmpl w:val="B5F4FBE0"/>
    <w:lvl w:ilvl="0" w:tplc="37C029FA">
      <w:start w:val="1"/>
      <w:numFmt w:val="decimal"/>
      <w:lvlText w:val="%1."/>
      <w:lvlJc w:val="left"/>
      <w:pPr>
        <w:ind w:left="624" w:hanging="360"/>
      </w:pPr>
      <w:rPr>
        <w:rFonts w:hint="default"/>
      </w:rPr>
    </w:lvl>
    <w:lvl w:ilvl="1" w:tplc="04090019">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69" w15:restartNumberingAfterBreak="0">
    <w:nsid w:val="66DF4BC7"/>
    <w:multiLevelType w:val="multilevel"/>
    <w:tmpl w:val="89BE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2A50CD"/>
    <w:multiLevelType w:val="multilevel"/>
    <w:tmpl w:val="1EC6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F76635C"/>
    <w:multiLevelType w:val="multilevel"/>
    <w:tmpl w:val="34D8D1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744428F2"/>
    <w:multiLevelType w:val="multilevel"/>
    <w:tmpl w:val="30661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887C96"/>
    <w:multiLevelType w:val="multilevel"/>
    <w:tmpl w:val="B97A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7E56AF4"/>
    <w:multiLevelType w:val="multilevel"/>
    <w:tmpl w:val="B13CC6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E736F1"/>
    <w:multiLevelType w:val="multilevel"/>
    <w:tmpl w:val="EA28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7EA1FC9"/>
    <w:multiLevelType w:val="hybridMultilevel"/>
    <w:tmpl w:val="C8C4A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7A21CB"/>
    <w:multiLevelType w:val="multilevel"/>
    <w:tmpl w:val="3EDE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8BE5F9A"/>
    <w:multiLevelType w:val="multilevel"/>
    <w:tmpl w:val="A792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9B72A10"/>
    <w:multiLevelType w:val="multilevel"/>
    <w:tmpl w:val="CE3A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A462358"/>
    <w:multiLevelType w:val="hybridMultilevel"/>
    <w:tmpl w:val="A5541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207358"/>
    <w:multiLevelType w:val="hybridMultilevel"/>
    <w:tmpl w:val="5C687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232686">
    <w:abstractNumId w:val="64"/>
  </w:num>
  <w:num w:numId="2" w16cid:durableId="1203982743">
    <w:abstractNumId w:val="76"/>
  </w:num>
  <w:num w:numId="3" w16cid:durableId="419370600">
    <w:abstractNumId w:val="81"/>
  </w:num>
  <w:num w:numId="4" w16cid:durableId="1994795424">
    <w:abstractNumId w:val="10"/>
  </w:num>
  <w:num w:numId="5" w16cid:durableId="752244852">
    <w:abstractNumId w:val="65"/>
  </w:num>
  <w:num w:numId="6" w16cid:durableId="1664891558">
    <w:abstractNumId w:val="80"/>
  </w:num>
  <w:num w:numId="7" w16cid:durableId="10617073">
    <w:abstractNumId w:val="28"/>
  </w:num>
  <w:num w:numId="8" w16cid:durableId="1846355789">
    <w:abstractNumId w:val="51"/>
  </w:num>
  <w:num w:numId="9" w16cid:durableId="1097215835">
    <w:abstractNumId w:val="68"/>
  </w:num>
  <w:num w:numId="10" w16cid:durableId="916015186">
    <w:abstractNumId w:val="26"/>
  </w:num>
  <w:num w:numId="11" w16cid:durableId="321275603">
    <w:abstractNumId w:val="54"/>
  </w:num>
  <w:num w:numId="12" w16cid:durableId="1810856490">
    <w:abstractNumId w:val="44"/>
  </w:num>
  <w:num w:numId="13" w16cid:durableId="37584390">
    <w:abstractNumId w:val="43"/>
  </w:num>
  <w:num w:numId="14" w16cid:durableId="48725586">
    <w:abstractNumId w:val="58"/>
  </w:num>
  <w:num w:numId="15" w16cid:durableId="199827910">
    <w:abstractNumId w:val="42"/>
  </w:num>
  <w:num w:numId="16" w16cid:durableId="469596497">
    <w:abstractNumId w:val="36"/>
  </w:num>
  <w:num w:numId="17" w16cid:durableId="1191453029">
    <w:abstractNumId w:val="6"/>
  </w:num>
  <w:num w:numId="18" w16cid:durableId="1865049726">
    <w:abstractNumId w:val="50"/>
  </w:num>
  <w:num w:numId="19" w16cid:durableId="1319193596">
    <w:abstractNumId w:val="23"/>
  </w:num>
  <w:num w:numId="20" w16cid:durableId="1620257560">
    <w:abstractNumId w:val="67"/>
  </w:num>
  <w:num w:numId="21" w16cid:durableId="27125403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368491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3112685">
    <w:abstractNumId w:val="37"/>
  </w:num>
  <w:num w:numId="24" w16cid:durableId="485434941">
    <w:abstractNumId w:val="25"/>
  </w:num>
  <w:num w:numId="25" w16cid:durableId="1092895746">
    <w:abstractNumId w:val="46"/>
  </w:num>
  <w:num w:numId="26" w16cid:durableId="1368989336">
    <w:abstractNumId w:val="60"/>
  </w:num>
  <w:num w:numId="27" w16cid:durableId="1260872273">
    <w:abstractNumId w:val="62"/>
  </w:num>
  <w:num w:numId="28" w16cid:durableId="1051727849">
    <w:abstractNumId w:val="79"/>
  </w:num>
  <w:num w:numId="29" w16cid:durableId="1363900070">
    <w:abstractNumId w:val="4"/>
  </w:num>
  <w:num w:numId="30" w16cid:durableId="1500121979">
    <w:abstractNumId w:val="7"/>
  </w:num>
  <w:num w:numId="31" w16cid:durableId="1795369276">
    <w:abstractNumId w:val="31"/>
  </w:num>
  <w:num w:numId="32" w16cid:durableId="489948804">
    <w:abstractNumId w:val="19"/>
  </w:num>
  <w:num w:numId="33" w16cid:durableId="1450011312">
    <w:abstractNumId w:val="77"/>
  </w:num>
  <w:num w:numId="34" w16cid:durableId="2067029664">
    <w:abstractNumId w:val="33"/>
  </w:num>
  <w:num w:numId="35" w16cid:durableId="403144184">
    <w:abstractNumId w:val="30"/>
  </w:num>
  <w:num w:numId="36" w16cid:durableId="1150247747">
    <w:abstractNumId w:val="32"/>
  </w:num>
  <w:num w:numId="37" w16cid:durableId="540558227">
    <w:abstractNumId w:val="0"/>
  </w:num>
  <w:num w:numId="38" w16cid:durableId="691151627">
    <w:abstractNumId w:val="20"/>
  </w:num>
  <w:num w:numId="39" w16cid:durableId="919288550">
    <w:abstractNumId w:val="69"/>
  </w:num>
  <w:num w:numId="40" w16cid:durableId="1165361667">
    <w:abstractNumId w:val="45"/>
  </w:num>
  <w:num w:numId="41" w16cid:durableId="184370240">
    <w:abstractNumId w:val="5"/>
  </w:num>
  <w:num w:numId="42" w16cid:durableId="13266345">
    <w:abstractNumId w:val="61"/>
  </w:num>
  <w:num w:numId="43" w16cid:durableId="1562329818">
    <w:abstractNumId w:val="66"/>
  </w:num>
  <w:num w:numId="44" w16cid:durableId="776292466">
    <w:abstractNumId w:val="1"/>
  </w:num>
  <w:num w:numId="45" w16cid:durableId="1949315824">
    <w:abstractNumId w:val="2"/>
  </w:num>
  <w:num w:numId="46" w16cid:durableId="471680091">
    <w:abstractNumId w:val="59"/>
  </w:num>
  <w:num w:numId="47" w16cid:durableId="330447150">
    <w:abstractNumId w:val="27"/>
  </w:num>
  <w:num w:numId="48" w16cid:durableId="2018459150">
    <w:abstractNumId w:val="29"/>
  </w:num>
  <w:num w:numId="49" w16cid:durableId="1438409789">
    <w:abstractNumId w:val="18"/>
  </w:num>
  <w:num w:numId="50" w16cid:durableId="448622447">
    <w:abstractNumId w:val="71"/>
  </w:num>
  <w:num w:numId="51" w16cid:durableId="2133088846">
    <w:abstractNumId w:val="11"/>
  </w:num>
  <w:num w:numId="52" w16cid:durableId="1227103514">
    <w:abstractNumId w:val="3"/>
  </w:num>
  <w:num w:numId="53" w16cid:durableId="125440649">
    <w:abstractNumId w:val="13"/>
  </w:num>
  <w:num w:numId="54" w16cid:durableId="1669091569">
    <w:abstractNumId w:val="72"/>
  </w:num>
  <w:num w:numId="55" w16cid:durableId="589001818">
    <w:abstractNumId w:val="24"/>
  </w:num>
  <w:num w:numId="56" w16cid:durableId="290139434">
    <w:abstractNumId w:val="41"/>
  </w:num>
  <w:num w:numId="57" w16cid:durableId="395444700">
    <w:abstractNumId w:val="39"/>
  </w:num>
  <w:num w:numId="58" w16cid:durableId="492599517">
    <w:abstractNumId w:val="53"/>
  </w:num>
  <w:num w:numId="59" w16cid:durableId="375159922">
    <w:abstractNumId w:val="15"/>
  </w:num>
  <w:num w:numId="60" w16cid:durableId="1196652325">
    <w:abstractNumId w:val="52"/>
  </w:num>
  <w:num w:numId="61" w16cid:durableId="17121718">
    <w:abstractNumId w:val="73"/>
  </w:num>
  <w:num w:numId="62" w16cid:durableId="758674550">
    <w:abstractNumId w:val="70"/>
  </w:num>
  <w:num w:numId="63" w16cid:durableId="1538546954">
    <w:abstractNumId w:val="21"/>
  </w:num>
  <w:num w:numId="64" w16cid:durableId="1986272055">
    <w:abstractNumId w:val="63"/>
  </w:num>
  <w:num w:numId="65" w16cid:durableId="1847133994">
    <w:abstractNumId w:val="35"/>
  </w:num>
  <w:num w:numId="66" w16cid:durableId="2142310462">
    <w:abstractNumId w:val="40"/>
  </w:num>
  <w:num w:numId="67" w16cid:durableId="1752388171">
    <w:abstractNumId w:val="75"/>
  </w:num>
  <w:num w:numId="68" w16cid:durableId="157772083">
    <w:abstractNumId w:val="48"/>
  </w:num>
  <w:num w:numId="69" w16cid:durableId="1518539186">
    <w:abstractNumId w:val="9"/>
  </w:num>
  <w:num w:numId="70" w16cid:durableId="1678583258">
    <w:abstractNumId w:val="14"/>
  </w:num>
  <w:num w:numId="71" w16cid:durableId="1734624704">
    <w:abstractNumId w:val="74"/>
  </w:num>
  <w:num w:numId="72" w16cid:durableId="844901355">
    <w:abstractNumId w:val="22"/>
  </w:num>
  <w:num w:numId="73" w16cid:durableId="664632321">
    <w:abstractNumId w:val="12"/>
  </w:num>
  <w:num w:numId="74" w16cid:durableId="1847089056">
    <w:abstractNumId w:val="56"/>
  </w:num>
  <w:num w:numId="75" w16cid:durableId="1750885840">
    <w:abstractNumId w:val="8"/>
  </w:num>
  <w:num w:numId="76" w16cid:durableId="818303220">
    <w:abstractNumId w:val="47"/>
  </w:num>
  <w:num w:numId="77" w16cid:durableId="1263222303">
    <w:abstractNumId w:val="38"/>
  </w:num>
  <w:num w:numId="78" w16cid:durableId="1840390553">
    <w:abstractNumId w:val="57"/>
  </w:num>
  <w:num w:numId="79" w16cid:durableId="248540422">
    <w:abstractNumId w:val="55"/>
  </w:num>
  <w:num w:numId="80" w16cid:durableId="1305432960">
    <w:abstractNumId w:val="17"/>
  </w:num>
  <w:num w:numId="81" w16cid:durableId="580414259">
    <w:abstractNumId w:val="78"/>
  </w:num>
  <w:num w:numId="82" w16cid:durableId="556400836">
    <w:abstractNumId w:val="49"/>
  </w:num>
  <w:num w:numId="83" w16cid:durableId="597181672">
    <w:abstractNumId w:val="16"/>
  </w:num>
  <w:num w:numId="84" w16cid:durableId="32174128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6A"/>
    <w:rsid w:val="00002493"/>
    <w:rsid w:val="00002961"/>
    <w:rsid w:val="0002143E"/>
    <w:rsid w:val="00022085"/>
    <w:rsid w:val="00025A3D"/>
    <w:rsid w:val="00025C1B"/>
    <w:rsid w:val="000304E3"/>
    <w:rsid w:val="000332C4"/>
    <w:rsid w:val="00047DE0"/>
    <w:rsid w:val="00051F40"/>
    <w:rsid w:val="00054685"/>
    <w:rsid w:val="00060592"/>
    <w:rsid w:val="00062F11"/>
    <w:rsid w:val="0006429D"/>
    <w:rsid w:val="00065731"/>
    <w:rsid w:val="00073576"/>
    <w:rsid w:val="00074580"/>
    <w:rsid w:val="00075F4D"/>
    <w:rsid w:val="000873AF"/>
    <w:rsid w:val="0009231D"/>
    <w:rsid w:val="000A318D"/>
    <w:rsid w:val="000A530F"/>
    <w:rsid w:val="000A657D"/>
    <w:rsid w:val="000B5F0F"/>
    <w:rsid w:val="000C3185"/>
    <w:rsid w:val="000D03B8"/>
    <w:rsid w:val="000D1DB3"/>
    <w:rsid w:val="000D6D4D"/>
    <w:rsid w:val="000E4EC9"/>
    <w:rsid w:val="000E7A40"/>
    <w:rsid w:val="000F1F43"/>
    <w:rsid w:val="000F5DF1"/>
    <w:rsid w:val="00100B12"/>
    <w:rsid w:val="00103A13"/>
    <w:rsid w:val="001041EA"/>
    <w:rsid w:val="001045BE"/>
    <w:rsid w:val="00107C48"/>
    <w:rsid w:val="00110186"/>
    <w:rsid w:val="00114CEC"/>
    <w:rsid w:val="00127F0B"/>
    <w:rsid w:val="001324BA"/>
    <w:rsid w:val="001331C9"/>
    <w:rsid w:val="00135220"/>
    <w:rsid w:val="00135DC2"/>
    <w:rsid w:val="00152630"/>
    <w:rsid w:val="00153BA0"/>
    <w:rsid w:val="00155BDE"/>
    <w:rsid w:val="00162FE4"/>
    <w:rsid w:val="00163CA2"/>
    <w:rsid w:val="00167EE6"/>
    <w:rsid w:val="0017015F"/>
    <w:rsid w:val="00171410"/>
    <w:rsid w:val="001716AE"/>
    <w:rsid w:val="001725A9"/>
    <w:rsid w:val="00180E8D"/>
    <w:rsid w:val="00184789"/>
    <w:rsid w:val="00194613"/>
    <w:rsid w:val="00197435"/>
    <w:rsid w:val="001A49DD"/>
    <w:rsid w:val="001B12F9"/>
    <w:rsid w:val="001B3895"/>
    <w:rsid w:val="001C0C26"/>
    <w:rsid w:val="001C3822"/>
    <w:rsid w:val="001C61C7"/>
    <w:rsid w:val="001C6B61"/>
    <w:rsid w:val="001D38D6"/>
    <w:rsid w:val="001D7F56"/>
    <w:rsid w:val="001E0A0C"/>
    <w:rsid w:val="001E46B4"/>
    <w:rsid w:val="001E4D9A"/>
    <w:rsid w:val="001E63E8"/>
    <w:rsid w:val="001F7D1C"/>
    <w:rsid w:val="00203A10"/>
    <w:rsid w:val="00227767"/>
    <w:rsid w:val="00230F6D"/>
    <w:rsid w:val="002374FA"/>
    <w:rsid w:val="0024374C"/>
    <w:rsid w:val="002443FF"/>
    <w:rsid w:val="00245102"/>
    <w:rsid w:val="00245727"/>
    <w:rsid w:val="00263A50"/>
    <w:rsid w:val="002706F0"/>
    <w:rsid w:val="00275A2E"/>
    <w:rsid w:val="00284E27"/>
    <w:rsid w:val="00285FAF"/>
    <w:rsid w:val="00290A71"/>
    <w:rsid w:val="00292375"/>
    <w:rsid w:val="00293E5A"/>
    <w:rsid w:val="002A1BB6"/>
    <w:rsid w:val="002A2222"/>
    <w:rsid w:val="002A3BE8"/>
    <w:rsid w:val="002A74A0"/>
    <w:rsid w:val="002B483A"/>
    <w:rsid w:val="002C08D4"/>
    <w:rsid w:val="002C2361"/>
    <w:rsid w:val="002C28E5"/>
    <w:rsid w:val="002C514B"/>
    <w:rsid w:val="002D05B8"/>
    <w:rsid w:val="002D1B2A"/>
    <w:rsid w:val="002D26A6"/>
    <w:rsid w:val="002D61BD"/>
    <w:rsid w:val="002D7C5C"/>
    <w:rsid w:val="002E4C26"/>
    <w:rsid w:val="002E7E39"/>
    <w:rsid w:val="002F00C5"/>
    <w:rsid w:val="00300F48"/>
    <w:rsid w:val="00310CF2"/>
    <w:rsid w:val="003147AC"/>
    <w:rsid w:val="00322EB4"/>
    <w:rsid w:val="00324125"/>
    <w:rsid w:val="00325CE8"/>
    <w:rsid w:val="00330219"/>
    <w:rsid w:val="00330751"/>
    <w:rsid w:val="00337AA8"/>
    <w:rsid w:val="003412A3"/>
    <w:rsid w:val="00351E43"/>
    <w:rsid w:val="00352302"/>
    <w:rsid w:val="0035416B"/>
    <w:rsid w:val="003551E2"/>
    <w:rsid w:val="00362052"/>
    <w:rsid w:val="00366FF5"/>
    <w:rsid w:val="0036737B"/>
    <w:rsid w:val="003701DA"/>
    <w:rsid w:val="0037059D"/>
    <w:rsid w:val="00372513"/>
    <w:rsid w:val="0038193B"/>
    <w:rsid w:val="0039705F"/>
    <w:rsid w:val="00397145"/>
    <w:rsid w:val="00397DB6"/>
    <w:rsid w:val="003A2A72"/>
    <w:rsid w:val="003D1F9C"/>
    <w:rsid w:val="003D41FD"/>
    <w:rsid w:val="003D7BFB"/>
    <w:rsid w:val="003E4228"/>
    <w:rsid w:val="003F00EE"/>
    <w:rsid w:val="003F59B5"/>
    <w:rsid w:val="00401A5E"/>
    <w:rsid w:val="004114CC"/>
    <w:rsid w:val="004153B7"/>
    <w:rsid w:val="00415512"/>
    <w:rsid w:val="00417990"/>
    <w:rsid w:val="00417D48"/>
    <w:rsid w:val="00425405"/>
    <w:rsid w:val="00430C19"/>
    <w:rsid w:val="004336DD"/>
    <w:rsid w:val="004431EB"/>
    <w:rsid w:val="00444E4F"/>
    <w:rsid w:val="0045048E"/>
    <w:rsid w:val="004604A8"/>
    <w:rsid w:val="004616E5"/>
    <w:rsid w:val="004617A4"/>
    <w:rsid w:val="00467E48"/>
    <w:rsid w:val="00473D5B"/>
    <w:rsid w:val="00482472"/>
    <w:rsid w:val="0048424A"/>
    <w:rsid w:val="00486E98"/>
    <w:rsid w:val="004A4C19"/>
    <w:rsid w:val="004A7380"/>
    <w:rsid w:val="004B245A"/>
    <w:rsid w:val="004B29C9"/>
    <w:rsid w:val="004B4767"/>
    <w:rsid w:val="004C36C5"/>
    <w:rsid w:val="004C4AB5"/>
    <w:rsid w:val="004D0585"/>
    <w:rsid w:val="004D18D9"/>
    <w:rsid w:val="004D3490"/>
    <w:rsid w:val="004E09DE"/>
    <w:rsid w:val="004E1A8A"/>
    <w:rsid w:val="004E3272"/>
    <w:rsid w:val="004E4479"/>
    <w:rsid w:val="004F14FC"/>
    <w:rsid w:val="004F5F49"/>
    <w:rsid w:val="00517ACA"/>
    <w:rsid w:val="00522480"/>
    <w:rsid w:val="00522FFD"/>
    <w:rsid w:val="00531C1C"/>
    <w:rsid w:val="005336F2"/>
    <w:rsid w:val="00534EFC"/>
    <w:rsid w:val="005411AE"/>
    <w:rsid w:val="005425CA"/>
    <w:rsid w:val="005435A8"/>
    <w:rsid w:val="005443BC"/>
    <w:rsid w:val="0055294C"/>
    <w:rsid w:val="00570A6E"/>
    <w:rsid w:val="005779EF"/>
    <w:rsid w:val="0058342F"/>
    <w:rsid w:val="0058348C"/>
    <w:rsid w:val="005920E6"/>
    <w:rsid w:val="00594949"/>
    <w:rsid w:val="00596D29"/>
    <w:rsid w:val="005A2AB2"/>
    <w:rsid w:val="005A2D36"/>
    <w:rsid w:val="005A3D70"/>
    <w:rsid w:val="005A6529"/>
    <w:rsid w:val="005A7EED"/>
    <w:rsid w:val="005B5D2B"/>
    <w:rsid w:val="005D7FA5"/>
    <w:rsid w:val="005E342A"/>
    <w:rsid w:val="005E3FAE"/>
    <w:rsid w:val="005E45C2"/>
    <w:rsid w:val="005E4A77"/>
    <w:rsid w:val="005E4D5C"/>
    <w:rsid w:val="005E5D9B"/>
    <w:rsid w:val="005F1FBE"/>
    <w:rsid w:val="005F481A"/>
    <w:rsid w:val="00600FCD"/>
    <w:rsid w:val="00602795"/>
    <w:rsid w:val="00603BC4"/>
    <w:rsid w:val="00610C43"/>
    <w:rsid w:val="00614839"/>
    <w:rsid w:val="0061596A"/>
    <w:rsid w:val="00620895"/>
    <w:rsid w:val="00624DDC"/>
    <w:rsid w:val="00626EC4"/>
    <w:rsid w:val="0064068B"/>
    <w:rsid w:val="00641F8C"/>
    <w:rsid w:val="006510F3"/>
    <w:rsid w:val="006652B8"/>
    <w:rsid w:val="0067240E"/>
    <w:rsid w:val="00672A03"/>
    <w:rsid w:val="0067309F"/>
    <w:rsid w:val="006745D9"/>
    <w:rsid w:val="006756B1"/>
    <w:rsid w:val="00676B65"/>
    <w:rsid w:val="00687367"/>
    <w:rsid w:val="006A6DF2"/>
    <w:rsid w:val="006B26B6"/>
    <w:rsid w:val="006B3F54"/>
    <w:rsid w:val="006B615F"/>
    <w:rsid w:val="006B775D"/>
    <w:rsid w:val="006C55C9"/>
    <w:rsid w:val="006E3199"/>
    <w:rsid w:val="006E7B67"/>
    <w:rsid w:val="006F1C29"/>
    <w:rsid w:val="006F2CEC"/>
    <w:rsid w:val="006F4B5F"/>
    <w:rsid w:val="007121F4"/>
    <w:rsid w:val="00720870"/>
    <w:rsid w:val="00720D1B"/>
    <w:rsid w:val="0072517A"/>
    <w:rsid w:val="0072557D"/>
    <w:rsid w:val="0073032B"/>
    <w:rsid w:val="00732CD8"/>
    <w:rsid w:val="00740765"/>
    <w:rsid w:val="00752F3B"/>
    <w:rsid w:val="0075448F"/>
    <w:rsid w:val="00761A33"/>
    <w:rsid w:val="007661B9"/>
    <w:rsid w:val="00771B18"/>
    <w:rsid w:val="007730ED"/>
    <w:rsid w:val="00780B1D"/>
    <w:rsid w:val="00790EDE"/>
    <w:rsid w:val="007939E9"/>
    <w:rsid w:val="007A2470"/>
    <w:rsid w:val="007A3732"/>
    <w:rsid w:val="007A561A"/>
    <w:rsid w:val="007A6D6A"/>
    <w:rsid w:val="007A7AF6"/>
    <w:rsid w:val="007B6A64"/>
    <w:rsid w:val="007D2FF8"/>
    <w:rsid w:val="007E015C"/>
    <w:rsid w:val="007E4CC5"/>
    <w:rsid w:val="007E637C"/>
    <w:rsid w:val="007F070F"/>
    <w:rsid w:val="007F6196"/>
    <w:rsid w:val="007F67A0"/>
    <w:rsid w:val="00803D3C"/>
    <w:rsid w:val="00804718"/>
    <w:rsid w:val="00815E10"/>
    <w:rsid w:val="00824F66"/>
    <w:rsid w:val="00826CBE"/>
    <w:rsid w:val="00827A0C"/>
    <w:rsid w:val="00827D67"/>
    <w:rsid w:val="00834948"/>
    <w:rsid w:val="00837209"/>
    <w:rsid w:val="008478BB"/>
    <w:rsid w:val="008508A4"/>
    <w:rsid w:val="00861745"/>
    <w:rsid w:val="0086482D"/>
    <w:rsid w:val="0086779A"/>
    <w:rsid w:val="00867D3A"/>
    <w:rsid w:val="00885007"/>
    <w:rsid w:val="00886D4B"/>
    <w:rsid w:val="0089059F"/>
    <w:rsid w:val="008934DC"/>
    <w:rsid w:val="00896162"/>
    <w:rsid w:val="008A1315"/>
    <w:rsid w:val="008A799D"/>
    <w:rsid w:val="008B1FD6"/>
    <w:rsid w:val="008B2872"/>
    <w:rsid w:val="008D34C9"/>
    <w:rsid w:val="008D4A47"/>
    <w:rsid w:val="008D54B7"/>
    <w:rsid w:val="008D7E58"/>
    <w:rsid w:val="008E21D9"/>
    <w:rsid w:val="008E6ABA"/>
    <w:rsid w:val="008F2359"/>
    <w:rsid w:val="008F4A97"/>
    <w:rsid w:val="008F58E4"/>
    <w:rsid w:val="008F63BC"/>
    <w:rsid w:val="009007D9"/>
    <w:rsid w:val="00906F8B"/>
    <w:rsid w:val="0091731B"/>
    <w:rsid w:val="00917B67"/>
    <w:rsid w:val="009207B5"/>
    <w:rsid w:val="00920E2A"/>
    <w:rsid w:val="00921EC6"/>
    <w:rsid w:val="00921F90"/>
    <w:rsid w:val="00935C36"/>
    <w:rsid w:val="009369F1"/>
    <w:rsid w:val="00937CE6"/>
    <w:rsid w:val="009473C2"/>
    <w:rsid w:val="009627E0"/>
    <w:rsid w:val="0096322C"/>
    <w:rsid w:val="00963340"/>
    <w:rsid w:val="00964ACB"/>
    <w:rsid w:val="00965400"/>
    <w:rsid w:val="00967D30"/>
    <w:rsid w:val="00972523"/>
    <w:rsid w:val="00993D60"/>
    <w:rsid w:val="00997E6E"/>
    <w:rsid w:val="009B4545"/>
    <w:rsid w:val="009C77CD"/>
    <w:rsid w:val="009D1F86"/>
    <w:rsid w:val="009D2804"/>
    <w:rsid w:val="009D42B1"/>
    <w:rsid w:val="009D72E0"/>
    <w:rsid w:val="009E5FFD"/>
    <w:rsid w:val="009E76EB"/>
    <w:rsid w:val="009F5382"/>
    <w:rsid w:val="009F71FC"/>
    <w:rsid w:val="00A02D17"/>
    <w:rsid w:val="00A032F3"/>
    <w:rsid w:val="00A055BD"/>
    <w:rsid w:val="00A22C64"/>
    <w:rsid w:val="00A23C12"/>
    <w:rsid w:val="00A2486C"/>
    <w:rsid w:val="00A425E8"/>
    <w:rsid w:val="00A50BCD"/>
    <w:rsid w:val="00A526F5"/>
    <w:rsid w:val="00A73FFC"/>
    <w:rsid w:val="00A7420F"/>
    <w:rsid w:val="00A773A0"/>
    <w:rsid w:val="00A776F8"/>
    <w:rsid w:val="00A779A4"/>
    <w:rsid w:val="00A84858"/>
    <w:rsid w:val="00A95CB4"/>
    <w:rsid w:val="00A97D0C"/>
    <w:rsid w:val="00AA7C1A"/>
    <w:rsid w:val="00AC32F2"/>
    <w:rsid w:val="00AD483D"/>
    <w:rsid w:val="00AE2ECF"/>
    <w:rsid w:val="00AE4D44"/>
    <w:rsid w:val="00AE7B62"/>
    <w:rsid w:val="00AF47E9"/>
    <w:rsid w:val="00AF69D0"/>
    <w:rsid w:val="00B3181B"/>
    <w:rsid w:val="00B354AC"/>
    <w:rsid w:val="00B47F57"/>
    <w:rsid w:val="00B565C7"/>
    <w:rsid w:val="00B6201A"/>
    <w:rsid w:val="00B62491"/>
    <w:rsid w:val="00B6290E"/>
    <w:rsid w:val="00B657D8"/>
    <w:rsid w:val="00B65A5F"/>
    <w:rsid w:val="00B65EDA"/>
    <w:rsid w:val="00B84CD2"/>
    <w:rsid w:val="00B90339"/>
    <w:rsid w:val="00BA37BE"/>
    <w:rsid w:val="00BA53ED"/>
    <w:rsid w:val="00BC1857"/>
    <w:rsid w:val="00BC4000"/>
    <w:rsid w:val="00BD1CA4"/>
    <w:rsid w:val="00BE07ED"/>
    <w:rsid w:val="00BE47AA"/>
    <w:rsid w:val="00BF0081"/>
    <w:rsid w:val="00BF0B7D"/>
    <w:rsid w:val="00BF5B40"/>
    <w:rsid w:val="00C01ACB"/>
    <w:rsid w:val="00C02042"/>
    <w:rsid w:val="00C0383F"/>
    <w:rsid w:val="00C03E0A"/>
    <w:rsid w:val="00C04DFD"/>
    <w:rsid w:val="00C06834"/>
    <w:rsid w:val="00C334B1"/>
    <w:rsid w:val="00C37E4C"/>
    <w:rsid w:val="00C44BF4"/>
    <w:rsid w:val="00C51B9D"/>
    <w:rsid w:val="00C532CE"/>
    <w:rsid w:val="00C53E41"/>
    <w:rsid w:val="00C54B47"/>
    <w:rsid w:val="00C579B5"/>
    <w:rsid w:val="00C57D4C"/>
    <w:rsid w:val="00C60172"/>
    <w:rsid w:val="00C60BCA"/>
    <w:rsid w:val="00C66C19"/>
    <w:rsid w:val="00C71073"/>
    <w:rsid w:val="00C71A74"/>
    <w:rsid w:val="00C7295E"/>
    <w:rsid w:val="00C8126D"/>
    <w:rsid w:val="00C82735"/>
    <w:rsid w:val="00C85774"/>
    <w:rsid w:val="00C93496"/>
    <w:rsid w:val="00C965CB"/>
    <w:rsid w:val="00CA02CA"/>
    <w:rsid w:val="00CA421A"/>
    <w:rsid w:val="00CA446F"/>
    <w:rsid w:val="00CB2BED"/>
    <w:rsid w:val="00CB62B9"/>
    <w:rsid w:val="00CD1C62"/>
    <w:rsid w:val="00CD31E6"/>
    <w:rsid w:val="00CD69B6"/>
    <w:rsid w:val="00CE24F7"/>
    <w:rsid w:val="00CE3EEB"/>
    <w:rsid w:val="00CE7B71"/>
    <w:rsid w:val="00CF3C30"/>
    <w:rsid w:val="00CF52D6"/>
    <w:rsid w:val="00D103B4"/>
    <w:rsid w:val="00D1247A"/>
    <w:rsid w:val="00D125A8"/>
    <w:rsid w:val="00D14A54"/>
    <w:rsid w:val="00D170BF"/>
    <w:rsid w:val="00D20C69"/>
    <w:rsid w:val="00D25334"/>
    <w:rsid w:val="00D2E673"/>
    <w:rsid w:val="00D31729"/>
    <w:rsid w:val="00D34476"/>
    <w:rsid w:val="00D42491"/>
    <w:rsid w:val="00D47A4C"/>
    <w:rsid w:val="00D53297"/>
    <w:rsid w:val="00D56209"/>
    <w:rsid w:val="00D618BA"/>
    <w:rsid w:val="00D70334"/>
    <w:rsid w:val="00D72EEC"/>
    <w:rsid w:val="00D935B8"/>
    <w:rsid w:val="00DA1242"/>
    <w:rsid w:val="00DA78D0"/>
    <w:rsid w:val="00DB047A"/>
    <w:rsid w:val="00DB2D27"/>
    <w:rsid w:val="00DB6EEB"/>
    <w:rsid w:val="00DC58C9"/>
    <w:rsid w:val="00DE2E88"/>
    <w:rsid w:val="00DF1EE9"/>
    <w:rsid w:val="00DF4BB6"/>
    <w:rsid w:val="00E04282"/>
    <w:rsid w:val="00E21D9D"/>
    <w:rsid w:val="00E23CA7"/>
    <w:rsid w:val="00E27084"/>
    <w:rsid w:val="00E32F0F"/>
    <w:rsid w:val="00E335DE"/>
    <w:rsid w:val="00E42F46"/>
    <w:rsid w:val="00E526F2"/>
    <w:rsid w:val="00E6011B"/>
    <w:rsid w:val="00E607BC"/>
    <w:rsid w:val="00E65DE6"/>
    <w:rsid w:val="00E71B3B"/>
    <w:rsid w:val="00E73ED0"/>
    <w:rsid w:val="00E75328"/>
    <w:rsid w:val="00E800FD"/>
    <w:rsid w:val="00E8324A"/>
    <w:rsid w:val="00E92283"/>
    <w:rsid w:val="00E92475"/>
    <w:rsid w:val="00E94440"/>
    <w:rsid w:val="00E95242"/>
    <w:rsid w:val="00EA713F"/>
    <w:rsid w:val="00EA76AE"/>
    <w:rsid w:val="00EB2D2B"/>
    <w:rsid w:val="00EB56F0"/>
    <w:rsid w:val="00EB709D"/>
    <w:rsid w:val="00EC4FB9"/>
    <w:rsid w:val="00EC6158"/>
    <w:rsid w:val="00ED0E97"/>
    <w:rsid w:val="00ED1634"/>
    <w:rsid w:val="00ED1DEC"/>
    <w:rsid w:val="00ED6763"/>
    <w:rsid w:val="00ED6824"/>
    <w:rsid w:val="00EE1111"/>
    <w:rsid w:val="00EE5BCA"/>
    <w:rsid w:val="00EF4E69"/>
    <w:rsid w:val="00EF7E96"/>
    <w:rsid w:val="00F0324D"/>
    <w:rsid w:val="00F077EF"/>
    <w:rsid w:val="00F07AE1"/>
    <w:rsid w:val="00F13305"/>
    <w:rsid w:val="00F241EC"/>
    <w:rsid w:val="00F24CDB"/>
    <w:rsid w:val="00F25545"/>
    <w:rsid w:val="00F40135"/>
    <w:rsid w:val="00F44BD5"/>
    <w:rsid w:val="00F53B91"/>
    <w:rsid w:val="00F6129F"/>
    <w:rsid w:val="00F650B5"/>
    <w:rsid w:val="00F65E70"/>
    <w:rsid w:val="00F77389"/>
    <w:rsid w:val="00F77C97"/>
    <w:rsid w:val="00FB49A7"/>
    <w:rsid w:val="00FC4388"/>
    <w:rsid w:val="00FC5835"/>
    <w:rsid w:val="00FC7900"/>
    <w:rsid w:val="00FD4D66"/>
    <w:rsid w:val="00FE506F"/>
    <w:rsid w:val="00FE6A9E"/>
    <w:rsid w:val="00FE6D33"/>
    <w:rsid w:val="00FF2331"/>
    <w:rsid w:val="00FF4FBB"/>
    <w:rsid w:val="00FF60DB"/>
    <w:rsid w:val="01BFE19B"/>
    <w:rsid w:val="02A63054"/>
    <w:rsid w:val="02DA2B16"/>
    <w:rsid w:val="0366B3E6"/>
    <w:rsid w:val="03B8BCAE"/>
    <w:rsid w:val="0510D5D2"/>
    <w:rsid w:val="054D683B"/>
    <w:rsid w:val="075BCBFD"/>
    <w:rsid w:val="07ECDD18"/>
    <w:rsid w:val="08300A73"/>
    <w:rsid w:val="085B34FB"/>
    <w:rsid w:val="09AF9879"/>
    <w:rsid w:val="0A2E5E02"/>
    <w:rsid w:val="0A9BDD9A"/>
    <w:rsid w:val="0AFD11BC"/>
    <w:rsid w:val="0B3B3AF2"/>
    <w:rsid w:val="0C2F9CCD"/>
    <w:rsid w:val="0C4038BC"/>
    <w:rsid w:val="0C6139C8"/>
    <w:rsid w:val="0CF86091"/>
    <w:rsid w:val="0D8CD38A"/>
    <w:rsid w:val="0DDC091D"/>
    <w:rsid w:val="0F5D7C6E"/>
    <w:rsid w:val="0FB316BC"/>
    <w:rsid w:val="1105521F"/>
    <w:rsid w:val="125D4CBE"/>
    <w:rsid w:val="1262A42B"/>
    <w:rsid w:val="1317A7F1"/>
    <w:rsid w:val="13B4A1A6"/>
    <w:rsid w:val="13B69EB0"/>
    <w:rsid w:val="14CF4617"/>
    <w:rsid w:val="14D79FD5"/>
    <w:rsid w:val="15346AAB"/>
    <w:rsid w:val="15F5CD67"/>
    <w:rsid w:val="19A65CED"/>
    <w:rsid w:val="19C5DFEB"/>
    <w:rsid w:val="1AA9514E"/>
    <w:rsid w:val="1B47BA20"/>
    <w:rsid w:val="1C14010A"/>
    <w:rsid w:val="1CDFA232"/>
    <w:rsid w:val="1DBA7E56"/>
    <w:rsid w:val="2278A3B4"/>
    <w:rsid w:val="249B73E0"/>
    <w:rsid w:val="2569DB0C"/>
    <w:rsid w:val="25992D7D"/>
    <w:rsid w:val="264AEC4C"/>
    <w:rsid w:val="27FB8523"/>
    <w:rsid w:val="28AEE606"/>
    <w:rsid w:val="2BCF95C1"/>
    <w:rsid w:val="2C0314B7"/>
    <w:rsid w:val="2C8CAFFB"/>
    <w:rsid w:val="2DEF968C"/>
    <w:rsid w:val="2E065873"/>
    <w:rsid w:val="2F5C63DB"/>
    <w:rsid w:val="2FE3085F"/>
    <w:rsid w:val="2FF7DE98"/>
    <w:rsid w:val="305BBBE7"/>
    <w:rsid w:val="3156A151"/>
    <w:rsid w:val="31727E9B"/>
    <w:rsid w:val="32D27483"/>
    <w:rsid w:val="3405C738"/>
    <w:rsid w:val="35B5773F"/>
    <w:rsid w:val="38E6E785"/>
    <w:rsid w:val="3A51D8B4"/>
    <w:rsid w:val="3B2FD5DE"/>
    <w:rsid w:val="3BC0D114"/>
    <w:rsid w:val="3BD9DE86"/>
    <w:rsid w:val="3DE6AF12"/>
    <w:rsid w:val="3E94C9A2"/>
    <w:rsid w:val="3FE846CC"/>
    <w:rsid w:val="431337EF"/>
    <w:rsid w:val="433DC4BF"/>
    <w:rsid w:val="43604E3A"/>
    <w:rsid w:val="4479A8C3"/>
    <w:rsid w:val="4500DECB"/>
    <w:rsid w:val="455AB87A"/>
    <w:rsid w:val="45F61516"/>
    <w:rsid w:val="46CA4A78"/>
    <w:rsid w:val="481F54CE"/>
    <w:rsid w:val="4A9193AC"/>
    <w:rsid w:val="4C019480"/>
    <w:rsid w:val="4E1690B2"/>
    <w:rsid w:val="4E243FB4"/>
    <w:rsid w:val="4EE549B5"/>
    <w:rsid w:val="4F3A40B5"/>
    <w:rsid w:val="50888D8E"/>
    <w:rsid w:val="515B383E"/>
    <w:rsid w:val="53552069"/>
    <w:rsid w:val="54956136"/>
    <w:rsid w:val="54D91985"/>
    <w:rsid w:val="54F3E7C7"/>
    <w:rsid w:val="57225BE2"/>
    <w:rsid w:val="5756EE57"/>
    <w:rsid w:val="57B8F15D"/>
    <w:rsid w:val="5977AD18"/>
    <w:rsid w:val="5C13F585"/>
    <w:rsid w:val="5C287A64"/>
    <w:rsid w:val="5D395166"/>
    <w:rsid w:val="5D8038F3"/>
    <w:rsid w:val="5FCE41FC"/>
    <w:rsid w:val="6028EB6F"/>
    <w:rsid w:val="6038C502"/>
    <w:rsid w:val="6064C899"/>
    <w:rsid w:val="618DA4B5"/>
    <w:rsid w:val="63DE3FA0"/>
    <w:rsid w:val="6548A894"/>
    <w:rsid w:val="65EB45E4"/>
    <w:rsid w:val="6628291B"/>
    <w:rsid w:val="66681457"/>
    <w:rsid w:val="67226B34"/>
    <w:rsid w:val="673117FF"/>
    <w:rsid w:val="67649559"/>
    <w:rsid w:val="692F540F"/>
    <w:rsid w:val="6C9D4700"/>
    <w:rsid w:val="6DFC399D"/>
    <w:rsid w:val="6E2D261F"/>
    <w:rsid w:val="6E591F9F"/>
    <w:rsid w:val="6EB83143"/>
    <w:rsid w:val="6ED6627D"/>
    <w:rsid w:val="6FD39295"/>
    <w:rsid w:val="715502B8"/>
    <w:rsid w:val="71DA223C"/>
    <w:rsid w:val="71F21F70"/>
    <w:rsid w:val="73867772"/>
    <w:rsid w:val="73A4B6EB"/>
    <w:rsid w:val="750FFCBA"/>
    <w:rsid w:val="772C52B6"/>
    <w:rsid w:val="790B55EF"/>
    <w:rsid w:val="790DCB75"/>
    <w:rsid w:val="7918766A"/>
    <w:rsid w:val="7A18A736"/>
    <w:rsid w:val="7BA0450C"/>
    <w:rsid w:val="7CB7F790"/>
    <w:rsid w:val="7D2687FA"/>
    <w:rsid w:val="7ED9F336"/>
    <w:rsid w:val="7F3A8F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32ED9"/>
  <w15:docId w15:val="{183F347A-F58B-4188-B8BA-81D7AC07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D6A"/>
    <w:pPr>
      <w:spacing w:after="0" w:line="240" w:lineRule="auto"/>
    </w:pPr>
    <w:rPr>
      <w:rFonts w:ascii="Times New Roman" w:eastAsia="Times New Roman" w:hAnsi="Times New Roman" w:cs="Times New Roman"/>
      <w:sz w:val="24"/>
      <w:szCs w:val="24"/>
      <w:lang w:eastAsia="en-US"/>
    </w:rPr>
  </w:style>
  <w:style w:type="paragraph" w:styleId="Heading2">
    <w:name w:val="heading 2"/>
    <w:basedOn w:val="Normal"/>
    <w:next w:val="Normal"/>
    <w:link w:val="Heading2Char"/>
    <w:uiPriority w:val="9"/>
    <w:unhideWhenUsed/>
    <w:qFormat/>
    <w:rsid w:val="00290A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5BD"/>
    <w:pPr>
      <w:ind w:left="720"/>
      <w:contextualSpacing/>
    </w:pPr>
  </w:style>
  <w:style w:type="paragraph" w:styleId="Header">
    <w:name w:val="header"/>
    <w:basedOn w:val="Normal"/>
    <w:link w:val="HeaderChar"/>
    <w:uiPriority w:val="99"/>
    <w:unhideWhenUsed/>
    <w:rsid w:val="009C77CD"/>
    <w:pPr>
      <w:tabs>
        <w:tab w:val="center" w:pos="4680"/>
        <w:tab w:val="right" w:pos="9360"/>
      </w:tabs>
    </w:pPr>
  </w:style>
  <w:style w:type="character" w:customStyle="1" w:styleId="HeaderChar">
    <w:name w:val="Header Char"/>
    <w:basedOn w:val="DefaultParagraphFont"/>
    <w:link w:val="Header"/>
    <w:uiPriority w:val="99"/>
    <w:rsid w:val="009C77CD"/>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C77CD"/>
    <w:pPr>
      <w:tabs>
        <w:tab w:val="center" w:pos="4680"/>
        <w:tab w:val="right" w:pos="9360"/>
      </w:tabs>
    </w:pPr>
  </w:style>
  <w:style w:type="character" w:customStyle="1" w:styleId="FooterChar">
    <w:name w:val="Footer Char"/>
    <w:basedOn w:val="DefaultParagraphFont"/>
    <w:link w:val="Footer"/>
    <w:uiPriority w:val="99"/>
    <w:rsid w:val="009C77CD"/>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AA7C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1A"/>
    <w:rPr>
      <w:rFonts w:ascii="Segoe UI" w:eastAsia="Times New Roman" w:hAnsi="Segoe UI" w:cs="Segoe UI"/>
      <w:sz w:val="18"/>
      <w:szCs w:val="18"/>
      <w:lang w:eastAsia="en-US"/>
    </w:rPr>
  </w:style>
  <w:style w:type="character" w:styleId="Hyperlink">
    <w:name w:val="Hyperlink"/>
    <w:basedOn w:val="DefaultParagraphFont"/>
    <w:uiPriority w:val="99"/>
    <w:unhideWhenUsed/>
    <w:rsid w:val="006E3199"/>
    <w:rPr>
      <w:color w:val="0000FF" w:themeColor="hyperlink"/>
      <w:u w:val="single"/>
    </w:rPr>
  </w:style>
  <w:style w:type="character" w:styleId="FollowedHyperlink">
    <w:name w:val="FollowedHyperlink"/>
    <w:basedOn w:val="DefaultParagraphFont"/>
    <w:uiPriority w:val="99"/>
    <w:semiHidden/>
    <w:unhideWhenUsed/>
    <w:rsid w:val="00C44BF4"/>
    <w:rPr>
      <w:color w:val="800080" w:themeColor="followedHyperlink"/>
      <w:u w:val="single"/>
    </w:rPr>
  </w:style>
  <w:style w:type="character" w:customStyle="1" w:styleId="UnresolvedMention1">
    <w:name w:val="Unresolved Mention1"/>
    <w:basedOn w:val="DefaultParagraphFont"/>
    <w:uiPriority w:val="99"/>
    <w:semiHidden/>
    <w:unhideWhenUsed/>
    <w:rsid w:val="00C44BF4"/>
    <w:rPr>
      <w:color w:val="605E5C"/>
      <w:shd w:val="clear" w:color="auto" w:fill="E1DFDD"/>
    </w:rPr>
  </w:style>
  <w:style w:type="paragraph" w:customStyle="1" w:styleId="xmsonormal">
    <w:name w:val="x_msonormal"/>
    <w:basedOn w:val="Normal"/>
    <w:rsid w:val="00826CBE"/>
    <w:pPr>
      <w:spacing w:before="100" w:beforeAutospacing="1" w:after="100" w:afterAutospacing="1"/>
    </w:pPr>
  </w:style>
  <w:style w:type="character" w:customStyle="1" w:styleId="UnresolvedMention2">
    <w:name w:val="Unresolved Mention2"/>
    <w:basedOn w:val="DefaultParagraphFont"/>
    <w:uiPriority w:val="99"/>
    <w:semiHidden/>
    <w:unhideWhenUsed/>
    <w:rsid w:val="00826CBE"/>
    <w:rPr>
      <w:color w:val="605E5C"/>
      <w:shd w:val="clear" w:color="auto" w:fill="E1DFDD"/>
    </w:rPr>
  </w:style>
  <w:style w:type="character" w:customStyle="1" w:styleId="Heading2Char">
    <w:name w:val="Heading 2 Char"/>
    <w:basedOn w:val="DefaultParagraphFont"/>
    <w:link w:val="Heading2"/>
    <w:uiPriority w:val="9"/>
    <w:rsid w:val="00290A71"/>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uiPriority w:val="59"/>
    <w:rsid w:val="0037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5A2E"/>
    <w:rPr>
      <w:color w:val="605E5C"/>
      <w:shd w:val="clear" w:color="auto" w:fill="E1DFDD"/>
    </w:rPr>
  </w:style>
  <w:style w:type="character" w:styleId="SmartLink">
    <w:name w:val="Smart Link"/>
    <w:basedOn w:val="DefaultParagraphFont"/>
    <w:uiPriority w:val="99"/>
    <w:semiHidden/>
    <w:unhideWhenUsed/>
    <w:rsid w:val="000F1F43"/>
    <w:rPr>
      <w:color w:val="0000FF"/>
      <w:u w:val="single"/>
      <w:shd w:val="clear" w:color="auto" w:fill="F3F2F1"/>
    </w:rPr>
  </w:style>
  <w:style w:type="character" w:customStyle="1" w:styleId="normaltextrun">
    <w:name w:val="normaltextrun"/>
    <w:basedOn w:val="DefaultParagraphFont"/>
    <w:rsid w:val="000F1F43"/>
  </w:style>
  <w:style w:type="character" w:customStyle="1" w:styleId="eop">
    <w:name w:val="eop"/>
    <w:basedOn w:val="DefaultParagraphFont"/>
    <w:rsid w:val="00921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36052">
      <w:bodyDiv w:val="1"/>
      <w:marLeft w:val="0"/>
      <w:marRight w:val="0"/>
      <w:marTop w:val="0"/>
      <w:marBottom w:val="0"/>
      <w:divBdr>
        <w:top w:val="none" w:sz="0" w:space="0" w:color="auto"/>
        <w:left w:val="none" w:sz="0" w:space="0" w:color="auto"/>
        <w:bottom w:val="none" w:sz="0" w:space="0" w:color="auto"/>
        <w:right w:val="none" w:sz="0" w:space="0" w:color="auto"/>
      </w:divBdr>
    </w:div>
    <w:div w:id="61955949">
      <w:bodyDiv w:val="1"/>
      <w:marLeft w:val="0"/>
      <w:marRight w:val="0"/>
      <w:marTop w:val="0"/>
      <w:marBottom w:val="0"/>
      <w:divBdr>
        <w:top w:val="none" w:sz="0" w:space="0" w:color="auto"/>
        <w:left w:val="none" w:sz="0" w:space="0" w:color="auto"/>
        <w:bottom w:val="none" w:sz="0" w:space="0" w:color="auto"/>
        <w:right w:val="none" w:sz="0" w:space="0" w:color="auto"/>
      </w:divBdr>
    </w:div>
    <w:div w:id="632102991">
      <w:bodyDiv w:val="1"/>
      <w:marLeft w:val="0"/>
      <w:marRight w:val="0"/>
      <w:marTop w:val="0"/>
      <w:marBottom w:val="0"/>
      <w:divBdr>
        <w:top w:val="none" w:sz="0" w:space="0" w:color="auto"/>
        <w:left w:val="none" w:sz="0" w:space="0" w:color="auto"/>
        <w:bottom w:val="none" w:sz="0" w:space="0" w:color="auto"/>
        <w:right w:val="none" w:sz="0" w:space="0" w:color="auto"/>
      </w:divBdr>
    </w:div>
    <w:div w:id="704646218">
      <w:bodyDiv w:val="1"/>
      <w:marLeft w:val="0"/>
      <w:marRight w:val="0"/>
      <w:marTop w:val="0"/>
      <w:marBottom w:val="0"/>
      <w:divBdr>
        <w:top w:val="none" w:sz="0" w:space="0" w:color="auto"/>
        <w:left w:val="none" w:sz="0" w:space="0" w:color="auto"/>
        <w:bottom w:val="none" w:sz="0" w:space="0" w:color="auto"/>
        <w:right w:val="none" w:sz="0" w:space="0" w:color="auto"/>
      </w:divBdr>
    </w:div>
    <w:div w:id="742679649">
      <w:bodyDiv w:val="1"/>
      <w:marLeft w:val="0"/>
      <w:marRight w:val="0"/>
      <w:marTop w:val="0"/>
      <w:marBottom w:val="0"/>
      <w:divBdr>
        <w:top w:val="none" w:sz="0" w:space="0" w:color="auto"/>
        <w:left w:val="none" w:sz="0" w:space="0" w:color="auto"/>
        <w:bottom w:val="none" w:sz="0" w:space="0" w:color="auto"/>
        <w:right w:val="none" w:sz="0" w:space="0" w:color="auto"/>
      </w:divBdr>
    </w:div>
    <w:div w:id="1075972103">
      <w:bodyDiv w:val="1"/>
      <w:marLeft w:val="0"/>
      <w:marRight w:val="0"/>
      <w:marTop w:val="0"/>
      <w:marBottom w:val="0"/>
      <w:divBdr>
        <w:top w:val="none" w:sz="0" w:space="0" w:color="auto"/>
        <w:left w:val="none" w:sz="0" w:space="0" w:color="auto"/>
        <w:bottom w:val="none" w:sz="0" w:space="0" w:color="auto"/>
        <w:right w:val="none" w:sz="0" w:space="0" w:color="auto"/>
      </w:divBdr>
    </w:div>
    <w:div w:id="1253733982">
      <w:bodyDiv w:val="1"/>
      <w:marLeft w:val="0"/>
      <w:marRight w:val="0"/>
      <w:marTop w:val="0"/>
      <w:marBottom w:val="0"/>
      <w:divBdr>
        <w:top w:val="none" w:sz="0" w:space="0" w:color="auto"/>
        <w:left w:val="none" w:sz="0" w:space="0" w:color="auto"/>
        <w:bottom w:val="none" w:sz="0" w:space="0" w:color="auto"/>
        <w:right w:val="none" w:sz="0" w:space="0" w:color="auto"/>
      </w:divBdr>
      <w:divsChild>
        <w:div w:id="883101741">
          <w:marLeft w:val="0"/>
          <w:marRight w:val="0"/>
          <w:marTop w:val="0"/>
          <w:marBottom w:val="0"/>
          <w:divBdr>
            <w:top w:val="none" w:sz="0" w:space="0" w:color="auto"/>
            <w:left w:val="none" w:sz="0" w:space="0" w:color="auto"/>
            <w:bottom w:val="none" w:sz="0" w:space="0" w:color="auto"/>
            <w:right w:val="none" w:sz="0" w:space="0" w:color="auto"/>
          </w:divBdr>
        </w:div>
        <w:div w:id="1588685675">
          <w:marLeft w:val="0"/>
          <w:marRight w:val="0"/>
          <w:marTop w:val="0"/>
          <w:marBottom w:val="0"/>
          <w:divBdr>
            <w:top w:val="none" w:sz="0" w:space="0" w:color="auto"/>
            <w:left w:val="none" w:sz="0" w:space="0" w:color="auto"/>
            <w:bottom w:val="none" w:sz="0" w:space="0" w:color="auto"/>
            <w:right w:val="none" w:sz="0" w:space="0" w:color="auto"/>
          </w:divBdr>
        </w:div>
        <w:div w:id="1942910508">
          <w:marLeft w:val="0"/>
          <w:marRight w:val="0"/>
          <w:marTop w:val="0"/>
          <w:marBottom w:val="0"/>
          <w:divBdr>
            <w:top w:val="none" w:sz="0" w:space="0" w:color="auto"/>
            <w:left w:val="none" w:sz="0" w:space="0" w:color="auto"/>
            <w:bottom w:val="none" w:sz="0" w:space="0" w:color="auto"/>
            <w:right w:val="none" w:sz="0" w:space="0" w:color="auto"/>
          </w:divBdr>
        </w:div>
        <w:div w:id="994408476">
          <w:marLeft w:val="0"/>
          <w:marRight w:val="0"/>
          <w:marTop w:val="0"/>
          <w:marBottom w:val="0"/>
          <w:divBdr>
            <w:top w:val="none" w:sz="0" w:space="0" w:color="auto"/>
            <w:left w:val="none" w:sz="0" w:space="0" w:color="auto"/>
            <w:bottom w:val="none" w:sz="0" w:space="0" w:color="auto"/>
            <w:right w:val="none" w:sz="0" w:space="0" w:color="auto"/>
          </w:divBdr>
        </w:div>
        <w:div w:id="498816901">
          <w:marLeft w:val="0"/>
          <w:marRight w:val="0"/>
          <w:marTop w:val="0"/>
          <w:marBottom w:val="0"/>
          <w:divBdr>
            <w:top w:val="none" w:sz="0" w:space="0" w:color="auto"/>
            <w:left w:val="none" w:sz="0" w:space="0" w:color="auto"/>
            <w:bottom w:val="none" w:sz="0" w:space="0" w:color="auto"/>
            <w:right w:val="none" w:sz="0" w:space="0" w:color="auto"/>
          </w:divBdr>
        </w:div>
        <w:div w:id="352464685">
          <w:marLeft w:val="0"/>
          <w:marRight w:val="0"/>
          <w:marTop w:val="0"/>
          <w:marBottom w:val="0"/>
          <w:divBdr>
            <w:top w:val="none" w:sz="0" w:space="0" w:color="auto"/>
            <w:left w:val="none" w:sz="0" w:space="0" w:color="auto"/>
            <w:bottom w:val="none" w:sz="0" w:space="0" w:color="auto"/>
            <w:right w:val="none" w:sz="0" w:space="0" w:color="auto"/>
          </w:divBdr>
        </w:div>
        <w:div w:id="1133251376">
          <w:marLeft w:val="0"/>
          <w:marRight w:val="0"/>
          <w:marTop w:val="0"/>
          <w:marBottom w:val="0"/>
          <w:divBdr>
            <w:top w:val="none" w:sz="0" w:space="0" w:color="auto"/>
            <w:left w:val="none" w:sz="0" w:space="0" w:color="auto"/>
            <w:bottom w:val="none" w:sz="0" w:space="0" w:color="auto"/>
            <w:right w:val="none" w:sz="0" w:space="0" w:color="auto"/>
          </w:divBdr>
        </w:div>
        <w:div w:id="1344824007">
          <w:marLeft w:val="0"/>
          <w:marRight w:val="0"/>
          <w:marTop w:val="0"/>
          <w:marBottom w:val="0"/>
          <w:divBdr>
            <w:top w:val="none" w:sz="0" w:space="0" w:color="auto"/>
            <w:left w:val="none" w:sz="0" w:space="0" w:color="auto"/>
            <w:bottom w:val="none" w:sz="0" w:space="0" w:color="auto"/>
            <w:right w:val="none" w:sz="0" w:space="0" w:color="auto"/>
          </w:divBdr>
        </w:div>
        <w:div w:id="401683672">
          <w:marLeft w:val="0"/>
          <w:marRight w:val="0"/>
          <w:marTop w:val="0"/>
          <w:marBottom w:val="0"/>
          <w:divBdr>
            <w:top w:val="none" w:sz="0" w:space="0" w:color="auto"/>
            <w:left w:val="none" w:sz="0" w:space="0" w:color="auto"/>
            <w:bottom w:val="none" w:sz="0" w:space="0" w:color="auto"/>
            <w:right w:val="none" w:sz="0" w:space="0" w:color="auto"/>
          </w:divBdr>
        </w:div>
        <w:div w:id="1143810951">
          <w:marLeft w:val="0"/>
          <w:marRight w:val="0"/>
          <w:marTop w:val="0"/>
          <w:marBottom w:val="0"/>
          <w:divBdr>
            <w:top w:val="none" w:sz="0" w:space="0" w:color="auto"/>
            <w:left w:val="none" w:sz="0" w:space="0" w:color="auto"/>
            <w:bottom w:val="none" w:sz="0" w:space="0" w:color="auto"/>
            <w:right w:val="none" w:sz="0" w:space="0" w:color="auto"/>
          </w:divBdr>
        </w:div>
        <w:div w:id="1623683904">
          <w:marLeft w:val="0"/>
          <w:marRight w:val="0"/>
          <w:marTop w:val="0"/>
          <w:marBottom w:val="0"/>
          <w:divBdr>
            <w:top w:val="none" w:sz="0" w:space="0" w:color="auto"/>
            <w:left w:val="none" w:sz="0" w:space="0" w:color="auto"/>
            <w:bottom w:val="none" w:sz="0" w:space="0" w:color="auto"/>
            <w:right w:val="none" w:sz="0" w:space="0" w:color="auto"/>
          </w:divBdr>
        </w:div>
        <w:div w:id="291987773">
          <w:marLeft w:val="0"/>
          <w:marRight w:val="0"/>
          <w:marTop w:val="0"/>
          <w:marBottom w:val="0"/>
          <w:divBdr>
            <w:top w:val="none" w:sz="0" w:space="0" w:color="auto"/>
            <w:left w:val="none" w:sz="0" w:space="0" w:color="auto"/>
            <w:bottom w:val="none" w:sz="0" w:space="0" w:color="auto"/>
            <w:right w:val="none" w:sz="0" w:space="0" w:color="auto"/>
          </w:divBdr>
        </w:div>
        <w:div w:id="1271670262">
          <w:marLeft w:val="0"/>
          <w:marRight w:val="0"/>
          <w:marTop w:val="0"/>
          <w:marBottom w:val="0"/>
          <w:divBdr>
            <w:top w:val="none" w:sz="0" w:space="0" w:color="auto"/>
            <w:left w:val="none" w:sz="0" w:space="0" w:color="auto"/>
            <w:bottom w:val="none" w:sz="0" w:space="0" w:color="auto"/>
            <w:right w:val="none" w:sz="0" w:space="0" w:color="auto"/>
          </w:divBdr>
        </w:div>
        <w:div w:id="268895473">
          <w:marLeft w:val="0"/>
          <w:marRight w:val="0"/>
          <w:marTop w:val="0"/>
          <w:marBottom w:val="0"/>
          <w:divBdr>
            <w:top w:val="none" w:sz="0" w:space="0" w:color="auto"/>
            <w:left w:val="none" w:sz="0" w:space="0" w:color="auto"/>
            <w:bottom w:val="none" w:sz="0" w:space="0" w:color="auto"/>
            <w:right w:val="none" w:sz="0" w:space="0" w:color="auto"/>
          </w:divBdr>
        </w:div>
        <w:div w:id="1243106774">
          <w:marLeft w:val="0"/>
          <w:marRight w:val="0"/>
          <w:marTop w:val="0"/>
          <w:marBottom w:val="0"/>
          <w:divBdr>
            <w:top w:val="none" w:sz="0" w:space="0" w:color="auto"/>
            <w:left w:val="none" w:sz="0" w:space="0" w:color="auto"/>
            <w:bottom w:val="none" w:sz="0" w:space="0" w:color="auto"/>
            <w:right w:val="none" w:sz="0" w:space="0" w:color="auto"/>
          </w:divBdr>
        </w:div>
        <w:div w:id="1640526430">
          <w:marLeft w:val="0"/>
          <w:marRight w:val="0"/>
          <w:marTop w:val="0"/>
          <w:marBottom w:val="0"/>
          <w:divBdr>
            <w:top w:val="none" w:sz="0" w:space="0" w:color="auto"/>
            <w:left w:val="none" w:sz="0" w:space="0" w:color="auto"/>
            <w:bottom w:val="none" w:sz="0" w:space="0" w:color="auto"/>
            <w:right w:val="none" w:sz="0" w:space="0" w:color="auto"/>
          </w:divBdr>
        </w:div>
        <w:div w:id="1229534661">
          <w:marLeft w:val="0"/>
          <w:marRight w:val="0"/>
          <w:marTop w:val="0"/>
          <w:marBottom w:val="0"/>
          <w:divBdr>
            <w:top w:val="none" w:sz="0" w:space="0" w:color="auto"/>
            <w:left w:val="none" w:sz="0" w:space="0" w:color="auto"/>
            <w:bottom w:val="none" w:sz="0" w:space="0" w:color="auto"/>
            <w:right w:val="none" w:sz="0" w:space="0" w:color="auto"/>
          </w:divBdr>
        </w:div>
        <w:div w:id="957639951">
          <w:marLeft w:val="0"/>
          <w:marRight w:val="0"/>
          <w:marTop w:val="0"/>
          <w:marBottom w:val="0"/>
          <w:divBdr>
            <w:top w:val="none" w:sz="0" w:space="0" w:color="auto"/>
            <w:left w:val="none" w:sz="0" w:space="0" w:color="auto"/>
            <w:bottom w:val="none" w:sz="0" w:space="0" w:color="auto"/>
            <w:right w:val="none" w:sz="0" w:space="0" w:color="auto"/>
          </w:divBdr>
        </w:div>
        <w:div w:id="931159807">
          <w:marLeft w:val="0"/>
          <w:marRight w:val="0"/>
          <w:marTop w:val="0"/>
          <w:marBottom w:val="0"/>
          <w:divBdr>
            <w:top w:val="none" w:sz="0" w:space="0" w:color="auto"/>
            <w:left w:val="none" w:sz="0" w:space="0" w:color="auto"/>
            <w:bottom w:val="none" w:sz="0" w:space="0" w:color="auto"/>
            <w:right w:val="none" w:sz="0" w:space="0" w:color="auto"/>
          </w:divBdr>
        </w:div>
        <w:div w:id="678893170">
          <w:marLeft w:val="0"/>
          <w:marRight w:val="0"/>
          <w:marTop w:val="0"/>
          <w:marBottom w:val="0"/>
          <w:divBdr>
            <w:top w:val="none" w:sz="0" w:space="0" w:color="auto"/>
            <w:left w:val="none" w:sz="0" w:space="0" w:color="auto"/>
            <w:bottom w:val="none" w:sz="0" w:space="0" w:color="auto"/>
            <w:right w:val="none" w:sz="0" w:space="0" w:color="auto"/>
          </w:divBdr>
        </w:div>
        <w:div w:id="915553531">
          <w:marLeft w:val="0"/>
          <w:marRight w:val="0"/>
          <w:marTop w:val="0"/>
          <w:marBottom w:val="0"/>
          <w:divBdr>
            <w:top w:val="none" w:sz="0" w:space="0" w:color="auto"/>
            <w:left w:val="none" w:sz="0" w:space="0" w:color="auto"/>
            <w:bottom w:val="none" w:sz="0" w:space="0" w:color="auto"/>
            <w:right w:val="none" w:sz="0" w:space="0" w:color="auto"/>
          </w:divBdr>
        </w:div>
        <w:div w:id="1650667537">
          <w:marLeft w:val="0"/>
          <w:marRight w:val="0"/>
          <w:marTop w:val="0"/>
          <w:marBottom w:val="0"/>
          <w:divBdr>
            <w:top w:val="none" w:sz="0" w:space="0" w:color="auto"/>
            <w:left w:val="none" w:sz="0" w:space="0" w:color="auto"/>
            <w:bottom w:val="none" w:sz="0" w:space="0" w:color="auto"/>
            <w:right w:val="none" w:sz="0" w:space="0" w:color="auto"/>
          </w:divBdr>
        </w:div>
        <w:div w:id="1794789516">
          <w:marLeft w:val="0"/>
          <w:marRight w:val="0"/>
          <w:marTop w:val="0"/>
          <w:marBottom w:val="0"/>
          <w:divBdr>
            <w:top w:val="none" w:sz="0" w:space="0" w:color="auto"/>
            <w:left w:val="none" w:sz="0" w:space="0" w:color="auto"/>
            <w:bottom w:val="none" w:sz="0" w:space="0" w:color="auto"/>
            <w:right w:val="none" w:sz="0" w:space="0" w:color="auto"/>
          </w:divBdr>
        </w:div>
        <w:div w:id="1733961305">
          <w:marLeft w:val="0"/>
          <w:marRight w:val="0"/>
          <w:marTop w:val="0"/>
          <w:marBottom w:val="0"/>
          <w:divBdr>
            <w:top w:val="none" w:sz="0" w:space="0" w:color="auto"/>
            <w:left w:val="none" w:sz="0" w:space="0" w:color="auto"/>
            <w:bottom w:val="none" w:sz="0" w:space="0" w:color="auto"/>
            <w:right w:val="none" w:sz="0" w:space="0" w:color="auto"/>
          </w:divBdr>
        </w:div>
        <w:div w:id="234516453">
          <w:marLeft w:val="0"/>
          <w:marRight w:val="0"/>
          <w:marTop w:val="0"/>
          <w:marBottom w:val="0"/>
          <w:divBdr>
            <w:top w:val="none" w:sz="0" w:space="0" w:color="auto"/>
            <w:left w:val="none" w:sz="0" w:space="0" w:color="auto"/>
            <w:bottom w:val="none" w:sz="0" w:space="0" w:color="auto"/>
            <w:right w:val="none" w:sz="0" w:space="0" w:color="auto"/>
          </w:divBdr>
        </w:div>
        <w:div w:id="235896581">
          <w:marLeft w:val="0"/>
          <w:marRight w:val="0"/>
          <w:marTop w:val="0"/>
          <w:marBottom w:val="0"/>
          <w:divBdr>
            <w:top w:val="none" w:sz="0" w:space="0" w:color="auto"/>
            <w:left w:val="none" w:sz="0" w:space="0" w:color="auto"/>
            <w:bottom w:val="none" w:sz="0" w:space="0" w:color="auto"/>
            <w:right w:val="none" w:sz="0" w:space="0" w:color="auto"/>
          </w:divBdr>
        </w:div>
        <w:div w:id="1681394253">
          <w:marLeft w:val="0"/>
          <w:marRight w:val="0"/>
          <w:marTop w:val="0"/>
          <w:marBottom w:val="0"/>
          <w:divBdr>
            <w:top w:val="none" w:sz="0" w:space="0" w:color="auto"/>
            <w:left w:val="none" w:sz="0" w:space="0" w:color="auto"/>
            <w:bottom w:val="none" w:sz="0" w:space="0" w:color="auto"/>
            <w:right w:val="none" w:sz="0" w:space="0" w:color="auto"/>
          </w:divBdr>
        </w:div>
        <w:div w:id="425152013">
          <w:marLeft w:val="0"/>
          <w:marRight w:val="0"/>
          <w:marTop w:val="0"/>
          <w:marBottom w:val="0"/>
          <w:divBdr>
            <w:top w:val="none" w:sz="0" w:space="0" w:color="auto"/>
            <w:left w:val="none" w:sz="0" w:space="0" w:color="auto"/>
            <w:bottom w:val="none" w:sz="0" w:space="0" w:color="auto"/>
            <w:right w:val="none" w:sz="0" w:space="0" w:color="auto"/>
          </w:divBdr>
        </w:div>
        <w:div w:id="390007908">
          <w:marLeft w:val="0"/>
          <w:marRight w:val="0"/>
          <w:marTop w:val="0"/>
          <w:marBottom w:val="0"/>
          <w:divBdr>
            <w:top w:val="none" w:sz="0" w:space="0" w:color="auto"/>
            <w:left w:val="none" w:sz="0" w:space="0" w:color="auto"/>
            <w:bottom w:val="none" w:sz="0" w:space="0" w:color="auto"/>
            <w:right w:val="none" w:sz="0" w:space="0" w:color="auto"/>
          </w:divBdr>
        </w:div>
        <w:div w:id="753630834">
          <w:marLeft w:val="0"/>
          <w:marRight w:val="0"/>
          <w:marTop w:val="0"/>
          <w:marBottom w:val="0"/>
          <w:divBdr>
            <w:top w:val="none" w:sz="0" w:space="0" w:color="auto"/>
            <w:left w:val="none" w:sz="0" w:space="0" w:color="auto"/>
            <w:bottom w:val="none" w:sz="0" w:space="0" w:color="auto"/>
            <w:right w:val="none" w:sz="0" w:space="0" w:color="auto"/>
          </w:divBdr>
        </w:div>
        <w:div w:id="60375357">
          <w:marLeft w:val="0"/>
          <w:marRight w:val="0"/>
          <w:marTop w:val="0"/>
          <w:marBottom w:val="0"/>
          <w:divBdr>
            <w:top w:val="none" w:sz="0" w:space="0" w:color="auto"/>
            <w:left w:val="none" w:sz="0" w:space="0" w:color="auto"/>
            <w:bottom w:val="none" w:sz="0" w:space="0" w:color="auto"/>
            <w:right w:val="none" w:sz="0" w:space="0" w:color="auto"/>
          </w:divBdr>
        </w:div>
        <w:div w:id="1119105492">
          <w:marLeft w:val="0"/>
          <w:marRight w:val="0"/>
          <w:marTop w:val="0"/>
          <w:marBottom w:val="0"/>
          <w:divBdr>
            <w:top w:val="none" w:sz="0" w:space="0" w:color="auto"/>
            <w:left w:val="none" w:sz="0" w:space="0" w:color="auto"/>
            <w:bottom w:val="none" w:sz="0" w:space="0" w:color="auto"/>
            <w:right w:val="none" w:sz="0" w:space="0" w:color="auto"/>
          </w:divBdr>
        </w:div>
        <w:div w:id="145708079">
          <w:marLeft w:val="0"/>
          <w:marRight w:val="0"/>
          <w:marTop w:val="0"/>
          <w:marBottom w:val="0"/>
          <w:divBdr>
            <w:top w:val="none" w:sz="0" w:space="0" w:color="auto"/>
            <w:left w:val="none" w:sz="0" w:space="0" w:color="auto"/>
            <w:bottom w:val="none" w:sz="0" w:space="0" w:color="auto"/>
            <w:right w:val="none" w:sz="0" w:space="0" w:color="auto"/>
          </w:divBdr>
        </w:div>
        <w:div w:id="1062295464">
          <w:marLeft w:val="0"/>
          <w:marRight w:val="0"/>
          <w:marTop w:val="0"/>
          <w:marBottom w:val="0"/>
          <w:divBdr>
            <w:top w:val="none" w:sz="0" w:space="0" w:color="auto"/>
            <w:left w:val="none" w:sz="0" w:space="0" w:color="auto"/>
            <w:bottom w:val="none" w:sz="0" w:space="0" w:color="auto"/>
            <w:right w:val="none" w:sz="0" w:space="0" w:color="auto"/>
          </w:divBdr>
        </w:div>
        <w:div w:id="1233933266">
          <w:marLeft w:val="0"/>
          <w:marRight w:val="0"/>
          <w:marTop w:val="0"/>
          <w:marBottom w:val="0"/>
          <w:divBdr>
            <w:top w:val="none" w:sz="0" w:space="0" w:color="auto"/>
            <w:left w:val="none" w:sz="0" w:space="0" w:color="auto"/>
            <w:bottom w:val="none" w:sz="0" w:space="0" w:color="auto"/>
            <w:right w:val="none" w:sz="0" w:space="0" w:color="auto"/>
          </w:divBdr>
        </w:div>
        <w:div w:id="96413645">
          <w:marLeft w:val="0"/>
          <w:marRight w:val="0"/>
          <w:marTop w:val="0"/>
          <w:marBottom w:val="0"/>
          <w:divBdr>
            <w:top w:val="none" w:sz="0" w:space="0" w:color="auto"/>
            <w:left w:val="none" w:sz="0" w:space="0" w:color="auto"/>
            <w:bottom w:val="none" w:sz="0" w:space="0" w:color="auto"/>
            <w:right w:val="none" w:sz="0" w:space="0" w:color="auto"/>
          </w:divBdr>
        </w:div>
        <w:div w:id="265970151">
          <w:marLeft w:val="0"/>
          <w:marRight w:val="0"/>
          <w:marTop w:val="0"/>
          <w:marBottom w:val="0"/>
          <w:divBdr>
            <w:top w:val="none" w:sz="0" w:space="0" w:color="auto"/>
            <w:left w:val="none" w:sz="0" w:space="0" w:color="auto"/>
            <w:bottom w:val="none" w:sz="0" w:space="0" w:color="auto"/>
            <w:right w:val="none" w:sz="0" w:space="0" w:color="auto"/>
          </w:divBdr>
        </w:div>
        <w:div w:id="1310133302">
          <w:marLeft w:val="0"/>
          <w:marRight w:val="0"/>
          <w:marTop w:val="0"/>
          <w:marBottom w:val="0"/>
          <w:divBdr>
            <w:top w:val="none" w:sz="0" w:space="0" w:color="auto"/>
            <w:left w:val="none" w:sz="0" w:space="0" w:color="auto"/>
            <w:bottom w:val="none" w:sz="0" w:space="0" w:color="auto"/>
            <w:right w:val="none" w:sz="0" w:space="0" w:color="auto"/>
          </w:divBdr>
        </w:div>
        <w:div w:id="560947177">
          <w:marLeft w:val="0"/>
          <w:marRight w:val="0"/>
          <w:marTop w:val="0"/>
          <w:marBottom w:val="0"/>
          <w:divBdr>
            <w:top w:val="none" w:sz="0" w:space="0" w:color="auto"/>
            <w:left w:val="none" w:sz="0" w:space="0" w:color="auto"/>
            <w:bottom w:val="none" w:sz="0" w:space="0" w:color="auto"/>
            <w:right w:val="none" w:sz="0" w:space="0" w:color="auto"/>
          </w:divBdr>
        </w:div>
        <w:div w:id="536821925">
          <w:marLeft w:val="0"/>
          <w:marRight w:val="0"/>
          <w:marTop w:val="0"/>
          <w:marBottom w:val="0"/>
          <w:divBdr>
            <w:top w:val="none" w:sz="0" w:space="0" w:color="auto"/>
            <w:left w:val="none" w:sz="0" w:space="0" w:color="auto"/>
            <w:bottom w:val="none" w:sz="0" w:space="0" w:color="auto"/>
            <w:right w:val="none" w:sz="0" w:space="0" w:color="auto"/>
          </w:divBdr>
        </w:div>
        <w:div w:id="213547886">
          <w:marLeft w:val="0"/>
          <w:marRight w:val="0"/>
          <w:marTop w:val="0"/>
          <w:marBottom w:val="0"/>
          <w:divBdr>
            <w:top w:val="none" w:sz="0" w:space="0" w:color="auto"/>
            <w:left w:val="none" w:sz="0" w:space="0" w:color="auto"/>
            <w:bottom w:val="none" w:sz="0" w:space="0" w:color="auto"/>
            <w:right w:val="none" w:sz="0" w:space="0" w:color="auto"/>
          </w:divBdr>
        </w:div>
        <w:div w:id="1407074839">
          <w:marLeft w:val="0"/>
          <w:marRight w:val="0"/>
          <w:marTop w:val="0"/>
          <w:marBottom w:val="0"/>
          <w:divBdr>
            <w:top w:val="none" w:sz="0" w:space="0" w:color="auto"/>
            <w:left w:val="none" w:sz="0" w:space="0" w:color="auto"/>
            <w:bottom w:val="none" w:sz="0" w:space="0" w:color="auto"/>
            <w:right w:val="none" w:sz="0" w:space="0" w:color="auto"/>
          </w:divBdr>
        </w:div>
        <w:div w:id="571164885">
          <w:marLeft w:val="0"/>
          <w:marRight w:val="0"/>
          <w:marTop w:val="0"/>
          <w:marBottom w:val="0"/>
          <w:divBdr>
            <w:top w:val="none" w:sz="0" w:space="0" w:color="auto"/>
            <w:left w:val="none" w:sz="0" w:space="0" w:color="auto"/>
            <w:bottom w:val="none" w:sz="0" w:space="0" w:color="auto"/>
            <w:right w:val="none" w:sz="0" w:space="0" w:color="auto"/>
          </w:divBdr>
        </w:div>
        <w:div w:id="1522820033">
          <w:marLeft w:val="0"/>
          <w:marRight w:val="0"/>
          <w:marTop w:val="0"/>
          <w:marBottom w:val="0"/>
          <w:divBdr>
            <w:top w:val="none" w:sz="0" w:space="0" w:color="auto"/>
            <w:left w:val="none" w:sz="0" w:space="0" w:color="auto"/>
            <w:bottom w:val="none" w:sz="0" w:space="0" w:color="auto"/>
            <w:right w:val="none" w:sz="0" w:space="0" w:color="auto"/>
          </w:divBdr>
        </w:div>
        <w:div w:id="177157161">
          <w:marLeft w:val="0"/>
          <w:marRight w:val="0"/>
          <w:marTop w:val="0"/>
          <w:marBottom w:val="0"/>
          <w:divBdr>
            <w:top w:val="none" w:sz="0" w:space="0" w:color="auto"/>
            <w:left w:val="none" w:sz="0" w:space="0" w:color="auto"/>
            <w:bottom w:val="none" w:sz="0" w:space="0" w:color="auto"/>
            <w:right w:val="none" w:sz="0" w:space="0" w:color="auto"/>
          </w:divBdr>
        </w:div>
        <w:div w:id="517885842">
          <w:marLeft w:val="0"/>
          <w:marRight w:val="0"/>
          <w:marTop w:val="0"/>
          <w:marBottom w:val="0"/>
          <w:divBdr>
            <w:top w:val="none" w:sz="0" w:space="0" w:color="auto"/>
            <w:left w:val="none" w:sz="0" w:space="0" w:color="auto"/>
            <w:bottom w:val="none" w:sz="0" w:space="0" w:color="auto"/>
            <w:right w:val="none" w:sz="0" w:space="0" w:color="auto"/>
          </w:divBdr>
        </w:div>
        <w:div w:id="1584534581">
          <w:marLeft w:val="0"/>
          <w:marRight w:val="0"/>
          <w:marTop w:val="0"/>
          <w:marBottom w:val="0"/>
          <w:divBdr>
            <w:top w:val="none" w:sz="0" w:space="0" w:color="auto"/>
            <w:left w:val="none" w:sz="0" w:space="0" w:color="auto"/>
            <w:bottom w:val="none" w:sz="0" w:space="0" w:color="auto"/>
            <w:right w:val="none" w:sz="0" w:space="0" w:color="auto"/>
          </w:divBdr>
        </w:div>
        <w:div w:id="607011339">
          <w:marLeft w:val="0"/>
          <w:marRight w:val="0"/>
          <w:marTop w:val="0"/>
          <w:marBottom w:val="0"/>
          <w:divBdr>
            <w:top w:val="none" w:sz="0" w:space="0" w:color="auto"/>
            <w:left w:val="none" w:sz="0" w:space="0" w:color="auto"/>
            <w:bottom w:val="none" w:sz="0" w:space="0" w:color="auto"/>
            <w:right w:val="none" w:sz="0" w:space="0" w:color="auto"/>
          </w:divBdr>
        </w:div>
        <w:div w:id="1425569471">
          <w:marLeft w:val="0"/>
          <w:marRight w:val="0"/>
          <w:marTop w:val="0"/>
          <w:marBottom w:val="0"/>
          <w:divBdr>
            <w:top w:val="none" w:sz="0" w:space="0" w:color="auto"/>
            <w:left w:val="none" w:sz="0" w:space="0" w:color="auto"/>
            <w:bottom w:val="none" w:sz="0" w:space="0" w:color="auto"/>
            <w:right w:val="none" w:sz="0" w:space="0" w:color="auto"/>
          </w:divBdr>
        </w:div>
        <w:div w:id="668409374">
          <w:marLeft w:val="0"/>
          <w:marRight w:val="0"/>
          <w:marTop w:val="0"/>
          <w:marBottom w:val="0"/>
          <w:divBdr>
            <w:top w:val="none" w:sz="0" w:space="0" w:color="auto"/>
            <w:left w:val="none" w:sz="0" w:space="0" w:color="auto"/>
            <w:bottom w:val="none" w:sz="0" w:space="0" w:color="auto"/>
            <w:right w:val="none" w:sz="0" w:space="0" w:color="auto"/>
          </w:divBdr>
        </w:div>
        <w:div w:id="1538926219">
          <w:marLeft w:val="0"/>
          <w:marRight w:val="0"/>
          <w:marTop w:val="0"/>
          <w:marBottom w:val="0"/>
          <w:divBdr>
            <w:top w:val="none" w:sz="0" w:space="0" w:color="auto"/>
            <w:left w:val="none" w:sz="0" w:space="0" w:color="auto"/>
            <w:bottom w:val="none" w:sz="0" w:space="0" w:color="auto"/>
            <w:right w:val="none" w:sz="0" w:space="0" w:color="auto"/>
          </w:divBdr>
        </w:div>
        <w:div w:id="112595436">
          <w:marLeft w:val="0"/>
          <w:marRight w:val="0"/>
          <w:marTop w:val="0"/>
          <w:marBottom w:val="0"/>
          <w:divBdr>
            <w:top w:val="none" w:sz="0" w:space="0" w:color="auto"/>
            <w:left w:val="none" w:sz="0" w:space="0" w:color="auto"/>
            <w:bottom w:val="none" w:sz="0" w:space="0" w:color="auto"/>
            <w:right w:val="none" w:sz="0" w:space="0" w:color="auto"/>
          </w:divBdr>
        </w:div>
        <w:div w:id="1177501328">
          <w:marLeft w:val="0"/>
          <w:marRight w:val="0"/>
          <w:marTop w:val="0"/>
          <w:marBottom w:val="0"/>
          <w:divBdr>
            <w:top w:val="none" w:sz="0" w:space="0" w:color="auto"/>
            <w:left w:val="none" w:sz="0" w:space="0" w:color="auto"/>
            <w:bottom w:val="none" w:sz="0" w:space="0" w:color="auto"/>
            <w:right w:val="none" w:sz="0" w:space="0" w:color="auto"/>
          </w:divBdr>
        </w:div>
        <w:div w:id="452290803">
          <w:marLeft w:val="0"/>
          <w:marRight w:val="0"/>
          <w:marTop w:val="0"/>
          <w:marBottom w:val="0"/>
          <w:divBdr>
            <w:top w:val="none" w:sz="0" w:space="0" w:color="auto"/>
            <w:left w:val="none" w:sz="0" w:space="0" w:color="auto"/>
            <w:bottom w:val="none" w:sz="0" w:space="0" w:color="auto"/>
            <w:right w:val="none" w:sz="0" w:space="0" w:color="auto"/>
          </w:divBdr>
        </w:div>
        <w:div w:id="1621184277">
          <w:marLeft w:val="0"/>
          <w:marRight w:val="0"/>
          <w:marTop w:val="0"/>
          <w:marBottom w:val="0"/>
          <w:divBdr>
            <w:top w:val="none" w:sz="0" w:space="0" w:color="auto"/>
            <w:left w:val="none" w:sz="0" w:space="0" w:color="auto"/>
            <w:bottom w:val="none" w:sz="0" w:space="0" w:color="auto"/>
            <w:right w:val="none" w:sz="0" w:space="0" w:color="auto"/>
          </w:divBdr>
        </w:div>
        <w:div w:id="1877042458">
          <w:marLeft w:val="0"/>
          <w:marRight w:val="0"/>
          <w:marTop w:val="0"/>
          <w:marBottom w:val="0"/>
          <w:divBdr>
            <w:top w:val="none" w:sz="0" w:space="0" w:color="auto"/>
            <w:left w:val="none" w:sz="0" w:space="0" w:color="auto"/>
            <w:bottom w:val="none" w:sz="0" w:space="0" w:color="auto"/>
            <w:right w:val="none" w:sz="0" w:space="0" w:color="auto"/>
          </w:divBdr>
        </w:div>
      </w:divsChild>
    </w:div>
    <w:div w:id="1669361523">
      <w:bodyDiv w:val="1"/>
      <w:marLeft w:val="0"/>
      <w:marRight w:val="0"/>
      <w:marTop w:val="0"/>
      <w:marBottom w:val="0"/>
      <w:divBdr>
        <w:top w:val="none" w:sz="0" w:space="0" w:color="auto"/>
        <w:left w:val="none" w:sz="0" w:space="0" w:color="auto"/>
        <w:bottom w:val="none" w:sz="0" w:space="0" w:color="auto"/>
        <w:right w:val="none" w:sz="0" w:space="0" w:color="auto"/>
      </w:divBdr>
    </w:div>
    <w:div w:id="1934045763">
      <w:bodyDiv w:val="1"/>
      <w:marLeft w:val="0"/>
      <w:marRight w:val="0"/>
      <w:marTop w:val="0"/>
      <w:marBottom w:val="0"/>
      <w:divBdr>
        <w:top w:val="none" w:sz="0" w:space="0" w:color="auto"/>
        <w:left w:val="none" w:sz="0" w:space="0" w:color="auto"/>
        <w:bottom w:val="none" w:sz="0" w:space="0" w:color="auto"/>
        <w:right w:val="none" w:sz="0" w:space="0" w:color="auto"/>
      </w:divBdr>
      <w:divsChild>
        <w:div w:id="1100687856">
          <w:marLeft w:val="0"/>
          <w:marRight w:val="0"/>
          <w:marTop w:val="0"/>
          <w:marBottom w:val="0"/>
          <w:divBdr>
            <w:top w:val="none" w:sz="0" w:space="0" w:color="auto"/>
            <w:left w:val="none" w:sz="0" w:space="0" w:color="auto"/>
            <w:bottom w:val="none" w:sz="0" w:space="0" w:color="auto"/>
            <w:right w:val="none" w:sz="0" w:space="0" w:color="auto"/>
          </w:divBdr>
        </w:div>
        <w:div w:id="575212440">
          <w:marLeft w:val="0"/>
          <w:marRight w:val="0"/>
          <w:marTop w:val="0"/>
          <w:marBottom w:val="0"/>
          <w:divBdr>
            <w:top w:val="none" w:sz="0" w:space="0" w:color="auto"/>
            <w:left w:val="none" w:sz="0" w:space="0" w:color="auto"/>
            <w:bottom w:val="none" w:sz="0" w:space="0" w:color="auto"/>
            <w:right w:val="none" w:sz="0" w:space="0" w:color="auto"/>
          </w:divBdr>
        </w:div>
        <w:div w:id="2042243849">
          <w:marLeft w:val="0"/>
          <w:marRight w:val="0"/>
          <w:marTop w:val="0"/>
          <w:marBottom w:val="0"/>
          <w:divBdr>
            <w:top w:val="none" w:sz="0" w:space="0" w:color="auto"/>
            <w:left w:val="none" w:sz="0" w:space="0" w:color="auto"/>
            <w:bottom w:val="none" w:sz="0" w:space="0" w:color="auto"/>
            <w:right w:val="none" w:sz="0" w:space="0" w:color="auto"/>
          </w:divBdr>
        </w:div>
        <w:div w:id="1498228829">
          <w:marLeft w:val="0"/>
          <w:marRight w:val="0"/>
          <w:marTop w:val="0"/>
          <w:marBottom w:val="0"/>
          <w:divBdr>
            <w:top w:val="none" w:sz="0" w:space="0" w:color="auto"/>
            <w:left w:val="none" w:sz="0" w:space="0" w:color="auto"/>
            <w:bottom w:val="none" w:sz="0" w:space="0" w:color="auto"/>
            <w:right w:val="none" w:sz="0" w:space="0" w:color="auto"/>
          </w:divBdr>
        </w:div>
        <w:div w:id="1193768801">
          <w:marLeft w:val="0"/>
          <w:marRight w:val="0"/>
          <w:marTop w:val="0"/>
          <w:marBottom w:val="0"/>
          <w:divBdr>
            <w:top w:val="none" w:sz="0" w:space="0" w:color="auto"/>
            <w:left w:val="none" w:sz="0" w:space="0" w:color="auto"/>
            <w:bottom w:val="none" w:sz="0" w:space="0" w:color="auto"/>
            <w:right w:val="none" w:sz="0" w:space="0" w:color="auto"/>
          </w:divBdr>
        </w:div>
        <w:div w:id="1507473803">
          <w:marLeft w:val="0"/>
          <w:marRight w:val="0"/>
          <w:marTop w:val="0"/>
          <w:marBottom w:val="0"/>
          <w:divBdr>
            <w:top w:val="none" w:sz="0" w:space="0" w:color="auto"/>
            <w:left w:val="none" w:sz="0" w:space="0" w:color="auto"/>
            <w:bottom w:val="none" w:sz="0" w:space="0" w:color="auto"/>
            <w:right w:val="none" w:sz="0" w:space="0" w:color="auto"/>
          </w:divBdr>
        </w:div>
        <w:div w:id="832526758">
          <w:marLeft w:val="0"/>
          <w:marRight w:val="0"/>
          <w:marTop w:val="0"/>
          <w:marBottom w:val="0"/>
          <w:divBdr>
            <w:top w:val="none" w:sz="0" w:space="0" w:color="auto"/>
            <w:left w:val="none" w:sz="0" w:space="0" w:color="auto"/>
            <w:bottom w:val="none" w:sz="0" w:space="0" w:color="auto"/>
            <w:right w:val="none" w:sz="0" w:space="0" w:color="auto"/>
          </w:divBdr>
        </w:div>
        <w:div w:id="1537815365">
          <w:marLeft w:val="0"/>
          <w:marRight w:val="0"/>
          <w:marTop w:val="0"/>
          <w:marBottom w:val="0"/>
          <w:divBdr>
            <w:top w:val="none" w:sz="0" w:space="0" w:color="auto"/>
            <w:left w:val="none" w:sz="0" w:space="0" w:color="auto"/>
            <w:bottom w:val="none" w:sz="0" w:space="0" w:color="auto"/>
            <w:right w:val="none" w:sz="0" w:space="0" w:color="auto"/>
          </w:divBdr>
        </w:div>
        <w:div w:id="348920312">
          <w:marLeft w:val="0"/>
          <w:marRight w:val="0"/>
          <w:marTop w:val="0"/>
          <w:marBottom w:val="0"/>
          <w:divBdr>
            <w:top w:val="none" w:sz="0" w:space="0" w:color="auto"/>
            <w:left w:val="none" w:sz="0" w:space="0" w:color="auto"/>
            <w:bottom w:val="none" w:sz="0" w:space="0" w:color="auto"/>
            <w:right w:val="none" w:sz="0" w:space="0" w:color="auto"/>
          </w:divBdr>
        </w:div>
        <w:div w:id="2060787946">
          <w:marLeft w:val="0"/>
          <w:marRight w:val="0"/>
          <w:marTop w:val="0"/>
          <w:marBottom w:val="0"/>
          <w:divBdr>
            <w:top w:val="none" w:sz="0" w:space="0" w:color="auto"/>
            <w:left w:val="none" w:sz="0" w:space="0" w:color="auto"/>
            <w:bottom w:val="none" w:sz="0" w:space="0" w:color="auto"/>
            <w:right w:val="none" w:sz="0" w:space="0" w:color="auto"/>
          </w:divBdr>
        </w:div>
        <w:div w:id="1427387868">
          <w:marLeft w:val="0"/>
          <w:marRight w:val="0"/>
          <w:marTop w:val="0"/>
          <w:marBottom w:val="0"/>
          <w:divBdr>
            <w:top w:val="none" w:sz="0" w:space="0" w:color="auto"/>
            <w:left w:val="none" w:sz="0" w:space="0" w:color="auto"/>
            <w:bottom w:val="none" w:sz="0" w:space="0" w:color="auto"/>
            <w:right w:val="none" w:sz="0" w:space="0" w:color="auto"/>
          </w:divBdr>
        </w:div>
        <w:div w:id="813524354">
          <w:marLeft w:val="0"/>
          <w:marRight w:val="0"/>
          <w:marTop w:val="0"/>
          <w:marBottom w:val="0"/>
          <w:divBdr>
            <w:top w:val="none" w:sz="0" w:space="0" w:color="auto"/>
            <w:left w:val="none" w:sz="0" w:space="0" w:color="auto"/>
            <w:bottom w:val="none" w:sz="0" w:space="0" w:color="auto"/>
            <w:right w:val="none" w:sz="0" w:space="0" w:color="auto"/>
          </w:divBdr>
        </w:div>
        <w:div w:id="1407417270">
          <w:marLeft w:val="0"/>
          <w:marRight w:val="0"/>
          <w:marTop w:val="0"/>
          <w:marBottom w:val="0"/>
          <w:divBdr>
            <w:top w:val="none" w:sz="0" w:space="0" w:color="auto"/>
            <w:left w:val="none" w:sz="0" w:space="0" w:color="auto"/>
            <w:bottom w:val="none" w:sz="0" w:space="0" w:color="auto"/>
            <w:right w:val="none" w:sz="0" w:space="0" w:color="auto"/>
          </w:divBdr>
        </w:div>
        <w:div w:id="694497778">
          <w:marLeft w:val="0"/>
          <w:marRight w:val="0"/>
          <w:marTop w:val="0"/>
          <w:marBottom w:val="0"/>
          <w:divBdr>
            <w:top w:val="none" w:sz="0" w:space="0" w:color="auto"/>
            <w:left w:val="none" w:sz="0" w:space="0" w:color="auto"/>
            <w:bottom w:val="none" w:sz="0" w:space="0" w:color="auto"/>
            <w:right w:val="none" w:sz="0" w:space="0" w:color="auto"/>
          </w:divBdr>
        </w:div>
        <w:div w:id="1945961029">
          <w:marLeft w:val="0"/>
          <w:marRight w:val="0"/>
          <w:marTop w:val="0"/>
          <w:marBottom w:val="0"/>
          <w:divBdr>
            <w:top w:val="none" w:sz="0" w:space="0" w:color="auto"/>
            <w:left w:val="none" w:sz="0" w:space="0" w:color="auto"/>
            <w:bottom w:val="none" w:sz="0" w:space="0" w:color="auto"/>
            <w:right w:val="none" w:sz="0" w:space="0" w:color="auto"/>
          </w:divBdr>
        </w:div>
        <w:div w:id="1351370264">
          <w:marLeft w:val="0"/>
          <w:marRight w:val="0"/>
          <w:marTop w:val="0"/>
          <w:marBottom w:val="0"/>
          <w:divBdr>
            <w:top w:val="none" w:sz="0" w:space="0" w:color="auto"/>
            <w:left w:val="none" w:sz="0" w:space="0" w:color="auto"/>
            <w:bottom w:val="none" w:sz="0" w:space="0" w:color="auto"/>
            <w:right w:val="none" w:sz="0" w:space="0" w:color="auto"/>
          </w:divBdr>
        </w:div>
        <w:div w:id="1783920360">
          <w:marLeft w:val="0"/>
          <w:marRight w:val="0"/>
          <w:marTop w:val="0"/>
          <w:marBottom w:val="0"/>
          <w:divBdr>
            <w:top w:val="none" w:sz="0" w:space="0" w:color="auto"/>
            <w:left w:val="none" w:sz="0" w:space="0" w:color="auto"/>
            <w:bottom w:val="none" w:sz="0" w:space="0" w:color="auto"/>
            <w:right w:val="none" w:sz="0" w:space="0" w:color="auto"/>
          </w:divBdr>
        </w:div>
        <w:div w:id="1514225089">
          <w:marLeft w:val="0"/>
          <w:marRight w:val="0"/>
          <w:marTop w:val="0"/>
          <w:marBottom w:val="0"/>
          <w:divBdr>
            <w:top w:val="none" w:sz="0" w:space="0" w:color="auto"/>
            <w:left w:val="none" w:sz="0" w:space="0" w:color="auto"/>
            <w:bottom w:val="none" w:sz="0" w:space="0" w:color="auto"/>
            <w:right w:val="none" w:sz="0" w:space="0" w:color="auto"/>
          </w:divBdr>
        </w:div>
        <w:div w:id="740829377">
          <w:marLeft w:val="0"/>
          <w:marRight w:val="0"/>
          <w:marTop w:val="0"/>
          <w:marBottom w:val="0"/>
          <w:divBdr>
            <w:top w:val="none" w:sz="0" w:space="0" w:color="auto"/>
            <w:left w:val="none" w:sz="0" w:space="0" w:color="auto"/>
            <w:bottom w:val="none" w:sz="0" w:space="0" w:color="auto"/>
            <w:right w:val="none" w:sz="0" w:space="0" w:color="auto"/>
          </w:divBdr>
        </w:div>
        <w:div w:id="854343989">
          <w:marLeft w:val="0"/>
          <w:marRight w:val="0"/>
          <w:marTop w:val="0"/>
          <w:marBottom w:val="0"/>
          <w:divBdr>
            <w:top w:val="none" w:sz="0" w:space="0" w:color="auto"/>
            <w:left w:val="none" w:sz="0" w:space="0" w:color="auto"/>
            <w:bottom w:val="none" w:sz="0" w:space="0" w:color="auto"/>
            <w:right w:val="none" w:sz="0" w:space="0" w:color="auto"/>
          </w:divBdr>
        </w:div>
        <w:div w:id="1004015428">
          <w:marLeft w:val="0"/>
          <w:marRight w:val="0"/>
          <w:marTop w:val="0"/>
          <w:marBottom w:val="0"/>
          <w:divBdr>
            <w:top w:val="none" w:sz="0" w:space="0" w:color="auto"/>
            <w:left w:val="none" w:sz="0" w:space="0" w:color="auto"/>
            <w:bottom w:val="none" w:sz="0" w:space="0" w:color="auto"/>
            <w:right w:val="none" w:sz="0" w:space="0" w:color="auto"/>
          </w:divBdr>
        </w:div>
        <w:div w:id="1940260164">
          <w:marLeft w:val="0"/>
          <w:marRight w:val="0"/>
          <w:marTop w:val="0"/>
          <w:marBottom w:val="0"/>
          <w:divBdr>
            <w:top w:val="none" w:sz="0" w:space="0" w:color="auto"/>
            <w:left w:val="none" w:sz="0" w:space="0" w:color="auto"/>
            <w:bottom w:val="none" w:sz="0" w:space="0" w:color="auto"/>
            <w:right w:val="none" w:sz="0" w:space="0" w:color="auto"/>
          </w:divBdr>
        </w:div>
        <w:div w:id="1044872653">
          <w:marLeft w:val="0"/>
          <w:marRight w:val="0"/>
          <w:marTop w:val="0"/>
          <w:marBottom w:val="0"/>
          <w:divBdr>
            <w:top w:val="none" w:sz="0" w:space="0" w:color="auto"/>
            <w:left w:val="none" w:sz="0" w:space="0" w:color="auto"/>
            <w:bottom w:val="none" w:sz="0" w:space="0" w:color="auto"/>
            <w:right w:val="none" w:sz="0" w:space="0" w:color="auto"/>
          </w:divBdr>
        </w:div>
        <w:div w:id="1268466578">
          <w:marLeft w:val="0"/>
          <w:marRight w:val="0"/>
          <w:marTop w:val="0"/>
          <w:marBottom w:val="0"/>
          <w:divBdr>
            <w:top w:val="none" w:sz="0" w:space="0" w:color="auto"/>
            <w:left w:val="none" w:sz="0" w:space="0" w:color="auto"/>
            <w:bottom w:val="none" w:sz="0" w:space="0" w:color="auto"/>
            <w:right w:val="none" w:sz="0" w:space="0" w:color="auto"/>
          </w:divBdr>
        </w:div>
        <w:div w:id="890111569">
          <w:marLeft w:val="0"/>
          <w:marRight w:val="0"/>
          <w:marTop w:val="0"/>
          <w:marBottom w:val="0"/>
          <w:divBdr>
            <w:top w:val="none" w:sz="0" w:space="0" w:color="auto"/>
            <w:left w:val="none" w:sz="0" w:space="0" w:color="auto"/>
            <w:bottom w:val="none" w:sz="0" w:space="0" w:color="auto"/>
            <w:right w:val="none" w:sz="0" w:space="0" w:color="auto"/>
          </w:divBdr>
        </w:div>
        <w:div w:id="224148775">
          <w:marLeft w:val="0"/>
          <w:marRight w:val="0"/>
          <w:marTop w:val="0"/>
          <w:marBottom w:val="0"/>
          <w:divBdr>
            <w:top w:val="none" w:sz="0" w:space="0" w:color="auto"/>
            <w:left w:val="none" w:sz="0" w:space="0" w:color="auto"/>
            <w:bottom w:val="none" w:sz="0" w:space="0" w:color="auto"/>
            <w:right w:val="none" w:sz="0" w:space="0" w:color="auto"/>
          </w:divBdr>
        </w:div>
        <w:div w:id="295380124">
          <w:marLeft w:val="0"/>
          <w:marRight w:val="0"/>
          <w:marTop w:val="0"/>
          <w:marBottom w:val="0"/>
          <w:divBdr>
            <w:top w:val="none" w:sz="0" w:space="0" w:color="auto"/>
            <w:left w:val="none" w:sz="0" w:space="0" w:color="auto"/>
            <w:bottom w:val="none" w:sz="0" w:space="0" w:color="auto"/>
            <w:right w:val="none" w:sz="0" w:space="0" w:color="auto"/>
          </w:divBdr>
        </w:div>
        <w:div w:id="584919460">
          <w:marLeft w:val="0"/>
          <w:marRight w:val="0"/>
          <w:marTop w:val="0"/>
          <w:marBottom w:val="0"/>
          <w:divBdr>
            <w:top w:val="none" w:sz="0" w:space="0" w:color="auto"/>
            <w:left w:val="none" w:sz="0" w:space="0" w:color="auto"/>
            <w:bottom w:val="none" w:sz="0" w:space="0" w:color="auto"/>
            <w:right w:val="none" w:sz="0" w:space="0" w:color="auto"/>
          </w:divBdr>
        </w:div>
        <w:div w:id="145360258">
          <w:marLeft w:val="0"/>
          <w:marRight w:val="0"/>
          <w:marTop w:val="0"/>
          <w:marBottom w:val="0"/>
          <w:divBdr>
            <w:top w:val="none" w:sz="0" w:space="0" w:color="auto"/>
            <w:left w:val="none" w:sz="0" w:space="0" w:color="auto"/>
            <w:bottom w:val="none" w:sz="0" w:space="0" w:color="auto"/>
            <w:right w:val="none" w:sz="0" w:space="0" w:color="auto"/>
          </w:divBdr>
        </w:div>
        <w:div w:id="506363078">
          <w:marLeft w:val="0"/>
          <w:marRight w:val="0"/>
          <w:marTop w:val="0"/>
          <w:marBottom w:val="0"/>
          <w:divBdr>
            <w:top w:val="none" w:sz="0" w:space="0" w:color="auto"/>
            <w:left w:val="none" w:sz="0" w:space="0" w:color="auto"/>
            <w:bottom w:val="none" w:sz="0" w:space="0" w:color="auto"/>
            <w:right w:val="none" w:sz="0" w:space="0" w:color="auto"/>
          </w:divBdr>
        </w:div>
        <w:div w:id="1777479451">
          <w:marLeft w:val="0"/>
          <w:marRight w:val="0"/>
          <w:marTop w:val="0"/>
          <w:marBottom w:val="0"/>
          <w:divBdr>
            <w:top w:val="none" w:sz="0" w:space="0" w:color="auto"/>
            <w:left w:val="none" w:sz="0" w:space="0" w:color="auto"/>
            <w:bottom w:val="none" w:sz="0" w:space="0" w:color="auto"/>
            <w:right w:val="none" w:sz="0" w:space="0" w:color="auto"/>
          </w:divBdr>
        </w:div>
        <w:div w:id="1918518836">
          <w:marLeft w:val="0"/>
          <w:marRight w:val="0"/>
          <w:marTop w:val="0"/>
          <w:marBottom w:val="0"/>
          <w:divBdr>
            <w:top w:val="none" w:sz="0" w:space="0" w:color="auto"/>
            <w:left w:val="none" w:sz="0" w:space="0" w:color="auto"/>
            <w:bottom w:val="none" w:sz="0" w:space="0" w:color="auto"/>
            <w:right w:val="none" w:sz="0" w:space="0" w:color="auto"/>
          </w:divBdr>
        </w:div>
        <w:div w:id="208155513">
          <w:marLeft w:val="0"/>
          <w:marRight w:val="0"/>
          <w:marTop w:val="0"/>
          <w:marBottom w:val="0"/>
          <w:divBdr>
            <w:top w:val="none" w:sz="0" w:space="0" w:color="auto"/>
            <w:left w:val="none" w:sz="0" w:space="0" w:color="auto"/>
            <w:bottom w:val="none" w:sz="0" w:space="0" w:color="auto"/>
            <w:right w:val="none" w:sz="0" w:space="0" w:color="auto"/>
          </w:divBdr>
        </w:div>
        <w:div w:id="1653289446">
          <w:marLeft w:val="0"/>
          <w:marRight w:val="0"/>
          <w:marTop w:val="0"/>
          <w:marBottom w:val="0"/>
          <w:divBdr>
            <w:top w:val="none" w:sz="0" w:space="0" w:color="auto"/>
            <w:left w:val="none" w:sz="0" w:space="0" w:color="auto"/>
            <w:bottom w:val="none" w:sz="0" w:space="0" w:color="auto"/>
            <w:right w:val="none" w:sz="0" w:space="0" w:color="auto"/>
          </w:divBdr>
        </w:div>
        <w:div w:id="1994675672">
          <w:marLeft w:val="0"/>
          <w:marRight w:val="0"/>
          <w:marTop w:val="0"/>
          <w:marBottom w:val="0"/>
          <w:divBdr>
            <w:top w:val="none" w:sz="0" w:space="0" w:color="auto"/>
            <w:left w:val="none" w:sz="0" w:space="0" w:color="auto"/>
            <w:bottom w:val="none" w:sz="0" w:space="0" w:color="auto"/>
            <w:right w:val="none" w:sz="0" w:space="0" w:color="auto"/>
          </w:divBdr>
        </w:div>
        <w:div w:id="1515027865">
          <w:marLeft w:val="0"/>
          <w:marRight w:val="0"/>
          <w:marTop w:val="0"/>
          <w:marBottom w:val="0"/>
          <w:divBdr>
            <w:top w:val="none" w:sz="0" w:space="0" w:color="auto"/>
            <w:left w:val="none" w:sz="0" w:space="0" w:color="auto"/>
            <w:bottom w:val="none" w:sz="0" w:space="0" w:color="auto"/>
            <w:right w:val="none" w:sz="0" w:space="0" w:color="auto"/>
          </w:divBdr>
        </w:div>
        <w:div w:id="1450004763">
          <w:marLeft w:val="0"/>
          <w:marRight w:val="0"/>
          <w:marTop w:val="0"/>
          <w:marBottom w:val="0"/>
          <w:divBdr>
            <w:top w:val="none" w:sz="0" w:space="0" w:color="auto"/>
            <w:left w:val="none" w:sz="0" w:space="0" w:color="auto"/>
            <w:bottom w:val="none" w:sz="0" w:space="0" w:color="auto"/>
            <w:right w:val="none" w:sz="0" w:space="0" w:color="auto"/>
          </w:divBdr>
        </w:div>
        <w:div w:id="205681628">
          <w:marLeft w:val="0"/>
          <w:marRight w:val="0"/>
          <w:marTop w:val="0"/>
          <w:marBottom w:val="0"/>
          <w:divBdr>
            <w:top w:val="none" w:sz="0" w:space="0" w:color="auto"/>
            <w:left w:val="none" w:sz="0" w:space="0" w:color="auto"/>
            <w:bottom w:val="none" w:sz="0" w:space="0" w:color="auto"/>
            <w:right w:val="none" w:sz="0" w:space="0" w:color="auto"/>
          </w:divBdr>
        </w:div>
        <w:div w:id="1713921529">
          <w:marLeft w:val="0"/>
          <w:marRight w:val="0"/>
          <w:marTop w:val="0"/>
          <w:marBottom w:val="0"/>
          <w:divBdr>
            <w:top w:val="none" w:sz="0" w:space="0" w:color="auto"/>
            <w:left w:val="none" w:sz="0" w:space="0" w:color="auto"/>
            <w:bottom w:val="none" w:sz="0" w:space="0" w:color="auto"/>
            <w:right w:val="none" w:sz="0" w:space="0" w:color="auto"/>
          </w:divBdr>
        </w:div>
        <w:div w:id="1089080921">
          <w:marLeft w:val="0"/>
          <w:marRight w:val="0"/>
          <w:marTop w:val="0"/>
          <w:marBottom w:val="0"/>
          <w:divBdr>
            <w:top w:val="none" w:sz="0" w:space="0" w:color="auto"/>
            <w:left w:val="none" w:sz="0" w:space="0" w:color="auto"/>
            <w:bottom w:val="none" w:sz="0" w:space="0" w:color="auto"/>
            <w:right w:val="none" w:sz="0" w:space="0" w:color="auto"/>
          </w:divBdr>
        </w:div>
        <w:div w:id="1288929198">
          <w:marLeft w:val="0"/>
          <w:marRight w:val="0"/>
          <w:marTop w:val="0"/>
          <w:marBottom w:val="0"/>
          <w:divBdr>
            <w:top w:val="none" w:sz="0" w:space="0" w:color="auto"/>
            <w:left w:val="none" w:sz="0" w:space="0" w:color="auto"/>
            <w:bottom w:val="none" w:sz="0" w:space="0" w:color="auto"/>
            <w:right w:val="none" w:sz="0" w:space="0" w:color="auto"/>
          </w:divBdr>
        </w:div>
        <w:div w:id="417558348">
          <w:marLeft w:val="0"/>
          <w:marRight w:val="0"/>
          <w:marTop w:val="0"/>
          <w:marBottom w:val="0"/>
          <w:divBdr>
            <w:top w:val="none" w:sz="0" w:space="0" w:color="auto"/>
            <w:left w:val="none" w:sz="0" w:space="0" w:color="auto"/>
            <w:bottom w:val="none" w:sz="0" w:space="0" w:color="auto"/>
            <w:right w:val="none" w:sz="0" w:space="0" w:color="auto"/>
          </w:divBdr>
        </w:div>
        <w:div w:id="106855621">
          <w:marLeft w:val="0"/>
          <w:marRight w:val="0"/>
          <w:marTop w:val="0"/>
          <w:marBottom w:val="0"/>
          <w:divBdr>
            <w:top w:val="none" w:sz="0" w:space="0" w:color="auto"/>
            <w:left w:val="none" w:sz="0" w:space="0" w:color="auto"/>
            <w:bottom w:val="none" w:sz="0" w:space="0" w:color="auto"/>
            <w:right w:val="none" w:sz="0" w:space="0" w:color="auto"/>
          </w:divBdr>
        </w:div>
        <w:div w:id="931936064">
          <w:marLeft w:val="0"/>
          <w:marRight w:val="0"/>
          <w:marTop w:val="0"/>
          <w:marBottom w:val="0"/>
          <w:divBdr>
            <w:top w:val="none" w:sz="0" w:space="0" w:color="auto"/>
            <w:left w:val="none" w:sz="0" w:space="0" w:color="auto"/>
            <w:bottom w:val="none" w:sz="0" w:space="0" w:color="auto"/>
            <w:right w:val="none" w:sz="0" w:space="0" w:color="auto"/>
          </w:divBdr>
        </w:div>
        <w:div w:id="469589367">
          <w:marLeft w:val="0"/>
          <w:marRight w:val="0"/>
          <w:marTop w:val="0"/>
          <w:marBottom w:val="0"/>
          <w:divBdr>
            <w:top w:val="none" w:sz="0" w:space="0" w:color="auto"/>
            <w:left w:val="none" w:sz="0" w:space="0" w:color="auto"/>
            <w:bottom w:val="none" w:sz="0" w:space="0" w:color="auto"/>
            <w:right w:val="none" w:sz="0" w:space="0" w:color="auto"/>
          </w:divBdr>
        </w:div>
        <w:div w:id="910502174">
          <w:marLeft w:val="0"/>
          <w:marRight w:val="0"/>
          <w:marTop w:val="0"/>
          <w:marBottom w:val="0"/>
          <w:divBdr>
            <w:top w:val="none" w:sz="0" w:space="0" w:color="auto"/>
            <w:left w:val="none" w:sz="0" w:space="0" w:color="auto"/>
            <w:bottom w:val="none" w:sz="0" w:space="0" w:color="auto"/>
            <w:right w:val="none" w:sz="0" w:space="0" w:color="auto"/>
          </w:divBdr>
        </w:div>
        <w:div w:id="1690599388">
          <w:marLeft w:val="0"/>
          <w:marRight w:val="0"/>
          <w:marTop w:val="0"/>
          <w:marBottom w:val="0"/>
          <w:divBdr>
            <w:top w:val="none" w:sz="0" w:space="0" w:color="auto"/>
            <w:left w:val="none" w:sz="0" w:space="0" w:color="auto"/>
            <w:bottom w:val="none" w:sz="0" w:space="0" w:color="auto"/>
            <w:right w:val="none" w:sz="0" w:space="0" w:color="auto"/>
          </w:divBdr>
        </w:div>
        <w:div w:id="1618562678">
          <w:marLeft w:val="0"/>
          <w:marRight w:val="0"/>
          <w:marTop w:val="0"/>
          <w:marBottom w:val="0"/>
          <w:divBdr>
            <w:top w:val="none" w:sz="0" w:space="0" w:color="auto"/>
            <w:left w:val="none" w:sz="0" w:space="0" w:color="auto"/>
            <w:bottom w:val="none" w:sz="0" w:space="0" w:color="auto"/>
            <w:right w:val="none" w:sz="0" w:space="0" w:color="auto"/>
          </w:divBdr>
        </w:div>
        <w:div w:id="119542403">
          <w:marLeft w:val="0"/>
          <w:marRight w:val="0"/>
          <w:marTop w:val="0"/>
          <w:marBottom w:val="0"/>
          <w:divBdr>
            <w:top w:val="none" w:sz="0" w:space="0" w:color="auto"/>
            <w:left w:val="none" w:sz="0" w:space="0" w:color="auto"/>
            <w:bottom w:val="none" w:sz="0" w:space="0" w:color="auto"/>
            <w:right w:val="none" w:sz="0" w:space="0" w:color="auto"/>
          </w:divBdr>
        </w:div>
        <w:div w:id="1385913513">
          <w:marLeft w:val="0"/>
          <w:marRight w:val="0"/>
          <w:marTop w:val="0"/>
          <w:marBottom w:val="0"/>
          <w:divBdr>
            <w:top w:val="none" w:sz="0" w:space="0" w:color="auto"/>
            <w:left w:val="none" w:sz="0" w:space="0" w:color="auto"/>
            <w:bottom w:val="none" w:sz="0" w:space="0" w:color="auto"/>
            <w:right w:val="none" w:sz="0" w:space="0" w:color="auto"/>
          </w:divBdr>
        </w:div>
        <w:div w:id="1877280046">
          <w:marLeft w:val="0"/>
          <w:marRight w:val="0"/>
          <w:marTop w:val="0"/>
          <w:marBottom w:val="0"/>
          <w:divBdr>
            <w:top w:val="none" w:sz="0" w:space="0" w:color="auto"/>
            <w:left w:val="none" w:sz="0" w:space="0" w:color="auto"/>
            <w:bottom w:val="none" w:sz="0" w:space="0" w:color="auto"/>
            <w:right w:val="none" w:sz="0" w:space="0" w:color="auto"/>
          </w:divBdr>
        </w:div>
        <w:div w:id="180439461">
          <w:marLeft w:val="0"/>
          <w:marRight w:val="0"/>
          <w:marTop w:val="0"/>
          <w:marBottom w:val="0"/>
          <w:divBdr>
            <w:top w:val="none" w:sz="0" w:space="0" w:color="auto"/>
            <w:left w:val="none" w:sz="0" w:space="0" w:color="auto"/>
            <w:bottom w:val="none" w:sz="0" w:space="0" w:color="auto"/>
            <w:right w:val="none" w:sz="0" w:space="0" w:color="auto"/>
          </w:divBdr>
        </w:div>
        <w:div w:id="1169321770">
          <w:marLeft w:val="0"/>
          <w:marRight w:val="0"/>
          <w:marTop w:val="0"/>
          <w:marBottom w:val="0"/>
          <w:divBdr>
            <w:top w:val="none" w:sz="0" w:space="0" w:color="auto"/>
            <w:left w:val="none" w:sz="0" w:space="0" w:color="auto"/>
            <w:bottom w:val="none" w:sz="0" w:space="0" w:color="auto"/>
            <w:right w:val="none" w:sz="0" w:space="0" w:color="auto"/>
          </w:divBdr>
        </w:div>
        <w:div w:id="35086618">
          <w:marLeft w:val="0"/>
          <w:marRight w:val="0"/>
          <w:marTop w:val="0"/>
          <w:marBottom w:val="0"/>
          <w:divBdr>
            <w:top w:val="none" w:sz="0" w:space="0" w:color="auto"/>
            <w:left w:val="none" w:sz="0" w:space="0" w:color="auto"/>
            <w:bottom w:val="none" w:sz="0" w:space="0" w:color="auto"/>
            <w:right w:val="none" w:sz="0" w:space="0" w:color="auto"/>
          </w:divBdr>
        </w:div>
        <w:div w:id="1271621443">
          <w:marLeft w:val="0"/>
          <w:marRight w:val="0"/>
          <w:marTop w:val="0"/>
          <w:marBottom w:val="0"/>
          <w:divBdr>
            <w:top w:val="none" w:sz="0" w:space="0" w:color="auto"/>
            <w:left w:val="none" w:sz="0" w:space="0" w:color="auto"/>
            <w:bottom w:val="none" w:sz="0" w:space="0" w:color="auto"/>
            <w:right w:val="none" w:sz="0" w:space="0" w:color="auto"/>
          </w:divBdr>
        </w:div>
        <w:div w:id="39034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llcoll-edu.zoom.us/j/86786549367?pwd=F8yeEF2UszZTP5iAfHYyOalV50S0bo.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CE4B7B2F7FDD4EA7A9EBDE58D7AB8B" ma:contentTypeVersion="13" ma:contentTypeDescription="Create a new document." ma:contentTypeScope="" ma:versionID="1e7b9a9e66c698219ec4e74e4485f062">
  <xsd:schema xmlns:xsd="http://www.w3.org/2001/XMLSchema" xmlns:xs="http://www.w3.org/2001/XMLSchema" xmlns:p="http://schemas.microsoft.com/office/2006/metadata/properties" xmlns:ns2="fc358940-b969-4521-a1bd-9409f72768b6" xmlns:ns3="a8e9b1ce-8d8d-4c59-8b08-16f0f1c2b711" targetNamespace="http://schemas.microsoft.com/office/2006/metadata/properties" ma:root="true" ma:fieldsID="8c715defe64f7d8589fc02933b6dae7a" ns2:_="" ns3:_="">
    <xsd:import namespace="fc358940-b969-4521-a1bd-9409f72768b6"/>
    <xsd:import namespace="a8e9b1ce-8d8d-4c59-8b08-16f0f1c2b7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58940-b969-4521-a1bd-9409f7276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9b1ce-8d8d-4c59-8b08-16f0f1c2b7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4c6985-c7c4-4959-8a48-62e5b5f2e257}" ma:internalName="TaxCatchAll" ma:showField="CatchAllData" ma:web="a8e9b1ce-8d8d-4c59-8b08-16f0f1c2b7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8e9b1ce-8d8d-4c59-8b08-16f0f1c2b711" xsi:nil="true"/>
    <lcf76f155ced4ddcb4097134ff3c332f xmlns="fc358940-b969-4521-a1bd-9409f7276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6FBB09-DDE8-4011-8887-33717FDEED97}">
  <ds:schemaRefs>
    <ds:schemaRef ds:uri="http://schemas.microsoft.com/sharepoint/v3/contenttype/forms"/>
  </ds:schemaRefs>
</ds:datastoreItem>
</file>

<file path=customXml/itemProps2.xml><?xml version="1.0" encoding="utf-8"?>
<ds:datastoreItem xmlns:ds="http://schemas.openxmlformats.org/officeDocument/2006/customXml" ds:itemID="{ABD74F65-E13D-4499-AE7F-8DB4E21B0A5E}">
  <ds:schemaRefs>
    <ds:schemaRef ds:uri="http://schemas.openxmlformats.org/officeDocument/2006/bibliography"/>
  </ds:schemaRefs>
</ds:datastoreItem>
</file>

<file path=customXml/itemProps3.xml><?xml version="1.0" encoding="utf-8"?>
<ds:datastoreItem xmlns:ds="http://schemas.openxmlformats.org/officeDocument/2006/customXml" ds:itemID="{B5FDB439-AD2E-41B3-8D28-1A7E4F03C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58940-b969-4521-a1bd-9409f72768b6"/>
    <ds:schemaRef ds:uri="a8e9b1ce-8d8d-4c59-8b08-16f0f1c2b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A852D-2E69-4D00-B5CC-1B0AE56E4057}">
  <ds:schemaRefs>
    <ds:schemaRef ds:uri="http://schemas.microsoft.com/office/2006/metadata/properties"/>
    <ds:schemaRef ds:uri="http://schemas.microsoft.com/office/infopath/2007/PartnerControls"/>
    <ds:schemaRef ds:uri="a8e9b1ce-8d8d-4c59-8b08-16f0f1c2b711"/>
    <ds:schemaRef ds:uri="fc358940-b969-4521-a1bd-9409f72768b6"/>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NOCCCD</Company>
  <LinksUpToDate>false</LinksUpToDate>
  <CharactersWithSpaces>7933</CharactersWithSpaces>
  <SharedDoc>false</SharedDoc>
  <HLinks>
    <vt:vector size="12" baseType="variant">
      <vt:variant>
        <vt:i4>3342402</vt:i4>
      </vt:variant>
      <vt:variant>
        <vt:i4>3</vt:i4>
      </vt:variant>
      <vt:variant>
        <vt:i4>0</vt:i4>
      </vt:variant>
      <vt:variant>
        <vt:i4>5</vt:i4>
      </vt:variant>
      <vt:variant>
        <vt:lpwstr>https://nocccd.qualtrics.com/jfe/preview/previewId/af5195ab-9ad3-4d56-8ef7-396bf0a32de0/SV_7QX753XR6tsVwCG?Q_CHL=preview&amp;Q_SurveyVersionID=current</vt:lpwstr>
      </vt:variant>
      <vt:variant>
        <vt:lpwstr/>
      </vt:variant>
      <vt:variant>
        <vt:i4>3866675</vt:i4>
      </vt:variant>
      <vt:variant>
        <vt:i4>0</vt:i4>
      </vt:variant>
      <vt:variant>
        <vt:i4>0</vt:i4>
      </vt:variant>
      <vt:variant>
        <vt:i4>5</vt:i4>
      </vt:variant>
      <vt:variant>
        <vt:lpwstr>https://nam10.safelinks.protection.outlook.com/?url=https%3A%2F%2Ffullcoll-edu.zoom.us%2Fj%2F87559484566%3Fpwd%3DV1F0WW1PT09RZFdjWnN5REROQmdDQT09&amp;data=05%7C01%7CCArriaza%40fullcoll.edu%7C6affd83566574a07947308db03225d97%7Cf8b4752f8a294d0e97b5f7428505ab38%7C1%7C0%7C638107218346104013%7CUnknown%7CTWFpbGZsb3d8eyJWIjoiMC4wLjAwMDAiLCJQIjoiV2luMzIiLCJBTiI6Ik1haWwiLCJXVCI6Mn0%3D%7C3000%7C%7C%7C&amp;sdata=JQDbDpFToCksEOzdbZ2YJ3USUf5ali7xOS6VxV5ms14%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korlijan</dc:creator>
  <cp:keywords/>
  <cp:lastModifiedBy>Evelyn Lindley</cp:lastModifiedBy>
  <cp:revision>6</cp:revision>
  <cp:lastPrinted>2021-04-07T20:59:00Z</cp:lastPrinted>
  <dcterms:created xsi:type="dcterms:W3CDTF">2024-09-25T16:01:00Z</dcterms:created>
  <dcterms:modified xsi:type="dcterms:W3CDTF">2024-11-06T23:22:00Z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0x0101009ECE4B7B2F7FDD4EA7A9EBDE58D7AB8B</vt:lpwstr>
  </property>
  <property fmtid="{D5CDD505-2E9C-101B-9397-08002B2CF9AE}" pid="3" name="MediaServiceImageTags">
    <vt:lpwstr/>
  </property>
</Properties>
</file>