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63BEF" w:rsidP="5E6910CE" w:rsidRDefault="00763BEF" w14:textId="735ADD51" w14:paraId="6A6A0730">
      <w:pPr>
        <w:spacing w:after="0" w:line="252" w:lineRule="auto"/>
        <w:jc w:val="right"/>
        <w:rPr>
          <w:rFonts w:ascii="Century Gothic" w:hAnsi="Century Gothic" w:eastAsia="Century Gothic" w:cs="Century Gothic"/>
          <w:b w:val="1"/>
          <w:bCs w:val="1"/>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sidR="00763BEF">
        <w:rPr>
          <w:rFonts w:ascii="Century Gothic" w:hAnsi="Century Gothic" w:eastAsia="Century Gothic" w:cs="Century Gothic"/>
          <w:sz w:val="17"/>
          <w:szCs w:val="17"/>
        </w:rPr>
        <w:t xml:space="preserve">  </w:t>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sidR="009B6ED1">
        <w:rPr>
          <w:rFonts w:ascii="Century Gothic" w:hAnsi="Century Gothic" w:eastAsia="Century Gothic" w:cs="Century Gothic"/>
          <w:b w:val="1"/>
          <w:bCs w:val="1"/>
          <w:sz w:val="18"/>
          <w:szCs w:val="18"/>
        </w:rPr>
        <w:t>SEAC</w:t>
      </w:r>
    </w:p>
    <w:p w:rsidR="00763BEF" w:rsidP="44EF180F" w:rsidRDefault="00763BEF" w14:paraId="00A2B573" w14:textId="2F43DB7D">
      <w:pPr>
        <w:spacing w:after="0" w:line="252" w:lineRule="auto"/>
        <w:jc w:val="right"/>
        <w:rPr>
          <w:rFonts w:ascii="Century Gothic" w:hAnsi="Century Gothic" w:eastAsia="Century Gothic" w:cs="Century Gothic"/>
          <w:sz w:val="18"/>
          <w:szCs w:val="18"/>
        </w:rPr>
      </w:pPr>
      <w:r w:rsidRPr="44EF180F">
        <w:rPr>
          <w:rFonts w:ascii="Century Gothic" w:hAnsi="Century Gothic" w:eastAsia="Century Gothic" w:cs="Century Gothic"/>
          <w:sz w:val="18"/>
          <w:szCs w:val="18"/>
        </w:rPr>
        <w:t xml:space="preserve">Meeting </w:t>
      </w:r>
      <w:r w:rsidR="009B6ED1">
        <w:rPr>
          <w:rFonts w:ascii="Century Gothic" w:hAnsi="Century Gothic" w:eastAsia="Century Gothic" w:cs="Century Gothic"/>
          <w:sz w:val="18"/>
          <w:szCs w:val="18"/>
        </w:rPr>
        <w:t>Co-Cha</w:t>
      </w:r>
      <w:r w:rsidR="006D2A4B">
        <w:rPr>
          <w:rFonts w:ascii="Century Gothic" w:hAnsi="Century Gothic" w:eastAsia="Century Gothic" w:cs="Century Gothic"/>
          <w:sz w:val="18"/>
          <w:szCs w:val="18"/>
        </w:rPr>
        <w:t>irs</w:t>
      </w:r>
      <w:r w:rsidRPr="44EF180F">
        <w:rPr>
          <w:rFonts w:ascii="Century Gothic" w:hAnsi="Century Gothic" w:eastAsia="Century Gothic" w:cs="Century Gothic"/>
          <w:sz w:val="18"/>
          <w:szCs w:val="18"/>
        </w:rPr>
        <w:t>:</w:t>
      </w:r>
      <w:r w:rsidR="009B6ED1">
        <w:rPr>
          <w:rFonts w:ascii="Century Gothic" w:hAnsi="Century Gothic" w:eastAsia="Century Gothic" w:cs="Century Gothic"/>
          <w:sz w:val="18"/>
          <w:szCs w:val="18"/>
        </w:rPr>
        <w:t xml:space="preserve"> Ericka Adakai &amp;</w:t>
      </w:r>
      <w:r w:rsidR="00C21287">
        <w:rPr>
          <w:rFonts w:ascii="Century Gothic" w:hAnsi="Century Gothic" w:eastAsia="Century Gothic" w:cs="Century Gothic"/>
          <w:sz w:val="18"/>
          <w:szCs w:val="18"/>
        </w:rPr>
        <w:t xml:space="preserve"> Anita Juarez</w:t>
      </w:r>
      <w:r w:rsidR="009B6ED1">
        <w:rPr>
          <w:rFonts w:ascii="Century Gothic" w:hAnsi="Century Gothic" w:eastAsia="Century Gothic" w:cs="Century Gothic"/>
          <w:sz w:val="18"/>
          <w:szCs w:val="18"/>
        </w:rPr>
        <w:t xml:space="preserve"> </w:t>
      </w:r>
    </w:p>
    <w:p w:rsidR="00763BEF" w:rsidP="44EF180F" w:rsidRDefault="00A32BB2" w14:paraId="7D17BDA9" w14:textId="78FAF2BC">
      <w:pPr>
        <w:spacing w:after="0" w:line="252" w:lineRule="auto"/>
        <w:jc w:val="right"/>
        <w:rPr>
          <w:rFonts w:ascii="Century Gothic" w:hAnsi="Century Gothic" w:eastAsia="Century Gothic" w:cs="Century Gothic"/>
          <w:sz w:val="18"/>
          <w:szCs w:val="18"/>
        </w:rPr>
      </w:pPr>
      <w:hyperlink w:history="1" r:id="rId13">
        <w:r w:rsidRPr="0072476A" w:rsidR="009B6ED1">
          <w:rPr>
            <w:rStyle w:val="Hyperlink"/>
            <w:rFonts w:ascii="Century Gothic" w:hAnsi="Century Gothic" w:eastAsia="Century Gothic" w:cs="Century Gothic"/>
            <w:sz w:val="18"/>
            <w:szCs w:val="18"/>
          </w:rPr>
          <w:t>eadakai@fullcoll.edu</w:t>
        </w:r>
      </w:hyperlink>
      <w:r w:rsidR="009B6ED1">
        <w:rPr>
          <w:rFonts w:ascii="Century Gothic" w:hAnsi="Century Gothic" w:eastAsia="Century Gothic" w:cs="Century Gothic"/>
          <w:sz w:val="18"/>
          <w:szCs w:val="18"/>
        </w:rPr>
        <w:t xml:space="preserve"> &amp; </w:t>
      </w:r>
      <w:hyperlink w:history="1" r:id="rId14">
        <w:r w:rsidRPr="00174E4E" w:rsidR="00C21287">
          <w:rPr>
            <w:rStyle w:val="Hyperlink"/>
            <w:rFonts w:ascii="Century Gothic" w:hAnsi="Century Gothic" w:eastAsia="Century Gothic" w:cs="Century Gothic"/>
            <w:sz w:val="18"/>
            <w:szCs w:val="18"/>
          </w:rPr>
          <w:t>ajuarez@fullcoll.edu</w:t>
        </w:r>
      </w:hyperlink>
      <w:r w:rsidR="00C21287">
        <w:rPr>
          <w:rFonts w:ascii="Century Gothic" w:hAnsi="Century Gothic" w:eastAsia="Century Gothic" w:cs="Century Gothic"/>
          <w:sz w:val="18"/>
          <w:szCs w:val="18"/>
        </w:rPr>
        <w:t xml:space="preserve"> </w:t>
      </w:r>
    </w:p>
    <w:p w:rsidR="4F976E61" w:rsidP="44EF180F" w:rsidRDefault="4F976E61" w14:paraId="47864B12" w14:textId="63C16780">
      <w:pPr>
        <w:spacing w:after="0" w:line="252" w:lineRule="auto"/>
        <w:jc w:val="right"/>
        <w:rPr>
          <w:rFonts w:ascii="Century Gothic" w:hAnsi="Century Gothic" w:eastAsia="Century Gothic" w:cs="Century Gothic"/>
          <w:sz w:val="18"/>
          <w:szCs w:val="18"/>
        </w:rPr>
      </w:pPr>
      <w:r w:rsidRPr="734CF442" w:rsidR="734CF442">
        <w:rPr>
          <w:rFonts w:ascii="Century Gothic" w:hAnsi="Century Gothic" w:eastAsia="Century Gothic" w:cs="Century Gothic"/>
          <w:sz w:val="18"/>
          <w:szCs w:val="18"/>
        </w:rPr>
        <w:t>Date: Monday, May 19, 2025</w:t>
      </w:r>
    </w:p>
    <w:p w:rsidRPr="00DA1818" w:rsidR="00DA1818" w:rsidP="44EF180F" w:rsidRDefault="00DA1818" w14:paraId="7CC5A374" w14:textId="77777777">
      <w:pPr>
        <w:tabs>
          <w:tab w:val="left" w:pos="3848"/>
        </w:tabs>
        <w:spacing w:after="0"/>
        <w:rPr>
          <w:rFonts w:ascii="Century Gothic" w:hAnsi="Century Gothic" w:eastAsia="Century Gothic" w:cs="Century Gothic"/>
          <w:b/>
          <w:bCs/>
          <w:color w:val="0F406B"/>
          <w:sz w:val="10"/>
          <w:szCs w:val="10"/>
        </w:rPr>
      </w:pPr>
    </w:p>
    <w:p w:rsidR="26797E1A" w:rsidP="44EF180F" w:rsidRDefault="009B6ED1" w14:paraId="1C3A9DF6" w14:textId="2527A3DA">
      <w:pPr>
        <w:tabs>
          <w:tab w:val="left" w:pos="3848"/>
        </w:tabs>
        <w:spacing w:after="0"/>
        <w:rPr>
          <w:rFonts w:ascii="Century Gothic" w:hAnsi="Century Gothic" w:eastAsia="Century Gothic" w:cs="Century Gothic"/>
          <w:b/>
          <w:bCs/>
          <w:color w:val="0F406B"/>
          <w:sz w:val="52"/>
          <w:szCs w:val="52"/>
        </w:rPr>
      </w:pPr>
      <w:r>
        <w:rPr>
          <w:rFonts w:ascii="Century Gothic" w:hAnsi="Century Gothic" w:eastAsia="Century Gothic" w:cs="Century Gothic"/>
          <w:b/>
          <w:bCs/>
          <w:color w:val="0F406B"/>
          <w:sz w:val="52"/>
          <w:szCs w:val="52"/>
        </w:rPr>
        <w:t>STUDENT EQUITY AND ACHIEVEMENT (SEA) COMMITTEE</w:t>
      </w:r>
    </w:p>
    <w:p w:rsidRPr="00C2495E" w:rsidR="00BC29C6" w:rsidP="44EF180F" w:rsidRDefault="009502EF" w14:paraId="6E81D6D7" w14:textId="4BDFB7DE">
      <w:pPr>
        <w:spacing w:after="0"/>
        <w:rPr>
          <w:rFonts w:ascii="Century Gothic" w:hAnsi="Century Gothic" w:eastAsia="Century Gothic" w:cs="Century Gothic"/>
          <w:color w:val="0F406B"/>
        </w:rPr>
      </w:pPr>
      <w:r w:rsidRPr="00C2495E">
        <w:rPr>
          <w:rFonts w:ascii="Century Gothic" w:hAnsi="Century Gothic" w:eastAsia="Century Gothic" w:cs="Century Gothic"/>
          <w:b/>
          <w:bCs/>
          <w:color w:val="0F406B"/>
          <w:sz w:val="20"/>
          <w:szCs w:val="20"/>
        </w:rPr>
        <w:t>Purpose:</w:t>
      </w:r>
    </w:p>
    <w:p w:rsidRPr="00C2495E" w:rsidR="009B6ED1" w:rsidP="63CB105C" w:rsidRDefault="009B6ED1" w14:paraId="46C421BB" w14:textId="77777777">
      <w:pPr>
        <w:pStyle w:val="NormalWeb"/>
        <w:shd w:val="clear" w:color="auto" w:fill="FFFFFF" w:themeFill="background1"/>
        <w:spacing w:before="0" w:beforeAutospacing="0" w:after="0" w:afterAutospacing="0"/>
        <w:textAlignment w:val="baseline"/>
        <w:rPr>
          <w:rFonts w:ascii="Century Gothic" w:hAnsi="Century Gothic" w:eastAsia="Century Gothic" w:cs="Century Gothic"/>
          <w:sz w:val="18"/>
          <w:szCs w:val="18"/>
        </w:rPr>
      </w:pPr>
      <w:r w:rsidRPr="00C2495E">
        <w:rPr>
          <w:rFonts w:ascii="Century Gothic" w:hAnsi="Century Gothic" w:eastAsia="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rsidRPr="00C2495E" w:rsidR="63CB105C" w:rsidP="63CB105C" w:rsidRDefault="63CB105C" w14:paraId="2FA4A0FD" w14:textId="23EA87FD">
      <w:pPr>
        <w:pStyle w:val="NormalWeb"/>
        <w:shd w:val="clear" w:color="auto" w:fill="FFFFFF" w:themeFill="background1"/>
        <w:spacing w:before="0" w:beforeAutospacing="0" w:after="0" w:afterAutospacing="0"/>
        <w:rPr>
          <w:rFonts w:ascii="Century Gothic" w:hAnsi="Century Gothic" w:eastAsia="Century Gothic" w:cs="Century Gothic"/>
          <w:sz w:val="18"/>
          <w:szCs w:val="18"/>
        </w:rPr>
      </w:pPr>
    </w:p>
    <w:p w:rsidRPr="00C2495E" w:rsidR="009B6ED1" w:rsidP="63CB105C" w:rsidRDefault="009B6ED1" w14:paraId="6D4ED401" w14:textId="77777777">
      <w:pPr>
        <w:pStyle w:val="NormalWeb"/>
        <w:shd w:val="clear" w:color="auto" w:fill="FFFFFF" w:themeFill="background1"/>
        <w:spacing w:before="0" w:beforeAutospacing="0" w:after="0" w:afterAutospacing="0"/>
        <w:textAlignment w:val="baseline"/>
        <w:rPr>
          <w:rFonts w:ascii="Century Gothic" w:hAnsi="Century Gothic" w:eastAsia="Century Gothic" w:cs="Century Gothic"/>
          <w:sz w:val="18"/>
          <w:szCs w:val="18"/>
        </w:rPr>
      </w:pPr>
      <w:r w:rsidRPr="00C2495E">
        <w:rPr>
          <w:rFonts w:ascii="Century Gothic" w:hAnsi="Century Gothic" w:eastAsia="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rsidRPr="00C2495E" w:rsidR="00BC29C6" w:rsidP="44EF180F" w:rsidRDefault="00BC29C6" w14:paraId="7713257B" w14:textId="77777777">
      <w:pPr>
        <w:spacing w:after="0"/>
        <w:rPr>
          <w:rFonts w:ascii="Century Gothic" w:hAnsi="Century Gothic" w:eastAsia="Century Gothic" w:cs="Century Gothic"/>
          <w:sz w:val="14"/>
          <w:szCs w:val="14"/>
        </w:rPr>
      </w:pPr>
    </w:p>
    <w:p w:rsidRPr="00C2495E" w:rsidR="00914F55" w:rsidP="44EF180F" w:rsidRDefault="1CEB087A" w14:paraId="339EBE79" w14:textId="78213542">
      <w:pPr>
        <w:spacing w:after="0"/>
        <w:rPr>
          <w:rFonts w:ascii="Century Gothic" w:hAnsi="Century Gothic" w:eastAsia="Century Gothic" w:cs="Century Gothic"/>
          <w:color w:val="0F406B"/>
          <w:sz w:val="20"/>
          <w:szCs w:val="20"/>
        </w:rPr>
      </w:pPr>
      <w:r w:rsidRPr="00C2495E">
        <w:rPr>
          <w:rFonts w:ascii="Century Gothic" w:hAnsi="Century Gothic" w:eastAsia="Century Gothic" w:cs="Century Gothic"/>
          <w:b/>
          <w:bCs/>
          <w:color w:val="0F406B"/>
          <w:sz w:val="20"/>
          <w:szCs w:val="20"/>
        </w:rPr>
        <w:t>In order to facilitate our work together, we agree to the following commitments: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392"/>
        <w:gridCol w:w="6558"/>
      </w:tblGrid>
      <w:tr w:rsidRPr="00C2495E" w:rsidR="36E8199B" w:rsidTr="44EF180F" w14:paraId="710D082B" w14:textId="77777777">
        <w:trPr>
          <w:trHeight w:val="300"/>
        </w:trPr>
        <w:tc>
          <w:tcPr>
            <w:tcW w:w="7392" w:type="dxa"/>
            <w:tcBorders>
              <w:top w:val="nil"/>
              <w:left w:val="nil"/>
              <w:bottom w:val="nil"/>
              <w:right w:val="nil"/>
            </w:tcBorders>
            <w:tcMar>
              <w:left w:w="105" w:type="dxa"/>
              <w:right w:w="105" w:type="dxa"/>
            </w:tcMar>
          </w:tcPr>
          <w:p w:rsidRPr="00C2495E" w:rsidR="36E8199B" w:rsidP="44EF180F" w:rsidRDefault="36E8199B" w14:paraId="67C4B35F" w14:textId="6D2F07FA">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Commit to open, honest and constructive dialogue.</w:t>
            </w:r>
          </w:p>
          <w:p w:rsidRPr="00C2495E" w:rsidR="36E8199B" w:rsidP="44EF180F" w:rsidRDefault="36E8199B" w14:paraId="765FC2FB" w14:textId="42E75AF0">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Listen to the perspectives of others and seek understanding.</w:t>
            </w:r>
          </w:p>
          <w:p w:rsidRPr="00C2495E" w:rsidR="36E8199B" w:rsidP="44EF180F" w:rsidRDefault="36E8199B" w14:paraId="4C208C30" w14:textId="27AF0231">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Create and maintain a culture of trust, honesty, support and confidentiality.</w:t>
            </w:r>
          </w:p>
          <w:p w:rsidRPr="00C2495E" w:rsidR="36E8199B" w:rsidP="44EF180F" w:rsidRDefault="36E8199B" w14:paraId="2904C9E3" w14:textId="68B55C74">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Respect each other's lived experiences, perspectives and ideas.</w:t>
            </w:r>
          </w:p>
          <w:p w:rsidRPr="00C2495E" w:rsidR="36E8199B" w:rsidP="44EF180F" w:rsidRDefault="36E8199B" w14:paraId="4656810E" w14:textId="01E11C02">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rsidRPr="00C2495E" w:rsidR="36E8199B" w:rsidP="44EF180F" w:rsidRDefault="36E8199B" w14:paraId="16A8A514" w14:textId="18F018F5">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Collaborate on shared goals with a growth mindset for continuous improvement.</w:t>
            </w:r>
          </w:p>
          <w:p w:rsidRPr="00C2495E" w:rsidR="36E8199B" w:rsidP="44EF180F" w:rsidRDefault="36E8199B" w14:paraId="6FD8232A" w14:textId="17B4F750">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Be present, engaged and prepared.</w:t>
            </w:r>
          </w:p>
          <w:p w:rsidRPr="00C2495E" w:rsidR="36E8199B" w:rsidP="44EF180F" w:rsidRDefault="36E8199B" w14:paraId="6390F11B" w14:textId="0A71C557">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Following the meeting, speak positively and support the work of the team.</w:t>
            </w:r>
          </w:p>
          <w:p w:rsidRPr="00C2495E" w:rsidR="36E8199B" w:rsidP="44EF180F" w:rsidRDefault="36E8199B" w14:paraId="56A1D7D0" w14:textId="186ED0A3">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Have fun.</w:t>
            </w:r>
          </w:p>
        </w:tc>
      </w:tr>
    </w:tbl>
    <w:p w:rsidRPr="00C2495E" w:rsidR="00914F55" w:rsidP="44EF180F" w:rsidRDefault="00914F55" w14:paraId="18FB2999" w14:textId="1325F95E">
      <w:pPr>
        <w:spacing w:after="0"/>
        <w:rPr>
          <w:rFonts w:ascii="Century Gothic" w:hAnsi="Century Gothic" w:eastAsia="Century Gothic" w:cs="Century Gothic"/>
          <w:sz w:val="14"/>
          <w:szCs w:val="14"/>
        </w:rPr>
      </w:pPr>
    </w:p>
    <w:p w:rsidR="006B183E" w:rsidP="44EF180F" w:rsidRDefault="006B183E" w14:paraId="006EE8A8" w14:textId="77777777">
      <w:pPr>
        <w:rPr>
          <w:rFonts w:ascii="Century Gothic" w:hAnsi="Century Gothic" w:eastAsia="Century Gothic" w:cs="Century Gothic"/>
          <w:sz w:val="18"/>
          <w:szCs w:val="18"/>
        </w:rPr>
      </w:pPr>
    </w:p>
    <w:tbl>
      <w:tblPr>
        <w:tblW w:w="14510" w:type="dxa"/>
        <w:tblInd w:w="-30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Pr="00C2449E" w:rsidR="006F7BFA" w:rsidTr="63CB105C" w14:paraId="3E529524" w14:textId="77777777">
        <w:trPr>
          <w:trHeight w:val="450"/>
        </w:trPr>
        <w:tc>
          <w:tcPr>
            <w:tcW w:w="14510" w:type="dxa"/>
            <w:shd w:val="clear" w:color="auto" w:fill="FFD600"/>
          </w:tcPr>
          <w:p w:rsidRPr="00C2449E" w:rsidR="006F7BFA" w:rsidP="44EF180F" w:rsidRDefault="006F7BFA" w14:paraId="4110D89B" w14:textId="35B1A9C8">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FOLLOW UP ITEMS – 10 min.</w:t>
            </w:r>
          </w:p>
        </w:tc>
      </w:tr>
      <w:tr w:rsidRPr="006B183E" w:rsidR="006F7BFA" w:rsidTr="63CB105C" w14:paraId="7B410376" w14:textId="77777777">
        <w:trPr>
          <w:trHeight w:val="450"/>
        </w:trPr>
        <w:tc>
          <w:tcPr>
            <w:tcW w:w="14510" w:type="dxa"/>
            <w:shd w:val="clear" w:color="auto" w:fill="auto"/>
            <w:tcMar>
              <w:top w:w="100" w:type="dxa"/>
              <w:left w:w="100" w:type="dxa"/>
              <w:bottom w:w="100" w:type="dxa"/>
              <w:right w:w="100" w:type="dxa"/>
            </w:tcMar>
          </w:tcPr>
          <w:p w:rsidRPr="006F7BFA" w:rsidR="006F7BFA" w:rsidP="44EF180F" w:rsidRDefault="0F618E34" w14:paraId="0B257AAE" w14:textId="4148D174">
            <w:pPr>
              <w:numPr>
                <w:ilvl w:val="0"/>
                <w:numId w:val="18"/>
              </w:numPr>
              <w:spacing w:after="0" w:line="240" w:lineRule="auto"/>
              <w:ind w:left="270" w:hanging="180"/>
              <w:rPr>
                <w:rFonts w:ascii="Century Gothic" w:hAnsi="Century Gothic" w:eastAsia="Century Gothic" w:cs="Century Gothic"/>
                <w:color w:val="434343"/>
              </w:rPr>
            </w:pPr>
            <w:r w:rsidRPr="63CB105C">
              <w:rPr>
                <w:rFonts w:ascii="Century Gothic" w:hAnsi="Century Gothic" w:eastAsia="Century Gothic" w:cs="Century Gothic"/>
                <w:color w:val="434343"/>
              </w:rPr>
              <w:t>Housekeeping: Call to Order, Public Comments, Announcements, and Approval of Notes</w:t>
            </w:r>
          </w:p>
          <w:p w:rsidRPr="006F7BFA" w:rsidR="006F7BFA" w:rsidP="44EF180F" w:rsidRDefault="0F618E34" w14:paraId="0DE0D172" w14:textId="4088C677">
            <w:pPr>
              <w:numPr>
                <w:ilvl w:val="0"/>
                <w:numId w:val="18"/>
              </w:numPr>
              <w:spacing w:after="0" w:line="240" w:lineRule="auto"/>
              <w:ind w:left="270" w:hanging="180"/>
              <w:rPr>
                <w:rFonts w:ascii="Century Gothic" w:hAnsi="Century Gothic" w:eastAsia="Century Gothic" w:cs="Century Gothic"/>
                <w:color w:val="434343"/>
              </w:rPr>
            </w:pPr>
            <w:r w:rsidRPr="63CB105C">
              <w:rPr>
                <w:rFonts w:ascii="Century Gothic" w:hAnsi="Century Gothic" w:eastAsia="Century Gothic" w:cs="Century Gothic"/>
                <w:color w:val="434343"/>
              </w:rPr>
              <w:t>Committee Liaisons Related Reports</w:t>
            </w:r>
          </w:p>
          <w:p w:rsidRPr="006F7BFA" w:rsidR="006F7BFA" w:rsidP="63CB105C" w:rsidRDefault="0F618E34" w14:paraId="2768AE42" w14:textId="4FB3A735">
            <w:pPr>
              <w:numPr>
                <w:ilvl w:val="1"/>
                <w:numId w:val="18"/>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Staff Development</w:t>
            </w:r>
          </w:p>
          <w:p w:rsidRPr="006F7BFA" w:rsidR="006F7BFA" w:rsidP="63CB105C" w:rsidRDefault="0F618E34" w14:paraId="3313F2D1" w14:textId="23FCA7C8">
            <w:pPr>
              <w:numPr>
                <w:ilvl w:val="1"/>
                <w:numId w:val="18"/>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Diversity Committee</w:t>
            </w:r>
          </w:p>
          <w:p w:rsidRPr="006F7BFA" w:rsidR="006F7BFA" w:rsidP="63CB105C" w:rsidRDefault="0F618E34" w14:paraId="625F40AC" w14:textId="2568F31A">
            <w:pPr>
              <w:numPr>
                <w:ilvl w:val="1"/>
                <w:numId w:val="18"/>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Guided Pathways</w:t>
            </w:r>
          </w:p>
        </w:tc>
      </w:tr>
    </w:tbl>
    <w:p w:rsidR="006F7BFA" w:rsidP="44EF180F" w:rsidRDefault="006F7BFA" w14:paraId="586E9E7E" w14:textId="0F62342A">
      <w:pPr>
        <w:rPr>
          <w:rFonts w:ascii="Century Gothic" w:hAnsi="Century Gothic" w:eastAsia="Century Gothic" w:cs="Century Gothic"/>
          <w:sz w:val="18"/>
          <w:szCs w:val="18"/>
        </w:rPr>
      </w:pPr>
    </w:p>
    <w:tbl>
      <w:tblPr>
        <w:tblW w:w="14550"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2160"/>
        <w:gridCol w:w="3060"/>
        <w:gridCol w:w="2642"/>
        <w:gridCol w:w="8"/>
      </w:tblGrid>
      <w:tr w:rsidR="000A0112" w:rsidTr="734CF442" w14:paraId="341A46FD" w14:textId="77777777">
        <w:trPr>
          <w:gridAfter w:val="1"/>
          <w:wAfter w:w="8" w:type="dxa"/>
          <w:trHeight w:val="450"/>
        </w:trPr>
        <w:tc>
          <w:tcPr>
            <w:tcW w:w="14542" w:type="dxa"/>
            <w:gridSpan w:val="5"/>
            <w:shd w:val="clear" w:color="auto" w:fill="0F406B"/>
            <w:tcMar/>
          </w:tcPr>
          <w:p w:rsidRPr="001C017C" w:rsidR="000A0112" w:rsidP="44EF180F" w:rsidRDefault="000A0112" w14:paraId="7EC3AEEA" w14:textId="03C7D6EC">
            <w:pPr>
              <w:tabs>
                <w:tab w:val="left" w:pos="3735"/>
                <w:tab w:val="center" w:pos="4835"/>
              </w:tabs>
              <w:spacing w:after="0" w:line="240" w:lineRule="auto"/>
              <w:jc w:val="center"/>
              <w:rPr>
                <w:rFonts w:ascii="Century Gothic" w:hAnsi="Century Gothic" w:eastAsia="Century Gothic" w:cs="Century Gothic"/>
                <w:b/>
                <w:bCs/>
                <w:color w:val="FFFFFF"/>
                <w:sz w:val="24"/>
                <w:szCs w:val="24"/>
              </w:rPr>
            </w:pPr>
            <w:r w:rsidRPr="44EF180F">
              <w:rPr>
                <w:rFonts w:ascii="Century Gothic" w:hAnsi="Century Gothic" w:eastAsia="Century Gothic" w:cs="Century Gothic"/>
                <w:b/>
                <w:bCs/>
                <w:color w:val="FFFFFF" w:themeColor="background1"/>
                <w:sz w:val="24"/>
                <w:szCs w:val="24"/>
              </w:rPr>
              <w:t>MAIN AGENDA</w:t>
            </w:r>
          </w:p>
        </w:tc>
      </w:tr>
      <w:tr w:rsidR="000A0112" w:rsidTr="734CF442" w14:paraId="06099510" w14:textId="77777777">
        <w:trPr>
          <w:trHeight w:val="450"/>
        </w:trPr>
        <w:tc>
          <w:tcPr>
            <w:tcW w:w="1080" w:type="dxa"/>
            <w:shd w:val="clear" w:color="auto" w:fill="EFEFEF"/>
            <w:tcMar>
              <w:top w:w="100" w:type="dxa"/>
              <w:left w:w="100" w:type="dxa"/>
              <w:bottom w:w="100" w:type="dxa"/>
              <w:right w:w="100" w:type="dxa"/>
            </w:tcMar>
          </w:tcPr>
          <w:p w:rsidRPr="001C017C" w:rsidR="000A0112" w:rsidP="44EF180F" w:rsidRDefault="000A0112" w14:paraId="6F2214AD"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rsidRPr="001C017C" w:rsidR="000A0112" w:rsidP="44EF180F" w:rsidRDefault="000A0112" w14:paraId="0980169B"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TOPIC</w:t>
            </w:r>
          </w:p>
        </w:tc>
        <w:tc>
          <w:tcPr>
            <w:tcW w:w="2160" w:type="dxa"/>
            <w:shd w:val="clear" w:color="auto" w:fill="EFEFEF"/>
            <w:tcMar>
              <w:top w:w="100" w:type="dxa"/>
              <w:left w:w="100" w:type="dxa"/>
              <w:bottom w:w="100" w:type="dxa"/>
              <w:right w:w="100" w:type="dxa"/>
            </w:tcMar>
          </w:tcPr>
          <w:p w:rsidRPr="001C017C" w:rsidR="000A0112" w:rsidP="44EF180F" w:rsidRDefault="000A0112" w14:paraId="11EFDF33"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PRESENTER</w:t>
            </w:r>
          </w:p>
        </w:tc>
        <w:tc>
          <w:tcPr>
            <w:tcW w:w="3060" w:type="dxa"/>
            <w:shd w:val="clear" w:color="auto" w:fill="EFEFEF"/>
            <w:tcMar/>
          </w:tcPr>
          <w:p w:rsidRPr="001C017C" w:rsidR="000A0112" w:rsidP="44EF180F" w:rsidRDefault="000A0112" w14:paraId="41C9EA80" w14:textId="1C378D8D">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rsidRPr="001C017C" w:rsidR="000A0112" w:rsidP="44EF180F" w:rsidRDefault="000A0112" w14:paraId="3A52656B" w14:textId="6996305A">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ACTION</w:t>
            </w:r>
          </w:p>
        </w:tc>
      </w:tr>
      <w:tr w:rsidR="000A0112" w:rsidTr="734CF442" w14:paraId="2F9810E4" w14:textId="77777777">
        <w:trPr>
          <w:trHeight w:val="450"/>
        </w:trPr>
        <w:tc>
          <w:tcPr>
            <w:tcW w:w="1080" w:type="dxa"/>
            <w:shd w:val="clear" w:color="auto" w:fill="auto"/>
            <w:tcMar>
              <w:top w:w="100" w:type="dxa"/>
              <w:left w:w="100" w:type="dxa"/>
              <w:bottom w:w="100" w:type="dxa"/>
              <w:right w:w="100" w:type="dxa"/>
            </w:tcMar>
          </w:tcPr>
          <w:p w:rsidRPr="001C017C" w:rsidR="000A0112" w:rsidP="57EF8ABC" w:rsidRDefault="0B5BA784" w14:paraId="38A83C76" w14:textId="2D491CFB">
            <w:pPr>
              <w:pStyle w:val="Normal"/>
              <w:suppressLineNumbers w:val="0"/>
              <w:bidi w:val="0"/>
              <w:spacing w:before="0" w:beforeAutospacing="off" w:after="0" w:afterAutospacing="off" w:line="240" w:lineRule="auto"/>
              <w:ind w:left="0" w:right="0"/>
              <w:jc w:val="left"/>
              <w:rPr>
                <w:rFonts w:ascii="Century Gothic" w:hAnsi="Century Gothic" w:eastAsia="Century Gothic" w:cs="Century Gothic"/>
                <w:color w:val="auto"/>
              </w:rPr>
            </w:pPr>
            <w:r w:rsidRPr="734CF442" w:rsidR="734CF442">
              <w:rPr>
                <w:rFonts w:ascii="Century Gothic" w:hAnsi="Century Gothic" w:eastAsia="Century Gothic" w:cs="Century Gothic"/>
                <w:color w:val="auto"/>
              </w:rPr>
              <w:t>10 mins</w:t>
            </w:r>
          </w:p>
        </w:tc>
        <w:tc>
          <w:tcPr>
            <w:tcW w:w="5600" w:type="dxa"/>
            <w:shd w:val="clear" w:color="auto" w:fill="auto"/>
            <w:tcMar>
              <w:top w:w="100" w:type="dxa"/>
              <w:left w:w="100" w:type="dxa"/>
              <w:bottom w:w="100" w:type="dxa"/>
              <w:right w:w="100" w:type="dxa"/>
            </w:tcMar>
          </w:tcPr>
          <w:p w:rsidRPr="001C017C" w:rsidR="000A0112" w:rsidP="57EF8ABC" w:rsidRDefault="0B5BA784" w14:paraId="0F3EE065" w14:textId="3897043C">
            <w:pPr>
              <w:spacing w:after="0" w:line="240" w:lineRule="auto"/>
              <w:rPr>
                <w:rFonts w:ascii="Century Gothic" w:hAnsi="Century Gothic" w:eastAsia="Century Gothic" w:cs="Century Gothic"/>
                <w:color w:val="auto"/>
              </w:rPr>
            </w:pPr>
            <w:r w:rsidRPr="57EF8ABC" w:rsidR="77B15969">
              <w:rPr>
                <w:rFonts w:ascii="Century Gothic" w:hAnsi="Century Gothic" w:eastAsia="Century Gothic" w:cs="Century Gothic"/>
                <w:color w:val="auto"/>
              </w:rPr>
              <w:t xml:space="preserve">Check-In &amp; </w:t>
            </w:r>
            <w:r w:rsidRPr="57EF8ABC" w:rsidR="54C13BBF">
              <w:rPr>
                <w:rFonts w:ascii="Century Gothic" w:hAnsi="Century Gothic" w:eastAsia="Century Gothic" w:cs="Century Gothic"/>
                <w:color w:val="auto"/>
              </w:rPr>
              <w:t>Reminders</w:t>
            </w:r>
          </w:p>
          <w:p w:rsidRPr="001C017C" w:rsidR="000A0112" w:rsidP="57EF8ABC" w:rsidRDefault="0B5BA784" w14:paraId="292456CE" w14:textId="5C9616AD">
            <w:pPr>
              <w:pStyle w:val="ListParagraph"/>
              <w:numPr>
                <w:ilvl w:val="0"/>
                <w:numId w:val="31"/>
              </w:numPr>
              <w:spacing w:after="0" w:line="240" w:lineRule="auto"/>
              <w:rPr>
                <w:rFonts w:ascii="Century Gothic" w:hAnsi="Century Gothic" w:eastAsia="Century Gothic" w:cs="Century Gothic"/>
                <w:color w:val="auto" w:themeColor="background1" w:themeShade="BF"/>
                <w:sz w:val="22"/>
                <w:szCs w:val="22"/>
              </w:rPr>
            </w:pPr>
            <w:r w:rsidRPr="57EF8ABC" w:rsidR="3F33CF75">
              <w:rPr>
                <w:rFonts w:ascii="Century Gothic" w:hAnsi="Century Gothic" w:eastAsia="Century Gothic" w:cs="Century Gothic"/>
                <w:color w:val="auto"/>
                <w:sz w:val="22"/>
                <w:szCs w:val="22"/>
              </w:rPr>
              <w:t xml:space="preserve">Fill out summer availability </w:t>
            </w:r>
            <w:hyperlink r:id="R5b9434e607644291">
              <w:r w:rsidRPr="57EF8ABC" w:rsidR="3108E10C">
                <w:rPr>
                  <w:rStyle w:val="Hyperlink"/>
                  <w:rFonts w:ascii="Century Gothic" w:hAnsi="Century Gothic" w:eastAsia="Century Gothic" w:cs="Century Gothic"/>
                  <w:sz w:val="22"/>
                  <w:szCs w:val="22"/>
                </w:rPr>
                <w:t>sheet</w:t>
              </w:r>
            </w:hyperlink>
          </w:p>
        </w:tc>
        <w:tc>
          <w:tcPr>
            <w:tcW w:w="2160" w:type="dxa"/>
            <w:shd w:val="clear" w:color="auto" w:fill="auto"/>
            <w:tcMar>
              <w:top w:w="100" w:type="dxa"/>
              <w:left w:w="100" w:type="dxa"/>
              <w:bottom w:w="100" w:type="dxa"/>
              <w:right w:w="100" w:type="dxa"/>
            </w:tcMar>
          </w:tcPr>
          <w:p w:rsidRPr="001C017C" w:rsidR="000A0112" w:rsidP="57EF8ABC" w:rsidRDefault="0B5BA784" w14:paraId="7222F1CD" w14:textId="6AAACB6F">
            <w:pPr>
              <w:spacing w:after="0" w:line="240" w:lineRule="auto"/>
              <w:rPr>
                <w:rFonts w:ascii="Century Gothic" w:hAnsi="Century Gothic" w:eastAsia="Century Gothic" w:cs="Century Gothic"/>
                <w:color w:val="auto" w:themeColor="background1" w:themeShade="BF"/>
              </w:rPr>
            </w:pPr>
            <w:r w:rsidRPr="57EF8ABC" w:rsidR="7A991B1C">
              <w:rPr>
                <w:rFonts w:ascii="Century Gothic" w:hAnsi="Century Gothic" w:eastAsia="Century Gothic" w:cs="Century Gothic"/>
                <w:color w:val="auto"/>
              </w:rPr>
              <w:t>Anita &amp; Ericka</w:t>
            </w:r>
          </w:p>
        </w:tc>
        <w:tc>
          <w:tcPr>
            <w:tcW w:w="3060" w:type="dxa"/>
            <w:shd w:val="clear" w:color="auto" w:fill="auto"/>
            <w:tcMar/>
          </w:tcPr>
          <w:p w:rsidRPr="00866A9A" w:rsidR="000A0112" w:rsidP="44EF180F" w:rsidRDefault="36A4FD3F" w14:paraId="60273488" w14:textId="7FB1ACEB">
            <w:pPr>
              <w:spacing w:after="0" w:line="240" w:lineRule="auto"/>
              <w:ind w:left="90"/>
              <w:rPr>
                <w:rFonts w:ascii="Century Gothic" w:hAnsi="Century Gothic" w:eastAsia="Century Gothic" w:cs="Century Gothic"/>
                <w:color w:val="BFBFBF" w:themeColor="background1" w:themeShade="BF"/>
              </w:rPr>
            </w:pPr>
          </w:p>
        </w:tc>
        <w:tc>
          <w:tcPr>
            <w:tcW w:w="2650" w:type="dxa"/>
            <w:gridSpan w:val="2"/>
            <w:tcMar>
              <w:top w:w="100" w:type="dxa"/>
              <w:left w:w="100" w:type="dxa"/>
              <w:bottom w:w="100" w:type="dxa"/>
              <w:right w:w="100" w:type="dxa"/>
            </w:tcMar>
          </w:tcPr>
          <w:p w:rsidRPr="00866A9A" w:rsidR="000A0112" w:rsidP="44EF180F" w:rsidRDefault="00BA770D" w14:paraId="41A344ED" w14:textId="2D66C456">
            <w:pPr>
              <w:spacing w:after="0" w:line="240" w:lineRule="auto"/>
              <w:ind w:left="90"/>
              <w:rPr>
                <w:rFonts w:ascii="Century Gothic" w:hAnsi="Century Gothic" w:eastAsia="Century Gothic" w:cs="Century Gothic"/>
                <w:color w:val="BFBFBF" w:themeColor="background1" w:themeShade="BF"/>
              </w:rPr>
            </w:pPr>
          </w:p>
        </w:tc>
      </w:tr>
      <w:tr w:rsidR="000A0112" w:rsidTr="734CF442" w14:paraId="341F918B" w14:textId="77777777">
        <w:trPr>
          <w:trHeight w:val="450"/>
        </w:trPr>
        <w:tc>
          <w:tcPr>
            <w:tcW w:w="1080" w:type="dxa"/>
            <w:tcMar>
              <w:top w:w="100" w:type="dxa"/>
              <w:left w:w="100" w:type="dxa"/>
              <w:bottom w:w="100" w:type="dxa"/>
              <w:right w:w="100" w:type="dxa"/>
            </w:tcMar>
          </w:tcPr>
          <w:p w:rsidRPr="001C017C" w:rsidR="000A0112" w:rsidP="44EF180F" w:rsidRDefault="00247C4A" w14:paraId="77CCB7AB" w14:textId="7C41754A">
            <w:pPr>
              <w:spacing w:after="0" w:line="240" w:lineRule="auto"/>
              <w:rPr>
                <w:rFonts w:ascii="Century Gothic" w:hAnsi="Century Gothic" w:eastAsia="Century Gothic" w:cs="Century Gothic"/>
                <w:color w:val="434343"/>
              </w:rPr>
            </w:pPr>
            <w:r w:rsidRPr="734CF442" w:rsidR="734CF442">
              <w:rPr>
                <w:rFonts w:ascii="Century Gothic" w:hAnsi="Century Gothic" w:eastAsia="Century Gothic" w:cs="Century Gothic"/>
                <w:color w:val="434343"/>
              </w:rPr>
              <w:t>50 mins</w:t>
            </w:r>
          </w:p>
        </w:tc>
        <w:tc>
          <w:tcPr>
            <w:tcW w:w="5600" w:type="dxa"/>
            <w:tcMar>
              <w:top w:w="100" w:type="dxa"/>
              <w:left w:w="100" w:type="dxa"/>
              <w:bottom w:w="100" w:type="dxa"/>
              <w:right w:w="100" w:type="dxa"/>
            </w:tcMar>
          </w:tcPr>
          <w:p w:rsidRPr="0040295D" w:rsidR="00C21287" w:rsidP="57EF8ABC" w:rsidRDefault="00247C4A" w14:paraId="03AF07D9" w14:textId="7CB91EEA">
            <w:pPr>
              <w:pStyle w:val="Normal"/>
              <w:suppressLineNumbers w:val="0"/>
              <w:bidi w:val="0"/>
              <w:spacing w:before="0" w:beforeAutospacing="off" w:after="0" w:afterAutospacing="off" w:line="240" w:lineRule="auto"/>
              <w:ind w:left="0" w:right="0"/>
              <w:jc w:val="left"/>
              <w:rPr>
                <w:rFonts w:ascii="Century Gothic" w:hAnsi="Century Gothic" w:eastAsia="Century Gothic" w:cs="Century Gothic"/>
                <w:color w:val="434343"/>
              </w:rPr>
            </w:pPr>
            <w:r w:rsidRPr="57EF8ABC" w:rsidR="37951C9A">
              <w:rPr>
                <w:rFonts w:ascii="Century Gothic" w:hAnsi="Century Gothic" w:eastAsia="Century Gothic" w:cs="Century Gothic"/>
                <w:color w:val="434343"/>
              </w:rPr>
              <w:t xml:space="preserve">Writing </w:t>
            </w:r>
            <w:r w:rsidRPr="57EF8ABC" w:rsidR="3A822A43">
              <w:rPr>
                <w:rFonts w:ascii="Century Gothic" w:hAnsi="Century Gothic" w:eastAsia="Century Gothic" w:cs="Century Gothic"/>
                <w:color w:val="434343"/>
              </w:rPr>
              <w:t>Teams</w:t>
            </w:r>
          </w:p>
        </w:tc>
        <w:tc>
          <w:tcPr>
            <w:tcW w:w="2160" w:type="dxa"/>
            <w:tcMar>
              <w:top w:w="100" w:type="dxa"/>
              <w:left w:w="100" w:type="dxa"/>
              <w:bottom w:w="100" w:type="dxa"/>
              <w:right w:w="100" w:type="dxa"/>
            </w:tcMar>
          </w:tcPr>
          <w:p w:rsidRPr="001C017C" w:rsidR="000A0112" w:rsidP="44EF180F" w:rsidRDefault="00247C4A" w14:paraId="6CCCB285" w14:textId="75ED3245">
            <w:pPr>
              <w:spacing w:after="0" w:line="240" w:lineRule="auto"/>
              <w:rPr>
                <w:rFonts w:ascii="Century Gothic" w:hAnsi="Century Gothic" w:eastAsia="Century Gothic" w:cs="Century Gothic"/>
                <w:color w:val="434343"/>
              </w:rPr>
            </w:pPr>
          </w:p>
        </w:tc>
        <w:tc>
          <w:tcPr>
            <w:tcW w:w="3060" w:type="dxa"/>
            <w:shd w:val="clear" w:color="auto" w:fill="auto"/>
            <w:tcMar/>
          </w:tcPr>
          <w:p w:rsidRPr="00866A9A" w:rsidR="000A0112" w:rsidP="44EF180F" w:rsidRDefault="00247C4A" w14:paraId="5579C574" w14:textId="5AF3CC36">
            <w:pPr>
              <w:spacing w:after="0" w:line="240" w:lineRule="auto"/>
              <w:ind w:left="90"/>
              <w:rPr>
                <w:rFonts w:ascii="Century Gothic" w:hAnsi="Century Gothic" w:eastAsia="Century Gothic" w:cs="Century Gothic"/>
                <w:color w:val="434343"/>
              </w:rPr>
            </w:pPr>
          </w:p>
        </w:tc>
        <w:tc>
          <w:tcPr>
            <w:tcW w:w="2650" w:type="dxa"/>
            <w:gridSpan w:val="2"/>
            <w:tcMar>
              <w:top w:w="100" w:type="dxa"/>
              <w:left w:w="100" w:type="dxa"/>
              <w:bottom w:w="100" w:type="dxa"/>
              <w:right w:w="100" w:type="dxa"/>
            </w:tcMar>
          </w:tcPr>
          <w:p w:rsidRPr="00866A9A" w:rsidR="000A0112" w:rsidP="44EF180F" w:rsidRDefault="000A0112" w14:paraId="03E99C58" w14:textId="38732EA8">
            <w:pPr>
              <w:spacing w:after="0" w:line="240" w:lineRule="auto"/>
              <w:ind w:left="90"/>
              <w:rPr>
                <w:rFonts w:ascii="Century Gothic" w:hAnsi="Century Gothic" w:eastAsia="Century Gothic" w:cs="Century Gothic"/>
                <w:color w:val="434343"/>
              </w:rPr>
            </w:pPr>
          </w:p>
        </w:tc>
      </w:tr>
      <w:tr w:rsidR="000A0112" w:rsidTr="734CF442" w14:paraId="78B998BE" w14:textId="77777777">
        <w:trPr>
          <w:trHeight w:val="450"/>
        </w:trPr>
        <w:tc>
          <w:tcPr>
            <w:tcW w:w="1080" w:type="dxa"/>
            <w:tcMar>
              <w:top w:w="100" w:type="dxa"/>
              <w:left w:w="100" w:type="dxa"/>
              <w:bottom w:w="100" w:type="dxa"/>
              <w:right w:w="100" w:type="dxa"/>
            </w:tcMar>
          </w:tcPr>
          <w:p w:rsidRPr="001C017C" w:rsidR="000A0112" w:rsidP="44EF180F" w:rsidRDefault="000A0112" w14:paraId="2C83A865" w14:textId="1FE7F8D3">
            <w:pPr>
              <w:spacing w:after="0" w:line="240" w:lineRule="auto"/>
              <w:rPr>
                <w:rFonts w:ascii="Century Gothic" w:hAnsi="Century Gothic" w:eastAsia="Century Gothic" w:cs="Century Gothic"/>
                <w:color w:val="434343"/>
              </w:rPr>
            </w:pPr>
          </w:p>
        </w:tc>
        <w:tc>
          <w:tcPr>
            <w:tcW w:w="5600" w:type="dxa"/>
            <w:tcMar>
              <w:top w:w="100" w:type="dxa"/>
              <w:left w:w="100" w:type="dxa"/>
              <w:bottom w:w="100" w:type="dxa"/>
              <w:right w:w="100" w:type="dxa"/>
            </w:tcMar>
          </w:tcPr>
          <w:p w:rsidRPr="0040295D" w:rsidR="00C21287" w:rsidP="5E6910CE" w:rsidRDefault="00247C4A" w14:paraId="7DB0252B" w14:textId="49E6DCF4">
            <w:pPr>
              <w:pStyle w:val="Normal"/>
              <w:suppressLineNumbers w:val="0"/>
              <w:bidi w:val="0"/>
              <w:spacing w:before="0" w:beforeAutospacing="off" w:after="0" w:afterAutospacing="off" w:line="240" w:lineRule="auto"/>
              <w:ind w:left="0" w:right="0"/>
              <w:jc w:val="left"/>
            </w:pPr>
            <w:r w:rsidRPr="57EF8ABC" w:rsidR="1D934D15">
              <w:rPr>
                <w:rFonts w:ascii="Century Gothic" w:hAnsi="Century Gothic" w:eastAsia="Century Gothic" w:cs="Century Gothic"/>
                <w:color w:val="434343"/>
              </w:rPr>
              <w:t>Next Steps</w:t>
            </w:r>
          </w:p>
          <w:p w:rsidRPr="0040295D" w:rsidR="00C21287" w:rsidP="57EF8ABC" w:rsidRDefault="00247C4A" w14:paraId="1F71D4E2" w14:textId="1F37729A">
            <w:pPr>
              <w:pStyle w:val="ListParagraph"/>
              <w:numPr>
                <w:ilvl w:val="0"/>
                <w:numId w:val="30"/>
              </w:numPr>
              <w:suppressLineNumbers w:val="0"/>
              <w:bidi w:val="0"/>
              <w:spacing w:before="0" w:beforeAutospacing="off" w:after="0" w:afterAutospacing="off" w:line="240" w:lineRule="auto"/>
              <w:ind w:left="720" w:right="0" w:hanging="360"/>
              <w:jc w:val="left"/>
              <w:rPr>
                <w:rFonts w:ascii="Century Gothic" w:hAnsi="Century Gothic" w:eastAsia="Century Gothic" w:cs="Century Gothic"/>
                <w:sz w:val="22"/>
                <w:szCs w:val="22"/>
              </w:rPr>
            </w:pPr>
            <w:r w:rsidRPr="57EF8ABC" w:rsidR="5410F299">
              <w:rPr>
                <w:rFonts w:ascii="Century Gothic" w:hAnsi="Century Gothic" w:eastAsia="Century Gothic" w:cs="Century Gothic"/>
                <w:sz w:val="22"/>
                <w:szCs w:val="22"/>
              </w:rPr>
              <w:t xml:space="preserve">Review and revise surveys that have been </w:t>
            </w:r>
            <w:hyperlink r:id="R6ae661bb940c487a">
              <w:r w:rsidRPr="57EF8ABC" w:rsidR="5410F299">
                <w:rPr>
                  <w:rStyle w:val="Hyperlink"/>
                  <w:rFonts w:ascii="Century Gothic" w:hAnsi="Century Gothic" w:eastAsia="Century Gothic" w:cs="Century Gothic"/>
                  <w:sz w:val="22"/>
                  <w:szCs w:val="22"/>
                </w:rPr>
                <w:t>submitted</w:t>
              </w:r>
            </w:hyperlink>
          </w:p>
          <w:p w:rsidRPr="0040295D" w:rsidR="00C21287" w:rsidP="57EF8ABC" w:rsidRDefault="00247C4A" w14:paraId="67D806EB" w14:textId="3546AF2E">
            <w:pPr>
              <w:pStyle w:val="ListParagraph"/>
              <w:numPr>
                <w:ilvl w:val="1"/>
                <w:numId w:val="30"/>
              </w:numPr>
              <w:suppressLineNumbers w:val="0"/>
              <w:bidi w:val="0"/>
              <w:spacing w:before="0" w:beforeAutospacing="off" w:after="0" w:afterAutospacing="off" w:line="240" w:lineRule="auto"/>
              <w:ind w:right="0"/>
              <w:jc w:val="left"/>
              <w:rPr>
                <w:rFonts w:ascii="Century Gothic" w:hAnsi="Century Gothic" w:eastAsia="Century Gothic" w:cs="Century Gothic"/>
                <w:sz w:val="22"/>
                <w:szCs w:val="22"/>
              </w:rPr>
            </w:pPr>
            <w:r w:rsidRPr="57EF8ABC" w:rsidR="4670701C">
              <w:rPr>
                <w:rFonts w:ascii="Century Gothic" w:hAnsi="Century Gothic" w:eastAsia="Century Gothic" w:cs="Century Gothic"/>
                <w:sz w:val="22"/>
                <w:szCs w:val="22"/>
              </w:rPr>
              <w:t xml:space="preserve">Update </w:t>
            </w:r>
            <w:hyperlink r:id="R011584c3cda4407b">
              <w:r w:rsidRPr="57EF8ABC" w:rsidR="4670701C">
                <w:rPr>
                  <w:rStyle w:val="Hyperlink"/>
                  <w:rFonts w:ascii="Century Gothic" w:hAnsi="Century Gothic" w:eastAsia="Century Gothic" w:cs="Century Gothic"/>
                  <w:sz w:val="22"/>
                  <w:szCs w:val="22"/>
                </w:rPr>
                <w:t>tracker</w:t>
              </w:r>
            </w:hyperlink>
          </w:p>
          <w:p w:rsidRPr="0040295D" w:rsidR="00C21287" w:rsidP="57EF8ABC" w:rsidRDefault="00247C4A" w14:paraId="684C651B" w14:textId="637A6D16">
            <w:pPr>
              <w:pStyle w:val="ListParagraph"/>
              <w:numPr>
                <w:ilvl w:val="1"/>
                <w:numId w:val="30"/>
              </w:numPr>
              <w:suppressLineNumbers w:val="0"/>
              <w:bidi w:val="0"/>
              <w:spacing w:before="0" w:beforeAutospacing="off" w:after="0" w:afterAutospacing="off" w:line="240" w:lineRule="auto"/>
              <w:ind w:right="0"/>
              <w:jc w:val="left"/>
              <w:rPr>
                <w:rFonts w:ascii="Century Gothic" w:hAnsi="Century Gothic" w:eastAsia="Century Gothic" w:cs="Century Gothic"/>
                <w:color w:val="434343"/>
                <w:sz w:val="22"/>
                <w:szCs w:val="22"/>
              </w:rPr>
            </w:pPr>
            <w:r w:rsidRPr="57EF8ABC" w:rsidR="5410F299">
              <w:rPr>
                <w:rFonts w:ascii="Century Gothic" w:hAnsi="Century Gothic" w:eastAsia="Century Gothic" w:cs="Century Gothic"/>
                <w:color w:val="434343"/>
                <w:sz w:val="22"/>
                <w:szCs w:val="22"/>
              </w:rPr>
              <w:t>Identify</w:t>
            </w:r>
            <w:r w:rsidRPr="57EF8ABC" w:rsidR="5410F299">
              <w:rPr>
                <w:rFonts w:ascii="Century Gothic" w:hAnsi="Century Gothic" w:eastAsia="Century Gothic" w:cs="Century Gothic"/>
                <w:color w:val="434343"/>
                <w:sz w:val="22"/>
                <w:szCs w:val="22"/>
              </w:rPr>
              <w:t xml:space="preserve"> offices/</w:t>
            </w:r>
            <w:r w:rsidRPr="57EF8ABC" w:rsidR="5C405226">
              <w:rPr>
                <w:rFonts w:ascii="Century Gothic" w:hAnsi="Century Gothic" w:eastAsia="Century Gothic" w:cs="Century Gothic"/>
                <w:color w:val="434343"/>
                <w:sz w:val="22"/>
                <w:szCs w:val="22"/>
              </w:rPr>
              <w:t>programs who are willing to have a follow up</w:t>
            </w:r>
          </w:p>
          <w:p w:rsidRPr="0040295D" w:rsidR="00C21287" w:rsidP="57EF8ABC" w:rsidRDefault="00247C4A" w14:paraId="51E006ED" w14:textId="6215A4DB">
            <w:pPr>
              <w:pStyle w:val="ListParagraph"/>
              <w:numPr>
                <w:ilvl w:val="0"/>
                <w:numId w:val="30"/>
              </w:numPr>
              <w:suppressLineNumbers w:val="0"/>
              <w:bidi w:val="0"/>
              <w:spacing w:before="0" w:beforeAutospacing="off" w:after="0" w:afterAutospacing="off" w:line="240" w:lineRule="auto"/>
              <w:ind w:right="0"/>
              <w:jc w:val="left"/>
              <w:rPr>
                <w:rFonts w:ascii="Century Gothic" w:hAnsi="Century Gothic" w:eastAsia="Century Gothic" w:cs="Century Gothic"/>
                <w:sz w:val="22"/>
                <w:szCs w:val="22"/>
              </w:rPr>
            </w:pPr>
            <w:r w:rsidRPr="57EF8ABC" w:rsidR="13493885">
              <w:rPr>
                <w:rFonts w:ascii="Century Gothic" w:hAnsi="Century Gothic" w:eastAsia="Century Gothic" w:cs="Century Gothic"/>
                <w:color w:val="434343"/>
                <w:sz w:val="22"/>
                <w:szCs w:val="22"/>
              </w:rPr>
              <w:t xml:space="preserve">Review 2025-2028 </w:t>
            </w:r>
            <w:hyperlink r:id="R578af8c1eddd4e53">
              <w:r w:rsidRPr="57EF8ABC" w:rsidR="13493885">
                <w:rPr>
                  <w:rStyle w:val="Hyperlink"/>
                  <w:rFonts w:ascii="Century Gothic" w:hAnsi="Century Gothic" w:eastAsia="Century Gothic" w:cs="Century Gothic"/>
                  <w:sz w:val="22"/>
                  <w:szCs w:val="22"/>
                </w:rPr>
                <w:t>template</w:t>
              </w:r>
            </w:hyperlink>
            <w:r w:rsidRPr="57EF8ABC" w:rsidR="31C55320">
              <w:rPr>
                <w:rFonts w:ascii="Century Gothic" w:hAnsi="Century Gothic" w:eastAsia="Century Gothic" w:cs="Century Gothic"/>
                <w:sz w:val="22"/>
                <w:szCs w:val="22"/>
              </w:rPr>
              <w:t xml:space="preserve"> </w:t>
            </w:r>
          </w:p>
        </w:tc>
        <w:tc>
          <w:tcPr>
            <w:tcW w:w="2160" w:type="dxa"/>
            <w:tcMar>
              <w:top w:w="100" w:type="dxa"/>
              <w:left w:w="100" w:type="dxa"/>
              <w:bottom w:w="100" w:type="dxa"/>
              <w:right w:w="100" w:type="dxa"/>
            </w:tcMar>
          </w:tcPr>
          <w:p w:rsidRPr="001C017C" w:rsidR="000A0112" w:rsidP="44EF180F" w:rsidRDefault="00247C4A" w14:paraId="1A76A2F1" w14:textId="5F7B50FC">
            <w:pPr>
              <w:spacing w:after="0" w:line="240" w:lineRule="auto"/>
              <w:rPr>
                <w:rFonts w:ascii="Century Gothic" w:hAnsi="Century Gothic" w:eastAsia="Century Gothic" w:cs="Century Gothic"/>
                <w:color w:val="434343"/>
              </w:rPr>
            </w:pPr>
            <w:r>
              <w:rPr>
                <w:rFonts w:ascii="Century Gothic" w:hAnsi="Century Gothic" w:eastAsia="Century Gothic" w:cs="Century Gothic"/>
                <w:color w:val="434343"/>
              </w:rPr>
              <w:t>Anita &amp; Ericka</w:t>
            </w:r>
          </w:p>
        </w:tc>
        <w:tc>
          <w:tcPr>
            <w:tcW w:w="3060" w:type="dxa"/>
            <w:tcMar/>
          </w:tcPr>
          <w:p w:rsidRPr="00866A9A" w:rsidR="000A0112" w:rsidP="44EF180F" w:rsidRDefault="00247C4A" w14:paraId="468C6F55" w14:textId="20EF79AB">
            <w:pPr>
              <w:spacing w:after="0" w:line="240" w:lineRule="auto"/>
              <w:ind w:left="90"/>
              <w:rPr>
                <w:rFonts w:ascii="Century Gothic" w:hAnsi="Century Gothic" w:eastAsia="Century Gothic" w:cs="Century Gothic"/>
                <w:color w:val="434343"/>
              </w:rPr>
            </w:pPr>
          </w:p>
        </w:tc>
        <w:tc>
          <w:tcPr>
            <w:tcW w:w="2650" w:type="dxa"/>
            <w:gridSpan w:val="2"/>
            <w:tcMar>
              <w:top w:w="100" w:type="dxa"/>
              <w:left w:w="100" w:type="dxa"/>
              <w:bottom w:w="100" w:type="dxa"/>
              <w:right w:w="100" w:type="dxa"/>
            </w:tcMar>
          </w:tcPr>
          <w:p w:rsidRPr="00866A9A" w:rsidR="000A0112" w:rsidP="44EF180F" w:rsidRDefault="000A0112" w14:paraId="5455C028" w14:textId="1510F4CF">
            <w:pPr>
              <w:spacing w:after="0" w:line="240" w:lineRule="auto"/>
              <w:ind w:left="90"/>
              <w:rPr>
                <w:rFonts w:ascii="Century Gothic" w:hAnsi="Century Gothic" w:eastAsia="Century Gothic" w:cs="Century Gothic"/>
                <w:color w:val="434343"/>
              </w:rPr>
            </w:pPr>
          </w:p>
        </w:tc>
      </w:tr>
      <w:tr w:rsidR="0040295D" w:rsidTr="734CF442" w14:paraId="65EDD52C" w14:textId="77777777">
        <w:trPr>
          <w:trHeight w:val="450"/>
        </w:trPr>
        <w:tc>
          <w:tcPr>
            <w:tcW w:w="1080" w:type="dxa"/>
            <w:tcMar>
              <w:top w:w="100" w:type="dxa"/>
              <w:left w:w="100" w:type="dxa"/>
              <w:bottom w:w="100" w:type="dxa"/>
              <w:right w:w="100" w:type="dxa"/>
            </w:tcMar>
          </w:tcPr>
          <w:p w:rsidRPr="001C017C" w:rsidR="0040295D" w:rsidP="44EF180F" w:rsidRDefault="0040295D" w14:paraId="3969F027" w14:textId="7B35935F">
            <w:pPr>
              <w:spacing w:after="0" w:line="240" w:lineRule="auto"/>
              <w:rPr>
                <w:rFonts w:ascii="Century Gothic" w:hAnsi="Century Gothic" w:eastAsia="Century Gothic" w:cs="Century Gothic"/>
                <w:color w:val="434343"/>
              </w:rPr>
            </w:pPr>
            <w:r w:rsidRPr="734CF442" w:rsidR="734CF442">
              <w:rPr>
                <w:rFonts w:ascii="Century Gothic" w:hAnsi="Century Gothic" w:eastAsia="Century Gothic" w:cs="Century Gothic"/>
                <w:color w:val="434343"/>
              </w:rPr>
              <w:t>20 mins</w:t>
            </w:r>
          </w:p>
        </w:tc>
        <w:tc>
          <w:tcPr>
            <w:tcW w:w="5600" w:type="dxa"/>
            <w:tcMar>
              <w:top w:w="100" w:type="dxa"/>
              <w:left w:w="100" w:type="dxa"/>
              <w:bottom w:w="100" w:type="dxa"/>
              <w:right w:w="100" w:type="dxa"/>
            </w:tcMar>
          </w:tcPr>
          <w:p w:rsidR="0040295D" w:rsidP="44EF180F" w:rsidRDefault="0040295D" w14:paraId="302EE262" w14:textId="47D72A04">
            <w:pPr>
              <w:spacing w:after="0" w:line="240" w:lineRule="auto"/>
              <w:rPr>
                <w:rFonts w:ascii="Century Gothic" w:hAnsi="Century Gothic" w:eastAsia="Century Gothic" w:cs="Century Gothic"/>
                <w:color w:val="434343"/>
              </w:rPr>
            </w:pPr>
            <w:r w:rsidRPr="734CF442" w:rsidR="734CF442">
              <w:rPr>
                <w:rFonts w:ascii="Century Gothic" w:hAnsi="Century Gothic" w:eastAsia="Century Gothic" w:cs="Century Gothic"/>
                <w:color w:val="434343"/>
              </w:rPr>
              <w:t>Create tentative list of dates to meet during the summer and “plan”</w:t>
            </w:r>
          </w:p>
        </w:tc>
        <w:tc>
          <w:tcPr>
            <w:tcW w:w="2160" w:type="dxa"/>
            <w:tcMar>
              <w:top w:w="100" w:type="dxa"/>
              <w:left w:w="100" w:type="dxa"/>
              <w:bottom w:w="100" w:type="dxa"/>
              <w:right w:w="100" w:type="dxa"/>
            </w:tcMar>
          </w:tcPr>
          <w:p w:rsidR="0040295D" w:rsidP="44EF180F" w:rsidRDefault="0040295D" w14:paraId="11AF97C1" w14:textId="7F72D569">
            <w:pPr>
              <w:spacing w:after="0" w:line="240" w:lineRule="auto"/>
              <w:rPr>
                <w:rFonts w:ascii="Century Gothic" w:hAnsi="Century Gothic" w:eastAsia="Century Gothic" w:cs="Century Gothic"/>
                <w:color w:val="434343"/>
              </w:rPr>
            </w:pPr>
          </w:p>
        </w:tc>
        <w:tc>
          <w:tcPr>
            <w:tcW w:w="3060" w:type="dxa"/>
            <w:tcMar/>
          </w:tcPr>
          <w:p w:rsidR="0040295D" w:rsidP="44EF180F" w:rsidRDefault="0040295D" w14:paraId="185D8BE6" w14:textId="773D22F4">
            <w:pPr>
              <w:spacing w:after="0" w:line="240" w:lineRule="auto"/>
              <w:ind w:left="90"/>
              <w:rPr>
                <w:rFonts w:ascii="Century Gothic" w:hAnsi="Century Gothic" w:eastAsia="Century Gothic" w:cs="Century Gothic"/>
                <w:color w:val="434343"/>
              </w:rPr>
            </w:pPr>
          </w:p>
        </w:tc>
        <w:tc>
          <w:tcPr>
            <w:tcW w:w="2650" w:type="dxa"/>
            <w:gridSpan w:val="2"/>
            <w:tcMar>
              <w:top w:w="100" w:type="dxa"/>
              <w:left w:w="100" w:type="dxa"/>
              <w:bottom w:w="100" w:type="dxa"/>
              <w:right w:w="100" w:type="dxa"/>
            </w:tcMar>
          </w:tcPr>
          <w:p w:rsidRPr="00866A9A" w:rsidR="0040295D" w:rsidP="44EF180F" w:rsidRDefault="0040295D" w14:paraId="57CCC6A7" w14:textId="77777777">
            <w:pPr>
              <w:spacing w:after="0" w:line="240" w:lineRule="auto"/>
              <w:ind w:left="90"/>
              <w:rPr>
                <w:rFonts w:ascii="Century Gothic" w:hAnsi="Century Gothic" w:eastAsia="Century Gothic" w:cs="Century Gothic"/>
                <w:color w:val="434343"/>
              </w:rPr>
            </w:pPr>
          </w:p>
        </w:tc>
      </w:tr>
    </w:tbl>
    <w:p w:rsidR="294B9AE0" w:rsidRDefault="294B9AE0" w14:paraId="7A28A0B8" w14:textId="12711B62"/>
    <w:p w:rsidR="1E49D948" w:rsidP="44EF180F" w:rsidRDefault="1E49D948" w14:paraId="4FC80AC4" w14:textId="0A42B7A9">
      <w:pPr>
        <w:rPr>
          <w:rFonts w:ascii="Century Gothic" w:hAnsi="Century Gothic" w:eastAsia="Century Gothic" w:cs="Century Gothic"/>
          <w:sz w:val="18"/>
          <w:szCs w:val="18"/>
        </w:rPr>
      </w:pPr>
    </w:p>
    <w:tbl>
      <w:tblPr>
        <w:tblW w:w="14330" w:type="dxa"/>
        <w:tblInd w:w="-30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rsidTr="63CB105C" w14:paraId="5D1D0604" w14:textId="77777777">
        <w:trPr>
          <w:trHeight w:val="450"/>
        </w:trPr>
        <w:tc>
          <w:tcPr>
            <w:tcW w:w="14330" w:type="dxa"/>
            <w:shd w:val="clear" w:color="auto" w:fill="FFD600"/>
          </w:tcPr>
          <w:p w:rsidRPr="00E147D1" w:rsidR="00BC29C6" w:rsidP="44EF180F" w:rsidRDefault="000560AF" w14:paraId="6773B614" w14:textId="4A20FBFB">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F406B"/>
                <w:sz w:val="24"/>
                <w:szCs w:val="24"/>
              </w:rPr>
              <w:t>RESOURCES</w:t>
            </w:r>
          </w:p>
        </w:tc>
      </w:tr>
      <w:tr w:rsidR="00BC29C6" w:rsidTr="63CB105C" w14:paraId="5357055A" w14:textId="77777777">
        <w:trPr>
          <w:trHeight w:val="450"/>
        </w:trPr>
        <w:tc>
          <w:tcPr>
            <w:tcW w:w="14330" w:type="dxa"/>
            <w:shd w:val="clear" w:color="auto" w:fill="auto"/>
            <w:tcMar>
              <w:top w:w="100" w:type="dxa"/>
              <w:left w:w="100" w:type="dxa"/>
              <w:bottom w:w="100" w:type="dxa"/>
              <w:right w:w="100" w:type="dxa"/>
            </w:tcMar>
          </w:tcPr>
          <w:p w:rsidR="00E37BFF" w:rsidP="44EF180F" w:rsidRDefault="1492F77C" w14:paraId="56867AD6" w14:textId="4A44619A">
            <w:pPr>
              <w:pStyle w:val="ListParagraph"/>
              <w:numPr>
                <w:ilvl w:val="0"/>
                <w:numId w:val="24"/>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 xml:space="preserve">Website </w:t>
            </w:r>
            <w:r w:rsidRPr="63CB105C" w:rsidR="64FD5687">
              <w:rPr>
                <w:rFonts w:ascii="Century Gothic" w:hAnsi="Century Gothic" w:eastAsia="Century Gothic" w:cs="Century Gothic"/>
                <w:color w:val="434343"/>
              </w:rPr>
              <w:t>Hyperl</w:t>
            </w:r>
            <w:r w:rsidRPr="63CB105C">
              <w:rPr>
                <w:rFonts w:ascii="Century Gothic" w:hAnsi="Century Gothic" w:eastAsia="Century Gothic" w:cs="Century Gothic"/>
                <w:color w:val="434343"/>
              </w:rPr>
              <w:t>ink</w:t>
            </w:r>
            <w:r w:rsidR="00E02AB8">
              <w:rPr>
                <w:rFonts w:ascii="Century Gothic" w:hAnsi="Century Gothic" w:eastAsia="Century Gothic" w:cs="Century Gothic"/>
                <w:color w:val="434343"/>
              </w:rPr>
              <w:t>s</w:t>
            </w:r>
            <w:r w:rsidRPr="63CB105C" w:rsidR="2EBE0A71">
              <w:rPr>
                <w:rFonts w:ascii="Century Gothic" w:hAnsi="Century Gothic" w:eastAsia="Century Gothic" w:cs="Century Gothic"/>
                <w:color w:val="434343"/>
              </w:rPr>
              <w:t xml:space="preserve">: </w:t>
            </w:r>
            <w:hyperlink w:history="1" r:id="rId15">
              <w:r w:rsidRPr="00E02AB8" w:rsidR="2EBE0A71">
                <w:rPr>
                  <w:rStyle w:val="Hyperlink"/>
                  <w:rFonts w:ascii="Century Gothic" w:hAnsi="Century Gothic" w:eastAsia="Century Gothic" w:cs="Century Gothic"/>
                </w:rPr>
                <w:t>SEAC</w:t>
              </w:r>
            </w:hyperlink>
            <w:r w:rsidRPr="63CB105C" w:rsidR="2EBE0A71">
              <w:rPr>
                <w:rFonts w:ascii="Century Gothic" w:hAnsi="Century Gothic" w:eastAsia="Century Gothic" w:cs="Century Gothic"/>
                <w:color w:val="434343"/>
              </w:rPr>
              <w:t xml:space="preserve"> &amp; </w:t>
            </w:r>
            <w:hyperlink w:history="1" r:id="rId16">
              <w:r w:rsidRPr="00E02AB8" w:rsidR="2EBE0A71">
                <w:rPr>
                  <w:rStyle w:val="Hyperlink"/>
                  <w:rFonts w:ascii="Century Gothic" w:hAnsi="Century Gothic" w:eastAsia="Century Gothic" w:cs="Century Gothic"/>
                </w:rPr>
                <w:t>FACULTY SENATE</w:t>
              </w:r>
            </w:hyperlink>
          </w:p>
          <w:p w:rsidRPr="00E02AB8" w:rsidR="00BC29C6" w:rsidP="00E02AB8" w:rsidRDefault="00A32BB2" w14:paraId="504DCA4E" w14:textId="726BC264">
            <w:pPr>
              <w:pStyle w:val="ListParagraph"/>
              <w:numPr>
                <w:ilvl w:val="0"/>
                <w:numId w:val="24"/>
              </w:numPr>
              <w:spacing w:after="0" w:line="240" w:lineRule="auto"/>
              <w:rPr>
                <w:rFonts w:ascii="Century Gothic" w:hAnsi="Century Gothic" w:eastAsia="Century Gothic" w:cs="Century Gothic"/>
                <w:color w:val="434343"/>
              </w:rPr>
            </w:pPr>
            <w:hyperlink w:history="1" r:id="rId17">
              <w:r w:rsidRPr="00E02AB8" w:rsidR="00E02AB8">
                <w:rPr>
                  <w:rStyle w:val="Hyperlink"/>
                  <w:rFonts w:ascii="Century Gothic" w:hAnsi="Century Gothic" w:eastAsia="Century Gothic" w:cs="Century Gothic"/>
                </w:rPr>
                <w:t xml:space="preserve">SEAC </w:t>
              </w:r>
              <w:r w:rsidRPr="00E02AB8" w:rsidR="1492F77C">
                <w:rPr>
                  <w:rStyle w:val="Hyperlink"/>
                  <w:rFonts w:ascii="Century Gothic" w:hAnsi="Century Gothic" w:eastAsia="Century Gothic" w:cs="Century Gothic"/>
                </w:rPr>
                <w:t>Teams</w:t>
              </w:r>
            </w:hyperlink>
            <w:r w:rsidRPr="63CB105C" w:rsidR="1492F77C">
              <w:rPr>
                <w:rFonts w:ascii="Century Gothic" w:hAnsi="Century Gothic" w:eastAsia="Century Gothic" w:cs="Century Gothic"/>
                <w:color w:val="434343"/>
              </w:rPr>
              <w:t xml:space="preserve"> </w:t>
            </w:r>
            <w:r w:rsidRPr="63CB105C" w:rsidR="61D8C836">
              <w:rPr>
                <w:rFonts w:ascii="Century Gothic" w:hAnsi="Century Gothic" w:eastAsia="Century Gothic" w:cs="Century Gothic"/>
                <w:color w:val="434343"/>
              </w:rPr>
              <w:t>Hyperlink</w:t>
            </w:r>
            <w:r w:rsidR="00E02AB8">
              <w:rPr>
                <w:rFonts w:ascii="Century Gothic" w:hAnsi="Century Gothic" w:eastAsia="Century Gothic" w:cs="Century Gothic"/>
                <w:color w:val="434343"/>
              </w:rPr>
              <w:t xml:space="preserve"> (Agenda &amp; Notes)</w:t>
            </w:r>
          </w:p>
        </w:tc>
      </w:tr>
    </w:tbl>
    <w:p w:rsidRPr="00990A81" w:rsidR="00990A81" w:rsidP="44EF180F" w:rsidRDefault="00990A81" w14:paraId="49A36E43" w14:textId="445504E0">
      <w:pPr>
        <w:tabs>
          <w:tab w:val="left" w:pos="3848"/>
        </w:tabs>
        <w:rPr>
          <w:rFonts w:ascii="Century Gothic" w:hAnsi="Century Gothic" w:eastAsia="Century Gothic" w:cs="Century Gothic"/>
        </w:rPr>
      </w:pPr>
    </w:p>
    <w:sectPr w:rsidRPr="00990A81" w:rsidR="00990A81" w:rsidSect="00CC535C">
      <w:footerReference w:type="default" r:id="rId18"/>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BB2" w:rsidRDefault="00A32BB2" w14:paraId="6B9F51E5" w14:textId="77777777">
      <w:pPr>
        <w:spacing w:after="0" w:line="240" w:lineRule="auto"/>
      </w:pPr>
      <w:r>
        <w:separator/>
      </w:r>
    </w:p>
  </w:endnote>
  <w:endnote w:type="continuationSeparator" w:id="0">
    <w:p w:rsidR="00A32BB2" w:rsidRDefault="00A32BB2" w14:paraId="0F5B58AF" w14:textId="77777777">
      <w:pPr>
        <w:spacing w:after="0" w:line="240" w:lineRule="auto"/>
      </w:pPr>
      <w:r>
        <w:continuationSeparator/>
      </w:r>
    </w:p>
  </w:endnote>
  <w:endnote w:type="continuationNotice" w:id="1">
    <w:p w:rsidR="00A32BB2" w:rsidRDefault="00A32BB2" w14:paraId="6977EE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9C6" w:rsidRDefault="00BC29C6" w14:paraId="0BA03E70" w14:textId="4DE9DD2F">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BB2" w:rsidRDefault="00A32BB2" w14:paraId="10E19EBE" w14:textId="77777777">
      <w:pPr>
        <w:spacing w:after="0" w:line="240" w:lineRule="auto"/>
      </w:pPr>
      <w:r>
        <w:separator/>
      </w:r>
    </w:p>
  </w:footnote>
  <w:footnote w:type="continuationSeparator" w:id="0">
    <w:p w:rsidR="00A32BB2" w:rsidRDefault="00A32BB2" w14:paraId="4D5C0829" w14:textId="77777777">
      <w:pPr>
        <w:spacing w:after="0" w:line="240" w:lineRule="auto"/>
      </w:pPr>
      <w:r>
        <w:continuationSeparator/>
      </w:r>
    </w:p>
  </w:footnote>
  <w:footnote w:type="continuationNotice" w:id="1">
    <w:p w:rsidR="00A32BB2" w:rsidRDefault="00A32BB2" w14:paraId="68697D6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0">
    <w:nsid w:val="735a61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c804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2CE9FD"/>
    <w:multiLevelType w:val="multilevel"/>
    <w:tmpl w:val="D558084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700BFF0"/>
    <w:multiLevelType w:val="multilevel"/>
    <w:tmpl w:val="FD7C010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D0A60E7"/>
    <w:multiLevelType w:val="hybridMultilevel"/>
    <w:tmpl w:val="6D0A8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6242EE"/>
    <w:multiLevelType w:val="hybridMultilevel"/>
    <w:tmpl w:val="EDA0A61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3" w15:restartNumberingAfterBreak="0">
    <w:nsid w:val="40EF7809"/>
    <w:multiLevelType w:val="multilevel"/>
    <w:tmpl w:val="CC766DA0"/>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C0D451C"/>
    <w:multiLevelType w:val="hybridMultilevel"/>
    <w:tmpl w:val="30B03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F5E0038"/>
    <w:multiLevelType w:val="hybridMultilevel"/>
    <w:tmpl w:val="26841B0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6" w15:restartNumberingAfterBreak="0">
    <w:nsid w:val="54260FC2"/>
    <w:multiLevelType w:val="hybridMultilevel"/>
    <w:tmpl w:val="5B42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1F515F"/>
    <w:multiLevelType w:val="hybridMultilevel"/>
    <w:tmpl w:val="C1E4F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F86A20"/>
    <w:multiLevelType w:val="multilevel"/>
    <w:tmpl w:val="975C1E52"/>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76ACA5"/>
    <w:multiLevelType w:val="multilevel"/>
    <w:tmpl w:val="219CE8AC"/>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A127E56"/>
    <w:multiLevelType w:val="hybridMultilevel"/>
    <w:tmpl w:val="F8489416"/>
    <w:lvl w:ilvl="0" w:tplc="79702C38">
      <w:start w:val="1"/>
      <w:numFmt w:val="bullet"/>
      <w:lvlText w:val="●"/>
      <w:lvlJc w:val="left"/>
      <w:pPr>
        <w:ind w:left="720" w:hanging="360"/>
      </w:pPr>
      <w:rPr>
        <w:rFonts w:hint="default" w:ascii="Symbol" w:hAnsi="Symbol"/>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5"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3DBC5E"/>
    <w:multiLevelType w:val="multilevel"/>
    <w:tmpl w:val="933E3A1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1">
    <w:abstractNumId w:val="30"/>
  </w:num>
  <w:num w:numId="30">
    <w:abstractNumId w:val="29"/>
  </w:num>
  <w:num w:numId="1">
    <w:abstractNumId w:val="6"/>
  </w:num>
  <w:num w:numId="2">
    <w:abstractNumId w:val="9"/>
  </w:num>
  <w:num w:numId="3">
    <w:abstractNumId w:val="13"/>
  </w:num>
  <w:num w:numId="4">
    <w:abstractNumId w:val="23"/>
  </w:num>
  <w:num w:numId="5">
    <w:abstractNumId w:val="3"/>
  </w:num>
  <w:num w:numId="6">
    <w:abstractNumId w:val="0"/>
  </w:num>
  <w:num w:numId="7">
    <w:abstractNumId w:val="10"/>
  </w:num>
  <w:num w:numId="8">
    <w:abstractNumId w:val="21"/>
  </w:num>
  <w:num w:numId="9">
    <w:abstractNumId w:val="26"/>
  </w:num>
  <w:num w:numId="10">
    <w:abstractNumId w:val="27"/>
  </w:num>
  <w:num w:numId="11">
    <w:abstractNumId w:val="28"/>
  </w:num>
  <w:num w:numId="12">
    <w:abstractNumId w:val="24"/>
  </w:num>
  <w:num w:numId="13">
    <w:abstractNumId w:val="8"/>
  </w:num>
  <w:num w:numId="14">
    <w:abstractNumId w:val="22"/>
  </w:num>
  <w:num w:numId="15">
    <w:abstractNumId w:val="17"/>
  </w:num>
  <w:num w:numId="16">
    <w:abstractNumId w:val="5"/>
  </w:num>
  <w:num w:numId="17">
    <w:abstractNumId w:val="4"/>
  </w:num>
  <w:num w:numId="18">
    <w:abstractNumId w:val="7"/>
  </w:num>
  <w:num w:numId="19">
    <w:abstractNumId w:val="25"/>
  </w:num>
  <w:num w:numId="20">
    <w:abstractNumId w:val="19"/>
  </w:num>
  <w:num w:numId="21">
    <w:abstractNumId w:val="2"/>
  </w:num>
  <w:num w:numId="22">
    <w:abstractNumId w:val="1"/>
  </w:num>
  <w:num w:numId="23">
    <w:abstractNumId w:val="15"/>
  </w:num>
  <w:num w:numId="24">
    <w:abstractNumId w:val="20"/>
  </w:num>
  <w:num w:numId="25">
    <w:abstractNumId w:val="18"/>
  </w:num>
  <w:num w:numId="26">
    <w:abstractNumId w:val="16"/>
  </w:num>
  <w:num w:numId="27">
    <w:abstractNumId w:val="12"/>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0DFB"/>
    <w:rsid w:val="000560AF"/>
    <w:rsid w:val="000724D3"/>
    <w:rsid w:val="0009044F"/>
    <w:rsid w:val="000A0112"/>
    <w:rsid w:val="000B4A5F"/>
    <w:rsid w:val="000C0174"/>
    <w:rsid w:val="000C3D16"/>
    <w:rsid w:val="000F2B56"/>
    <w:rsid w:val="0010684E"/>
    <w:rsid w:val="001074A8"/>
    <w:rsid w:val="00114520"/>
    <w:rsid w:val="00140D01"/>
    <w:rsid w:val="00165503"/>
    <w:rsid w:val="00184CC8"/>
    <w:rsid w:val="00193C43"/>
    <w:rsid w:val="00195509"/>
    <w:rsid w:val="001B4BBC"/>
    <w:rsid w:val="001C017C"/>
    <w:rsid w:val="001C1773"/>
    <w:rsid w:val="001E3777"/>
    <w:rsid w:val="00206D66"/>
    <w:rsid w:val="0022605D"/>
    <w:rsid w:val="00247C4A"/>
    <w:rsid w:val="0026128D"/>
    <w:rsid w:val="00263821"/>
    <w:rsid w:val="002B1F2D"/>
    <w:rsid w:val="002F02A5"/>
    <w:rsid w:val="002F2B6D"/>
    <w:rsid w:val="00322C0C"/>
    <w:rsid w:val="00336ADB"/>
    <w:rsid w:val="00337C8D"/>
    <w:rsid w:val="0034369D"/>
    <w:rsid w:val="003932A2"/>
    <w:rsid w:val="0039495E"/>
    <w:rsid w:val="003D40C3"/>
    <w:rsid w:val="003F0307"/>
    <w:rsid w:val="003F3D62"/>
    <w:rsid w:val="003F734E"/>
    <w:rsid w:val="0040295D"/>
    <w:rsid w:val="00410071"/>
    <w:rsid w:val="0043463E"/>
    <w:rsid w:val="0044669F"/>
    <w:rsid w:val="00494AF3"/>
    <w:rsid w:val="004A6266"/>
    <w:rsid w:val="004B4F8D"/>
    <w:rsid w:val="004C0E42"/>
    <w:rsid w:val="004D5822"/>
    <w:rsid w:val="005026D4"/>
    <w:rsid w:val="00522DC7"/>
    <w:rsid w:val="005675E3"/>
    <w:rsid w:val="00570BB0"/>
    <w:rsid w:val="005C1F32"/>
    <w:rsid w:val="005D5FCE"/>
    <w:rsid w:val="00631D3C"/>
    <w:rsid w:val="00667169"/>
    <w:rsid w:val="006B183E"/>
    <w:rsid w:val="006D2A4B"/>
    <w:rsid w:val="006F52DB"/>
    <w:rsid w:val="006F7BFA"/>
    <w:rsid w:val="00711EC7"/>
    <w:rsid w:val="007470EC"/>
    <w:rsid w:val="00763BEF"/>
    <w:rsid w:val="00773F7E"/>
    <w:rsid w:val="007979F5"/>
    <w:rsid w:val="007A0336"/>
    <w:rsid w:val="007B29B0"/>
    <w:rsid w:val="007F4DF9"/>
    <w:rsid w:val="0080342A"/>
    <w:rsid w:val="008129EB"/>
    <w:rsid w:val="00816813"/>
    <w:rsid w:val="0083101A"/>
    <w:rsid w:val="00866A9A"/>
    <w:rsid w:val="00872B20"/>
    <w:rsid w:val="008968CA"/>
    <w:rsid w:val="008E02DA"/>
    <w:rsid w:val="00911450"/>
    <w:rsid w:val="00914F55"/>
    <w:rsid w:val="0093292F"/>
    <w:rsid w:val="009343A7"/>
    <w:rsid w:val="009502EF"/>
    <w:rsid w:val="0095340C"/>
    <w:rsid w:val="00990A81"/>
    <w:rsid w:val="009B1CB1"/>
    <w:rsid w:val="009B6ED1"/>
    <w:rsid w:val="009E7B39"/>
    <w:rsid w:val="009F415D"/>
    <w:rsid w:val="00A02A12"/>
    <w:rsid w:val="00A12FEF"/>
    <w:rsid w:val="00A15D46"/>
    <w:rsid w:val="00A32BB2"/>
    <w:rsid w:val="00A626E4"/>
    <w:rsid w:val="00A92868"/>
    <w:rsid w:val="00A9372D"/>
    <w:rsid w:val="00AA12A3"/>
    <w:rsid w:val="00AC1880"/>
    <w:rsid w:val="00AC70F0"/>
    <w:rsid w:val="00B0198B"/>
    <w:rsid w:val="00B1090C"/>
    <w:rsid w:val="00B5197F"/>
    <w:rsid w:val="00B55B92"/>
    <w:rsid w:val="00B667C3"/>
    <w:rsid w:val="00B66CB2"/>
    <w:rsid w:val="00B9060E"/>
    <w:rsid w:val="00BA5CA1"/>
    <w:rsid w:val="00BA770D"/>
    <w:rsid w:val="00BC02BF"/>
    <w:rsid w:val="00BC29C6"/>
    <w:rsid w:val="00C06C1B"/>
    <w:rsid w:val="00C128F0"/>
    <w:rsid w:val="00C21287"/>
    <w:rsid w:val="00C2449E"/>
    <w:rsid w:val="00C2495E"/>
    <w:rsid w:val="00C41175"/>
    <w:rsid w:val="00C61AC6"/>
    <w:rsid w:val="00C70E0A"/>
    <w:rsid w:val="00CC535C"/>
    <w:rsid w:val="00CC5513"/>
    <w:rsid w:val="00CF64C9"/>
    <w:rsid w:val="00D6301D"/>
    <w:rsid w:val="00D814F6"/>
    <w:rsid w:val="00DA1818"/>
    <w:rsid w:val="00DB1847"/>
    <w:rsid w:val="00DB2F6A"/>
    <w:rsid w:val="00DF49C8"/>
    <w:rsid w:val="00E02AB8"/>
    <w:rsid w:val="00E147D1"/>
    <w:rsid w:val="00E37BFF"/>
    <w:rsid w:val="00E9051D"/>
    <w:rsid w:val="00E9579F"/>
    <w:rsid w:val="00ED20E0"/>
    <w:rsid w:val="00EF12F5"/>
    <w:rsid w:val="00F40BF6"/>
    <w:rsid w:val="00F40F7D"/>
    <w:rsid w:val="00FB3B97"/>
    <w:rsid w:val="02086CE2"/>
    <w:rsid w:val="02369B3C"/>
    <w:rsid w:val="03683251"/>
    <w:rsid w:val="03B238A2"/>
    <w:rsid w:val="03D26B9D"/>
    <w:rsid w:val="09085B37"/>
    <w:rsid w:val="0935A4B9"/>
    <w:rsid w:val="0A05D2A8"/>
    <w:rsid w:val="0A212C4B"/>
    <w:rsid w:val="0A4334C4"/>
    <w:rsid w:val="0B5BA784"/>
    <w:rsid w:val="0C7B34EA"/>
    <w:rsid w:val="0C881466"/>
    <w:rsid w:val="0DD955D3"/>
    <w:rsid w:val="0E941A0B"/>
    <w:rsid w:val="0F618E34"/>
    <w:rsid w:val="12E95B9B"/>
    <w:rsid w:val="13493885"/>
    <w:rsid w:val="1371C330"/>
    <w:rsid w:val="145894FD"/>
    <w:rsid w:val="1492F77C"/>
    <w:rsid w:val="170ECA9A"/>
    <w:rsid w:val="186FC46C"/>
    <w:rsid w:val="18FCC0E3"/>
    <w:rsid w:val="1CEB087A"/>
    <w:rsid w:val="1D934D15"/>
    <w:rsid w:val="1E49D948"/>
    <w:rsid w:val="1FA08E82"/>
    <w:rsid w:val="203EC039"/>
    <w:rsid w:val="22772520"/>
    <w:rsid w:val="236238CC"/>
    <w:rsid w:val="25A1C1AB"/>
    <w:rsid w:val="26797E1A"/>
    <w:rsid w:val="26BD9D54"/>
    <w:rsid w:val="278F19FD"/>
    <w:rsid w:val="294B9AE0"/>
    <w:rsid w:val="2ABCC1CE"/>
    <w:rsid w:val="2E881D93"/>
    <w:rsid w:val="2EBE0A71"/>
    <w:rsid w:val="3020903B"/>
    <w:rsid w:val="30C92132"/>
    <w:rsid w:val="3108E10C"/>
    <w:rsid w:val="3164AD84"/>
    <w:rsid w:val="31866299"/>
    <w:rsid w:val="31C55320"/>
    <w:rsid w:val="31E2356E"/>
    <w:rsid w:val="324157F1"/>
    <w:rsid w:val="325A61D7"/>
    <w:rsid w:val="3350301D"/>
    <w:rsid w:val="35062264"/>
    <w:rsid w:val="36A4FD3F"/>
    <w:rsid w:val="36E8199B"/>
    <w:rsid w:val="37951C9A"/>
    <w:rsid w:val="37C6F6E8"/>
    <w:rsid w:val="37F48696"/>
    <w:rsid w:val="3A822A43"/>
    <w:rsid w:val="3BB9E193"/>
    <w:rsid w:val="3C2EBFB3"/>
    <w:rsid w:val="3F33CF75"/>
    <w:rsid w:val="3F3BE7C4"/>
    <w:rsid w:val="3FB90D85"/>
    <w:rsid w:val="412E63E6"/>
    <w:rsid w:val="44ACE8D4"/>
    <w:rsid w:val="44EF180F"/>
    <w:rsid w:val="4505F518"/>
    <w:rsid w:val="4670701C"/>
    <w:rsid w:val="48112DC2"/>
    <w:rsid w:val="4AB1AD7C"/>
    <w:rsid w:val="4B2768D3"/>
    <w:rsid w:val="4C076BF7"/>
    <w:rsid w:val="4D2F582D"/>
    <w:rsid w:val="4D8BCC50"/>
    <w:rsid w:val="4F976E61"/>
    <w:rsid w:val="505C8C58"/>
    <w:rsid w:val="509B771D"/>
    <w:rsid w:val="516DA79D"/>
    <w:rsid w:val="5410F299"/>
    <w:rsid w:val="54C13BBF"/>
    <w:rsid w:val="554F2157"/>
    <w:rsid w:val="564508D5"/>
    <w:rsid w:val="57877CC6"/>
    <w:rsid w:val="57B83CAB"/>
    <w:rsid w:val="57EF8ABC"/>
    <w:rsid w:val="5A117E16"/>
    <w:rsid w:val="5B372A6B"/>
    <w:rsid w:val="5C405226"/>
    <w:rsid w:val="5C6AAE5C"/>
    <w:rsid w:val="5DE0204D"/>
    <w:rsid w:val="5E6910CE"/>
    <w:rsid w:val="5F0AF6F1"/>
    <w:rsid w:val="6022C294"/>
    <w:rsid w:val="605F85FA"/>
    <w:rsid w:val="61D8C836"/>
    <w:rsid w:val="63CB105C"/>
    <w:rsid w:val="64CD30A3"/>
    <w:rsid w:val="64FD5687"/>
    <w:rsid w:val="6733BB19"/>
    <w:rsid w:val="6772559E"/>
    <w:rsid w:val="6843E538"/>
    <w:rsid w:val="6876610C"/>
    <w:rsid w:val="6C887C76"/>
    <w:rsid w:val="6E46403A"/>
    <w:rsid w:val="6FB25A57"/>
    <w:rsid w:val="6FC02C26"/>
    <w:rsid w:val="71D9BDA2"/>
    <w:rsid w:val="734CF442"/>
    <w:rsid w:val="7371E175"/>
    <w:rsid w:val="73C97447"/>
    <w:rsid w:val="75C7DA54"/>
    <w:rsid w:val="77341A26"/>
    <w:rsid w:val="77B15969"/>
    <w:rsid w:val="78480E2E"/>
    <w:rsid w:val="79713CE2"/>
    <w:rsid w:val="7A991B1C"/>
    <w:rsid w:val="7B04B3DF"/>
    <w:rsid w:val="7B796C27"/>
    <w:rsid w:val="7C24C1F2"/>
    <w:rsid w:val="7D632A18"/>
    <w:rsid w:val="7E5944DE"/>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adakai@fullcoll.edu"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eams.microsoft.com/l/team/19%3A9d94d9fa74394139ab5d00635dfd809c%40thread.tacv2/conversations?groupId=1f612edf-b766-46ae-839f-9beb6d3d667d&amp;tenantId=f8b4752f-8a29-4d0e-97b5-f7428505ab38" TargetMode="External" Id="rId17" /><Relationship Type="http://schemas.openxmlformats.org/officeDocument/2006/relationships/customXml" Target="../customXml/item2.xml" Id="rId2" /><Relationship Type="http://schemas.openxmlformats.org/officeDocument/2006/relationships/hyperlink" Target="https://facultysenate.fullcoll.edu/"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committees.fullcoll.edu/student-equity-and-achievemen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juarez@fullcoll.edu" TargetMode="External" Id="rId14" /><Relationship Type="http://schemas.openxmlformats.org/officeDocument/2006/relationships/hyperlink" Target="https://fullcolledu.sharepoint.com/:x:/r/sites/SEAC/Shared%20Documents/General/2024-2025/Writing%20Timeline%20%26%20Planning%20Resources/05_SEA%20Summer%202025%20UNAvailability.xlsx?d=w97a3de2c80ec438480d2b29e4117a46f&amp;csf=1&amp;web=1&amp;e=HA39bT" TargetMode="External" Id="R5b9434e607644291" /><Relationship Type="http://schemas.openxmlformats.org/officeDocument/2006/relationships/hyperlink" Target="https://fullcolledu.sharepoint.com/:f:/r/sites/SEAC/Shared%20Documents/General/2024-2025/Writing%20Timeline%20%26%20Planning%20Resources/Program%20Questionnaire%20Responses?csf=1&amp;web=1&amp;e=foex8l" TargetMode="External" Id="R6ae661bb940c487a" /><Relationship Type="http://schemas.openxmlformats.org/officeDocument/2006/relationships/hyperlink" Target="https://fullcolledu.sharepoint.com/:x:/r/sites/SEAC/Shared%20Documents/General/2024-2025/Writing%20Timeline%20%26%20Planning%20Resources/03_Program%20Questionnaire%20Tracker_25-28%20SEA%20Writing.xlsx?d=wcbbb8197b3874fb7a6fd5e1c246a6287&amp;csf=1&amp;web=1&amp;e=dEuIsM" TargetMode="External" Id="R011584c3cda4407b" /><Relationship Type="http://schemas.openxmlformats.org/officeDocument/2006/relationships/hyperlink" Target="https://fullcolledu.sharepoint.com/:b:/r/sites/SEAC/Shared%20Documents/General/2024-2025/Writing%20Timeline%20%26%20Planning%20Resources/2025-28%20Student%20Equity%20Plan%20Template.pdf?csf=1&amp;web=1&amp;e=gcDZxq" TargetMode="External" Id="R578af8c1eddd4e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f75da5c-aed9-4b11-926a-c9542f5a7a6a"/>
    <ds:schemaRef ds:uri="e73a61b9-f98c-4c59-80e5-e945160b5a2a"/>
  </ds:schemaRefs>
</ds:datastoreItem>
</file>

<file path=customXml/itemProps3.xml><?xml version="1.0" encoding="utf-8"?>
<ds:datastoreItem xmlns:ds="http://schemas.openxmlformats.org/officeDocument/2006/customXml" ds:itemID="{C4FA6EA7-6EFB-44B4-90D4-14F1312A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3946A-D665-4D56-8103-05DC29D97D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Ericka Adakai</dc:creator>
  <keywords/>
  <lastModifiedBy>Guest User</lastModifiedBy>
  <revision>7</revision>
  <lastPrinted>2024-12-12T23:42:00.0000000Z</lastPrinted>
  <dcterms:created xsi:type="dcterms:W3CDTF">2025-03-03T00:15:00.0000000Z</dcterms:created>
  <dcterms:modified xsi:type="dcterms:W3CDTF">2025-05-15T00:12:04.2014624Z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