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7366" w14:textId="735ADD51"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9B6ED1">
        <w:rPr>
          <w:rFonts w:ascii="Century Gothic" w:eastAsia="Century Gothic" w:hAnsi="Century Gothic" w:cs="Century Gothic"/>
          <w:b/>
          <w:bCs/>
          <w:sz w:val="18"/>
          <w:szCs w:val="18"/>
        </w:rPr>
        <w:t>SEAC</w:t>
      </w:r>
    </w:p>
    <w:p w14:paraId="00A2B573" w14:textId="2F43DB7D"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Meeting </w:t>
      </w:r>
      <w:r w:rsidR="009B6ED1">
        <w:rPr>
          <w:rFonts w:ascii="Century Gothic" w:eastAsia="Century Gothic" w:hAnsi="Century Gothic" w:cs="Century Gothic"/>
          <w:sz w:val="18"/>
          <w:szCs w:val="18"/>
        </w:rPr>
        <w:t>Co-Cha</w:t>
      </w:r>
      <w:r w:rsidR="006D2A4B">
        <w:rPr>
          <w:rFonts w:ascii="Century Gothic" w:eastAsia="Century Gothic" w:hAnsi="Century Gothic" w:cs="Century Gothic"/>
          <w:sz w:val="18"/>
          <w:szCs w:val="18"/>
        </w:rPr>
        <w:t>irs</w:t>
      </w:r>
      <w:r w:rsidRPr="44EF180F">
        <w:rPr>
          <w:rFonts w:ascii="Century Gothic" w:eastAsia="Century Gothic" w:hAnsi="Century Gothic" w:cs="Century Gothic"/>
          <w:sz w:val="18"/>
          <w:szCs w:val="18"/>
        </w:rPr>
        <w:t>:</w:t>
      </w:r>
      <w:r w:rsidR="009B6ED1">
        <w:rPr>
          <w:rFonts w:ascii="Century Gothic" w:eastAsia="Century Gothic" w:hAnsi="Century Gothic" w:cs="Century Gothic"/>
          <w:sz w:val="18"/>
          <w:szCs w:val="18"/>
        </w:rPr>
        <w:t xml:space="preserve"> Ericka Adakai &amp;</w:t>
      </w:r>
      <w:r w:rsidR="00C21287">
        <w:rPr>
          <w:rFonts w:ascii="Century Gothic" w:eastAsia="Century Gothic" w:hAnsi="Century Gothic" w:cs="Century Gothic"/>
          <w:sz w:val="18"/>
          <w:szCs w:val="18"/>
        </w:rPr>
        <w:t xml:space="preserve"> Anita Juarez</w:t>
      </w:r>
      <w:r w:rsidR="009B6ED1">
        <w:rPr>
          <w:rFonts w:ascii="Century Gothic" w:eastAsia="Century Gothic" w:hAnsi="Century Gothic" w:cs="Century Gothic"/>
          <w:sz w:val="18"/>
          <w:szCs w:val="18"/>
        </w:rPr>
        <w:t xml:space="preserve"> </w:t>
      </w:r>
    </w:p>
    <w:p w14:paraId="7D17BDA9" w14:textId="78FAF2BC" w:rsidR="00763BEF" w:rsidRDefault="009B6ED1" w:rsidP="44EF180F">
      <w:pPr>
        <w:spacing w:after="0" w:line="252" w:lineRule="auto"/>
        <w:jc w:val="right"/>
        <w:rPr>
          <w:rFonts w:ascii="Century Gothic" w:eastAsia="Century Gothic" w:hAnsi="Century Gothic" w:cs="Century Gothic"/>
          <w:sz w:val="18"/>
          <w:szCs w:val="18"/>
        </w:rPr>
      </w:pPr>
      <w:hyperlink r:id="rId12" w:history="1">
        <w:r w:rsidRPr="0072476A">
          <w:rPr>
            <w:rStyle w:val="Hyperlink"/>
            <w:rFonts w:ascii="Century Gothic" w:eastAsia="Century Gothic" w:hAnsi="Century Gothic" w:cs="Century Gothic"/>
            <w:sz w:val="18"/>
            <w:szCs w:val="18"/>
          </w:rPr>
          <w:t>eadakai@fullcoll.edu</w:t>
        </w:r>
      </w:hyperlink>
      <w:r>
        <w:rPr>
          <w:rFonts w:ascii="Century Gothic" w:eastAsia="Century Gothic" w:hAnsi="Century Gothic" w:cs="Century Gothic"/>
          <w:sz w:val="18"/>
          <w:szCs w:val="18"/>
        </w:rPr>
        <w:t xml:space="preserve"> &amp; </w:t>
      </w:r>
      <w:hyperlink r:id="rId13" w:history="1">
        <w:r w:rsidR="00C21287" w:rsidRPr="00174E4E">
          <w:rPr>
            <w:rStyle w:val="Hyperlink"/>
            <w:rFonts w:ascii="Century Gothic" w:eastAsia="Century Gothic" w:hAnsi="Century Gothic" w:cs="Century Gothic"/>
            <w:sz w:val="18"/>
            <w:szCs w:val="18"/>
          </w:rPr>
          <w:t>ajuarez@fullcoll.edu</w:t>
        </w:r>
      </w:hyperlink>
      <w:r w:rsidR="00C21287">
        <w:rPr>
          <w:rFonts w:ascii="Century Gothic" w:eastAsia="Century Gothic" w:hAnsi="Century Gothic" w:cs="Century Gothic"/>
          <w:sz w:val="18"/>
          <w:szCs w:val="18"/>
        </w:rPr>
        <w:t xml:space="preserve"> </w:t>
      </w:r>
    </w:p>
    <w:p w14:paraId="47864B12" w14:textId="74223887" w:rsidR="4F976E61" w:rsidRDefault="4F976E61" w:rsidP="44EF180F">
      <w:pPr>
        <w:spacing w:after="0" w:line="252" w:lineRule="auto"/>
        <w:jc w:val="right"/>
        <w:rPr>
          <w:rFonts w:ascii="Century Gothic" w:eastAsia="Century Gothic" w:hAnsi="Century Gothic" w:cs="Century Gothic"/>
          <w:sz w:val="18"/>
          <w:szCs w:val="18"/>
        </w:rPr>
      </w:pPr>
      <w:r w:rsidRPr="0166C9C2">
        <w:rPr>
          <w:rFonts w:ascii="Century Gothic" w:eastAsia="Century Gothic" w:hAnsi="Century Gothic" w:cs="Century Gothic"/>
          <w:sz w:val="18"/>
          <w:szCs w:val="18"/>
        </w:rPr>
        <w:t>Date</w:t>
      </w:r>
      <w:r w:rsidR="009B6ED1" w:rsidRPr="0166C9C2">
        <w:rPr>
          <w:rFonts w:ascii="Century Gothic" w:eastAsia="Century Gothic" w:hAnsi="Century Gothic" w:cs="Century Gothic"/>
          <w:sz w:val="18"/>
          <w:szCs w:val="18"/>
        </w:rPr>
        <w:t xml:space="preserve">: Monday, </w:t>
      </w:r>
      <w:r w:rsidR="00247C4A" w:rsidRPr="0166C9C2">
        <w:rPr>
          <w:rFonts w:ascii="Century Gothic" w:eastAsia="Century Gothic" w:hAnsi="Century Gothic" w:cs="Century Gothic"/>
          <w:sz w:val="18"/>
          <w:szCs w:val="18"/>
        </w:rPr>
        <w:t xml:space="preserve">April </w:t>
      </w:r>
      <w:r w:rsidR="007E0983" w:rsidRPr="0166C9C2">
        <w:rPr>
          <w:rFonts w:ascii="Century Gothic" w:eastAsia="Century Gothic" w:hAnsi="Century Gothic" w:cs="Century Gothic"/>
          <w:sz w:val="18"/>
          <w:szCs w:val="18"/>
        </w:rPr>
        <w:t>21</w:t>
      </w:r>
      <w:r w:rsidR="0040295D" w:rsidRPr="0166C9C2">
        <w:rPr>
          <w:rFonts w:ascii="Century Gothic" w:eastAsia="Century Gothic" w:hAnsi="Century Gothic" w:cs="Century Gothic"/>
          <w:sz w:val="18"/>
          <w:szCs w:val="18"/>
        </w:rPr>
        <w:t>, 2025</w:t>
      </w:r>
      <w:r w:rsidR="6D0706CD" w:rsidRPr="0166C9C2">
        <w:rPr>
          <w:rFonts w:ascii="Century Gothic" w:eastAsia="Century Gothic" w:hAnsi="Century Gothic" w:cs="Century Gothic"/>
          <w:sz w:val="18"/>
          <w:szCs w:val="18"/>
        </w:rPr>
        <w:t xml:space="preserve"> (REVISED AGENDA)</w:t>
      </w:r>
    </w:p>
    <w:p w14:paraId="7CC5A374" w14:textId="77777777" w:rsidR="00DA1818" w:rsidRPr="00DA1818" w:rsidRDefault="00DA1818" w:rsidP="44EF180F">
      <w:pPr>
        <w:tabs>
          <w:tab w:val="left" w:pos="3848"/>
        </w:tabs>
        <w:spacing w:after="0"/>
        <w:rPr>
          <w:rFonts w:ascii="Century Gothic" w:eastAsia="Century Gothic" w:hAnsi="Century Gothic" w:cs="Century Gothic"/>
          <w:b/>
          <w:bCs/>
          <w:color w:val="0F406B"/>
          <w:sz w:val="10"/>
          <w:szCs w:val="10"/>
        </w:rPr>
      </w:pPr>
    </w:p>
    <w:p w14:paraId="1C3A9DF6" w14:textId="2527A3DA" w:rsidR="26797E1A" w:rsidRDefault="009B6ED1"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STUDENT EQUITY AND ACHIEVEMENT (SEA) COMMITTEE</w:t>
      </w:r>
    </w:p>
    <w:p w14:paraId="6E81D6D7" w14:textId="4BDFB7DE" w:rsidR="00BC29C6" w:rsidRPr="00C2495E" w:rsidRDefault="009502EF" w:rsidP="44EF180F">
      <w:pPr>
        <w:spacing w:after="0"/>
        <w:rPr>
          <w:rFonts w:ascii="Century Gothic" w:eastAsia="Century Gothic" w:hAnsi="Century Gothic" w:cs="Century Gothic"/>
          <w:color w:val="0F406B"/>
        </w:rPr>
      </w:pPr>
      <w:r w:rsidRPr="00C2495E">
        <w:rPr>
          <w:rFonts w:ascii="Century Gothic" w:eastAsia="Century Gothic" w:hAnsi="Century Gothic" w:cs="Century Gothic"/>
          <w:b/>
          <w:bCs/>
          <w:color w:val="0F406B"/>
          <w:sz w:val="20"/>
          <w:szCs w:val="20"/>
        </w:rPr>
        <w:t>Purpose:</w:t>
      </w:r>
    </w:p>
    <w:p w14:paraId="46C421BB"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14:paraId="2FA4A0FD" w14:textId="23EA87FD" w:rsidR="63CB105C" w:rsidRPr="00C2495E" w:rsidRDefault="63CB105C" w:rsidP="63CB105C">
      <w:pPr>
        <w:pStyle w:val="NormalWeb"/>
        <w:shd w:val="clear" w:color="auto" w:fill="FFFFFF" w:themeFill="background1"/>
        <w:spacing w:before="0" w:beforeAutospacing="0" w:after="0" w:afterAutospacing="0"/>
        <w:rPr>
          <w:rFonts w:ascii="Century Gothic" w:eastAsia="Century Gothic" w:hAnsi="Century Gothic" w:cs="Century Gothic"/>
          <w:sz w:val="18"/>
          <w:szCs w:val="18"/>
        </w:rPr>
      </w:pPr>
    </w:p>
    <w:p w14:paraId="6D4ED401"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14:paraId="7713257B" w14:textId="77777777" w:rsidR="00BC29C6" w:rsidRPr="00C2495E" w:rsidRDefault="00BC29C6" w:rsidP="44EF180F">
      <w:pPr>
        <w:spacing w:after="0"/>
        <w:rPr>
          <w:rFonts w:ascii="Century Gothic" w:eastAsia="Century Gothic" w:hAnsi="Century Gothic" w:cs="Century Gothic"/>
          <w:sz w:val="14"/>
          <w:szCs w:val="14"/>
        </w:rPr>
      </w:pPr>
    </w:p>
    <w:p w14:paraId="339EBE79" w14:textId="78213542" w:rsidR="00914F55" w:rsidRPr="00C2495E" w:rsidRDefault="1CEB087A" w:rsidP="44EF180F">
      <w:pPr>
        <w:spacing w:after="0"/>
        <w:rPr>
          <w:rFonts w:ascii="Century Gothic" w:eastAsia="Century Gothic" w:hAnsi="Century Gothic" w:cs="Century Gothic"/>
          <w:color w:val="0F406B"/>
          <w:sz w:val="20"/>
          <w:szCs w:val="20"/>
        </w:rPr>
      </w:pPr>
      <w:proofErr w:type="gramStart"/>
      <w:r w:rsidRPr="00C2495E">
        <w:rPr>
          <w:rFonts w:ascii="Century Gothic" w:eastAsia="Century Gothic" w:hAnsi="Century Gothic" w:cs="Century Gothic"/>
          <w:b/>
          <w:bCs/>
          <w:color w:val="0F406B"/>
          <w:sz w:val="20"/>
          <w:szCs w:val="20"/>
        </w:rPr>
        <w:t>In order to</w:t>
      </w:r>
      <w:proofErr w:type="gramEnd"/>
      <w:r w:rsidRPr="00C2495E">
        <w:rPr>
          <w:rFonts w:ascii="Century Gothic" w:eastAsia="Century Gothic" w:hAnsi="Century Gothic" w:cs="Century Gothic"/>
          <w:b/>
          <w:bCs/>
          <w:color w:val="0F406B"/>
          <w:sz w:val="20"/>
          <w:szCs w:val="20"/>
        </w:rPr>
        <w:t xml:space="preserve"> facilitate our work together, we agree to the following commitments: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rsidRPr="00C2495E" w14:paraId="710D082B" w14:textId="77777777" w:rsidTr="44EF180F">
        <w:trPr>
          <w:trHeight w:val="300"/>
        </w:trPr>
        <w:tc>
          <w:tcPr>
            <w:tcW w:w="7392" w:type="dxa"/>
            <w:tcBorders>
              <w:top w:val="nil"/>
              <w:left w:val="nil"/>
              <w:bottom w:val="nil"/>
              <w:right w:val="nil"/>
            </w:tcBorders>
            <w:tcMar>
              <w:left w:w="105" w:type="dxa"/>
              <w:right w:w="105" w:type="dxa"/>
            </w:tcMar>
          </w:tcPr>
          <w:p w14:paraId="67C4B35F" w14:textId="6D2F07FA"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Commit to open, honest and constructive dialogue.</w:t>
            </w:r>
          </w:p>
          <w:p w14:paraId="765FC2FB" w14:textId="42E75AF0"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Listen to the perspectives of others and seek understanding.</w:t>
            </w:r>
          </w:p>
          <w:p w14:paraId="4C208C30" w14:textId="27AF0231"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Create and maintain a culture of trust, honesty, support and confidentiality.</w:t>
            </w:r>
          </w:p>
          <w:p w14:paraId="2904C9E3" w14:textId="68B55C74"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Respect each other's lived experiences, perspectives and ideas.</w:t>
            </w:r>
          </w:p>
          <w:p w14:paraId="4656810E" w14:textId="01E11C02"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14:paraId="16A8A514" w14:textId="18F018F5"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Collaborate on shared goals with a growth mindset for continuous improvement.</w:t>
            </w:r>
          </w:p>
          <w:p w14:paraId="6FD8232A" w14:textId="17B4F750"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Be present, engaged and prepared.</w:t>
            </w:r>
          </w:p>
          <w:p w14:paraId="6390F11B" w14:textId="0A71C557"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Following the meeting, speak positively and support the work of the team.</w:t>
            </w:r>
          </w:p>
          <w:p w14:paraId="56A1D7D0" w14:textId="186ED0A3"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Have fun.</w:t>
            </w:r>
          </w:p>
        </w:tc>
      </w:tr>
    </w:tbl>
    <w:p w14:paraId="18FB2999" w14:textId="1325F95E" w:rsidR="00914F55" w:rsidRPr="00C2495E" w:rsidRDefault="00914F55" w:rsidP="44EF180F">
      <w:pPr>
        <w:spacing w:after="0"/>
        <w:rPr>
          <w:rFonts w:ascii="Century Gothic" w:eastAsia="Century Gothic" w:hAnsi="Century Gothic" w:cs="Century Gothic"/>
          <w:sz w:val="14"/>
          <w:szCs w:val="14"/>
        </w:rPr>
      </w:pPr>
    </w:p>
    <w:p w14:paraId="006EE8A8" w14:textId="77777777" w:rsidR="006B183E" w:rsidRDefault="006B183E" w:rsidP="44EF180F">
      <w:pPr>
        <w:rPr>
          <w:rFonts w:ascii="Century Gothic" w:eastAsia="Century Gothic" w:hAnsi="Century Gothic" w:cs="Century Gothic"/>
          <w:sz w:val="18"/>
          <w:szCs w:val="18"/>
        </w:rPr>
      </w:pPr>
    </w:p>
    <w:tbl>
      <w:tblPr>
        <w:tblW w:w="1451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006F7BFA" w:rsidRPr="00C2449E" w14:paraId="3E529524" w14:textId="77777777" w:rsidTr="63CB105C">
        <w:trPr>
          <w:trHeight w:val="450"/>
        </w:trPr>
        <w:tc>
          <w:tcPr>
            <w:tcW w:w="1451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FOLLOW UP ITEMS – 10 min.</w:t>
            </w:r>
          </w:p>
        </w:tc>
      </w:tr>
      <w:tr w:rsidR="006F7BFA" w:rsidRPr="006B183E" w14:paraId="7B410376" w14:textId="77777777" w:rsidTr="63CB105C">
        <w:trPr>
          <w:trHeight w:val="450"/>
        </w:trPr>
        <w:tc>
          <w:tcPr>
            <w:tcW w:w="14510" w:type="dxa"/>
            <w:shd w:val="clear" w:color="auto" w:fill="auto"/>
            <w:tcMar>
              <w:top w:w="100" w:type="dxa"/>
              <w:left w:w="100" w:type="dxa"/>
              <w:bottom w:w="100" w:type="dxa"/>
              <w:right w:w="100" w:type="dxa"/>
            </w:tcMar>
          </w:tcPr>
          <w:p w14:paraId="0B257AAE" w14:textId="4148D174"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Housekeeping: Call to Order, Public Comments, Announcements, and Approval of Notes</w:t>
            </w:r>
          </w:p>
          <w:p w14:paraId="0DE0D172" w14:textId="4088C677"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Committee Liaisons Related Reports</w:t>
            </w:r>
          </w:p>
          <w:p w14:paraId="2768AE42" w14:textId="4FB3A735"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Staff Development</w:t>
            </w:r>
          </w:p>
          <w:p w14:paraId="3313F2D1" w14:textId="23FCA7C8"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Diversity Committee</w:t>
            </w:r>
          </w:p>
          <w:p w14:paraId="625F40AC" w14:textId="2568F31A"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Guided Pathways</w:t>
            </w:r>
          </w:p>
        </w:tc>
      </w:tr>
    </w:tbl>
    <w:p w14:paraId="586E9E7E" w14:textId="0F62342A"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2160"/>
        <w:gridCol w:w="3060"/>
        <w:gridCol w:w="2642"/>
        <w:gridCol w:w="8"/>
      </w:tblGrid>
      <w:tr w:rsidR="000A0112" w14:paraId="341A46FD" w14:textId="77777777" w:rsidTr="0166C9C2">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lastRenderedPageBreak/>
              <w:t>MAIN AGENDA</w:t>
            </w:r>
          </w:p>
        </w:tc>
      </w:tr>
      <w:tr w:rsidR="000A0112" w14:paraId="06099510" w14:textId="77777777" w:rsidTr="0166C9C2">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216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306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0A0112" w14:paraId="2F9810E4" w14:textId="77777777" w:rsidTr="0166C9C2">
        <w:trPr>
          <w:trHeight w:val="450"/>
        </w:trPr>
        <w:tc>
          <w:tcPr>
            <w:tcW w:w="1080" w:type="dxa"/>
            <w:shd w:val="clear" w:color="auto" w:fill="auto"/>
            <w:tcMar>
              <w:top w:w="100" w:type="dxa"/>
              <w:left w:w="100" w:type="dxa"/>
              <w:bottom w:w="100" w:type="dxa"/>
              <w:right w:w="100" w:type="dxa"/>
            </w:tcMar>
          </w:tcPr>
          <w:p w14:paraId="38A83C76"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10 min</w:t>
            </w:r>
          </w:p>
        </w:tc>
        <w:tc>
          <w:tcPr>
            <w:tcW w:w="5600" w:type="dxa"/>
            <w:shd w:val="clear" w:color="auto" w:fill="auto"/>
            <w:tcMar>
              <w:top w:w="100" w:type="dxa"/>
              <w:left w:w="100" w:type="dxa"/>
              <w:bottom w:w="100" w:type="dxa"/>
              <w:right w:w="100" w:type="dxa"/>
            </w:tcMar>
          </w:tcPr>
          <w:p w14:paraId="292456CE"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Topic</w:t>
            </w:r>
          </w:p>
        </w:tc>
        <w:tc>
          <w:tcPr>
            <w:tcW w:w="2160" w:type="dxa"/>
            <w:shd w:val="clear" w:color="auto" w:fill="auto"/>
            <w:tcMar>
              <w:top w:w="100" w:type="dxa"/>
              <w:left w:w="100" w:type="dxa"/>
              <w:bottom w:w="100" w:type="dxa"/>
              <w:right w:w="100" w:type="dxa"/>
            </w:tcMar>
          </w:tcPr>
          <w:p w14:paraId="7222F1CD"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Name</w:t>
            </w:r>
          </w:p>
        </w:tc>
        <w:tc>
          <w:tcPr>
            <w:tcW w:w="3060" w:type="dxa"/>
            <w:shd w:val="clear" w:color="auto" w:fill="auto"/>
          </w:tcPr>
          <w:p w14:paraId="60273488" w14:textId="5FD9C079" w:rsidR="000A0112" w:rsidRPr="00866A9A" w:rsidRDefault="36A4FD3F"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14:paraId="41A344ED" w14:textId="683D4C96" w:rsidR="000A0112" w:rsidRPr="00866A9A" w:rsidRDefault="00BA770D"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Action step decided on</w:t>
            </w:r>
          </w:p>
        </w:tc>
      </w:tr>
      <w:tr w:rsidR="000A0112" w14:paraId="341F918B" w14:textId="77777777" w:rsidTr="0166C9C2">
        <w:trPr>
          <w:trHeight w:val="450"/>
        </w:trPr>
        <w:tc>
          <w:tcPr>
            <w:tcW w:w="1080" w:type="dxa"/>
            <w:tcMar>
              <w:top w:w="100" w:type="dxa"/>
              <w:left w:w="100" w:type="dxa"/>
              <w:bottom w:w="100" w:type="dxa"/>
              <w:right w:w="100" w:type="dxa"/>
            </w:tcMar>
          </w:tcPr>
          <w:p w14:paraId="77CCB7AB" w14:textId="7D208432" w:rsidR="000A0112" w:rsidRPr="001C017C" w:rsidRDefault="51127D92" w:rsidP="44EF180F">
            <w:pPr>
              <w:spacing w:after="0" w:line="240" w:lineRule="auto"/>
              <w:rPr>
                <w:rFonts w:ascii="Century Gothic" w:eastAsia="Century Gothic" w:hAnsi="Century Gothic" w:cs="Century Gothic"/>
                <w:color w:val="434343"/>
              </w:rPr>
            </w:pPr>
            <w:r w:rsidRPr="0166C9C2">
              <w:rPr>
                <w:rFonts w:ascii="Century Gothic" w:eastAsia="Century Gothic" w:hAnsi="Century Gothic" w:cs="Century Gothic"/>
                <w:color w:val="434343"/>
              </w:rPr>
              <w:t>1:15 minutes</w:t>
            </w:r>
          </w:p>
        </w:tc>
        <w:tc>
          <w:tcPr>
            <w:tcW w:w="5600" w:type="dxa"/>
            <w:tcMar>
              <w:top w:w="100" w:type="dxa"/>
              <w:left w:w="100" w:type="dxa"/>
              <w:bottom w:w="100" w:type="dxa"/>
              <w:right w:w="100" w:type="dxa"/>
            </w:tcMar>
          </w:tcPr>
          <w:p w14:paraId="62F71915" w14:textId="3B41DB3A" w:rsidR="00C21287" w:rsidRPr="0040295D" w:rsidRDefault="330E6ADA" w:rsidP="0166C9C2">
            <w:pPr>
              <w:spacing w:after="0" w:line="240" w:lineRule="auto"/>
              <w:rPr>
                <w:rFonts w:ascii="Century Gothic" w:eastAsia="Century Gothic" w:hAnsi="Century Gothic" w:cs="Century Gothic"/>
                <w:b/>
                <w:bCs/>
                <w:color w:val="434343"/>
              </w:rPr>
            </w:pPr>
            <w:r w:rsidRPr="0166C9C2">
              <w:rPr>
                <w:rFonts w:ascii="Century Gothic" w:eastAsia="Century Gothic" w:hAnsi="Century Gothic" w:cs="Century Gothic"/>
                <w:b/>
                <w:bCs/>
                <w:color w:val="434343"/>
              </w:rPr>
              <w:t xml:space="preserve">SEA CAMPUS FORUM </w:t>
            </w:r>
          </w:p>
          <w:p w14:paraId="2416D9C5" w14:textId="44BFB039" w:rsidR="00C21287" w:rsidRPr="0040295D" w:rsidRDefault="51127D92" w:rsidP="0166C9C2">
            <w:pPr>
              <w:spacing w:after="0" w:line="240" w:lineRule="auto"/>
              <w:rPr>
                <w:rFonts w:ascii="Century Gothic" w:eastAsia="Century Gothic" w:hAnsi="Century Gothic" w:cs="Century Gothic"/>
                <w:color w:val="434343"/>
              </w:rPr>
            </w:pPr>
            <w:r w:rsidRPr="0166C9C2">
              <w:rPr>
                <w:rFonts w:ascii="Century Gothic" w:eastAsia="Century Gothic" w:hAnsi="Century Gothic" w:cs="Century Gothic"/>
                <w:color w:val="434343"/>
              </w:rPr>
              <w:t>CCHALES Reflection Tool and Planning Crosswalk Worksheet Facilitation</w:t>
            </w:r>
          </w:p>
          <w:p w14:paraId="03AF07D9" w14:textId="7EEEE11D" w:rsidR="00C21287" w:rsidRPr="0040295D" w:rsidRDefault="00C21287" w:rsidP="0040295D">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6CCCB285" w14:textId="77440CBB" w:rsidR="000A0112" w:rsidRPr="001C017C" w:rsidRDefault="51127D92" w:rsidP="44EF180F">
            <w:pPr>
              <w:spacing w:after="0" w:line="240" w:lineRule="auto"/>
              <w:rPr>
                <w:rFonts w:ascii="Century Gothic" w:eastAsia="Century Gothic" w:hAnsi="Century Gothic" w:cs="Century Gothic"/>
                <w:color w:val="434343"/>
              </w:rPr>
            </w:pPr>
            <w:r w:rsidRPr="0166C9C2">
              <w:rPr>
                <w:rFonts w:ascii="Century Gothic" w:eastAsia="Century Gothic" w:hAnsi="Century Gothic" w:cs="Century Gothic"/>
                <w:color w:val="434343"/>
              </w:rPr>
              <w:t>Anita &amp; Ericka</w:t>
            </w:r>
          </w:p>
        </w:tc>
        <w:tc>
          <w:tcPr>
            <w:tcW w:w="3060" w:type="dxa"/>
            <w:shd w:val="clear" w:color="auto" w:fill="auto"/>
          </w:tcPr>
          <w:p w14:paraId="5579C574" w14:textId="09A614A2" w:rsidR="000A0112" w:rsidRPr="00866A9A" w:rsidRDefault="51127D92" w:rsidP="44EF180F">
            <w:pPr>
              <w:spacing w:after="0" w:line="240" w:lineRule="auto"/>
              <w:ind w:left="90"/>
              <w:rPr>
                <w:rFonts w:ascii="Century Gothic" w:eastAsia="Century Gothic" w:hAnsi="Century Gothic" w:cs="Century Gothic"/>
                <w:color w:val="434343"/>
              </w:rPr>
            </w:pPr>
            <w:r w:rsidRPr="0166C9C2">
              <w:rPr>
                <w:rFonts w:ascii="Century Gothic" w:eastAsia="Century Gothic" w:hAnsi="Century Gothic" w:cs="Century Gothic"/>
                <w:color w:val="434343"/>
              </w:rPr>
              <w:t>Review Information, Discussion Time, and Inform Decisions for 2025-2028 Writing and Planning</w:t>
            </w:r>
          </w:p>
        </w:tc>
        <w:tc>
          <w:tcPr>
            <w:tcW w:w="265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8B998BE" w14:textId="77777777" w:rsidTr="0166C9C2">
        <w:trPr>
          <w:trHeight w:val="450"/>
        </w:trPr>
        <w:tc>
          <w:tcPr>
            <w:tcW w:w="1080" w:type="dxa"/>
            <w:tcMar>
              <w:top w:w="100" w:type="dxa"/>
              <w:left w:w="100" w:type="dxa"/>
              <w:bottom w:w="100" w:type="dxa"/>
              <w:right w:w="100" w:type="dxa"/>
            </w:tcMar>
          </w:tcPr>
          <w:p w14:paraId="2C83A865" w14:textId="1FE7F8D3"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51E006ED" w14:textId="33E53A3D" w:rsidR="00C21287" w:rsidRPr="0040295D" w:rsidRDefault="00C21287" w:rsidP="0040295D">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A76A2F1" w14:textId="1A1E9B0D" w:rsidR="000A0112" w:rsidRPr="001C017C" w:rsidRDefault="000A0112" w:rsidP="44EF180F">
            <w:pPr>
              <w:spacing w:after="0" w:line="240" w:lineRule="auto"/>
              <w:rPr>
                <w:rFonts w:ascii="Century Gothic" w:eastAsia="Century Gothic" w:hAnsi="Century Gothic" w:cs="Century Gothic"/>
                <w:color w:val="434343"/>
              </w:rPr>
            </w:pPr>
          </w:p>
        </w:tc>
        <w:tc>
          <w:tcPr>
            <w:tcW w:w="3060" w:type="dxa"/>
          </w:tcPr>
          <w:p w14:paraId="468C6F55" w14:textId="1719D581" w:rsidR="000A0112" w:rsidRPr="00866A9A" w:rsidRDefault="000A0112"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455C028" w14:textId="1510F4CF" w:rsidR="000A0112" w:rsidRPr="00866A9A" w:rsidRDefault="000A0112" w:rsidP="44EF180F">
            <w:pPr>
              <w:spacing w:after="0" w:line="240" w:lineRule="auto"/>
              <w:ind w:left="90"/>
              <w:rPr>
                <w:rFonts w:ascii="Century Gothic" w:eastAsia="Century Gothic" w:hAnsi="Century Gothic" w:cs="Century Gothic"/>
                <w:color w:val="434343"/>
              </w:rPr>
            </w:pPr>
          </w:p>
        </w:tc>
      </w:tr>
      <w:tr w:rsidR="0040295D" w14:paraId="65EDD52C" w14:textId="77777777" w:rsidTr="0166C9C2">
        <w:trPr>
          <w:trHeight w:val="450"/>
        </w:trPr>
        <w:tc>
          <w:tcPr>
            <w:tcW w:w="1080" w:type="dxa"/>
            <w:tcMar>
              <w:top w:w="100" w:type="dxa"/>
              <w:left w:w="100" w:type="dxa"/>
              <w:bottom w:w="100" w:type="dxa"/>
              <w:right w:w="100" w:type="dxa"/>
            </w:tcMar>
          </w:tcPr>
          <w:p w14:paraId="3969F027" w14:textId="77777777" w:rsidR="0040295D" w:rsidRPr="001C017C" w:rsidRDefault="0040295D"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302EE262" w14:textId="1CEC84B2" w:rsidR="0040295D" w:rsidRDefault="0040295D" w:rsidP="44EF180F">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1AF97C1" w14:textId="7F72D569" w:rsidR="0040295D" w:rsidRDefault="0040295D" w:rsidP="44EF180F">
            <w:pPr>
              <w:spacing w:after="0" w:line="240" w:lineRule="auto"/>
              <w:rPr>
                <w:rFonts w:ascii="Century Gothic" w:eastAsia="Century Gothic" w:hAnsi="Century Gothic" w:cs="Century Gothic"/>
                <w:color w:val="434343"/>
              </w:rPr>
            </w:pPr>
          </w:p>
        </w:tc>
        <w:tc>
          <w:tcPr>
            <w:tcW w:w="3060" w:type="dxa"/>
          </w:tcPr>
          <w:p w14:paraId="185D8BE6" w14:textId="773D22F4" w:rsidR="0040295D" w:rsidRDefault="0040295D"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7CCC6A7" w14:textId="77777777" w:rsidR="0040295D" w:rsidRPr="00866A9A" w:rsidRDefault="0040295D" w:rsidP="44EF180F">
            <w:pPr>
              <w:spacing w:after="0" w:line="240" w:lineRule="auto"/>
              <w:ind w:left="90"/>
              <w:rPr>
                <w:rFonts w:ascii="Century Gothic" w:eastAsia="Century Gothic" w:hAnsi="Century Gothic" w:cs="Century Gothic"/>
                <w:color w:val="434343"/>
              </w:rPr>
            </w:pPr>
          </w:p>
        </w:tc>
      </w:tr>
    </w:tbl>
    <w:p w14:paraId="52FCC22B" w14:textId="360AE633" w:rsidR="0166C9C2" w:rsidRDefault="0166C9C2"/>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63CB105C">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63CB105C">
        <w:trPr>
          <w:trHeight w:val="450"/>
        </w:trPr>
        <w:tc>
          <w:tcPr>
            <w:tcW w:w="14330" w:type="dxa"/>
            <w:shd w:val="clear" w:color="auto" w:fill="auto"/>
            <w:tcMar>
              <w:top w:w="100" w:type="dxa"/>
              <w:left w:w="100" w:type="dxa"/>
              <w:bottom w:w="100" w:type="dxa"/>
              <w:right w:w="100" w:type="dxa"/>
            </w:tcMar>
          </w:tcPr>
          <w:p w14:paraId="56867AD6" w14:textId="4A44619A" w:rsidR="00E37BFF" w:rsidRDefault="1492F77C" w:rsidP="44EF180F">
            <w:pPr>
              <w:pStyle w:val="ListParagraph"/>
              <w:numPr>
                <w:ilvl w:val="0"/>
                <w:numId w:val="24"/>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 xml:space="preserve">Website </w:t>
            </w:r>
            <w:r w:rsidR="64FD5687" w:rsidRPr="63CB105C">
              <w:rPr>
                <w:rFonts w:ascii="Century Gothic" w:eastAsia="Century Gothic" w:hAnsi="Century Gothic" w:cs="Century Gothic"/>
                <w:color w:val="434343"/>
              </w:rPr>
              <w:t>Hyperl</w:t>
            </w:r>
            <w:r w:rsidRPr="63CB105C">
              <w:rPr>
                <w:rFonts w:ascii="Century Gothic" w:eastAsia="Century Gothic" w:hAnsi="Century Gothic" w:cs="Century Gothic"/>
                <w:color w:val="434343"/>
              </w:rPr>
              <w:t>ink</w:t>
            </w:r>
            <w:r w:rsidR="00E02AB8">
              <w:rPr>
                <w:rFonts w:ascii="Century Gothic" w:eastAsia="Century Gothic" w:hAnsi="Century Gothic" w:cs="Century Gothic"/>
                <w:color w:val="434343"/>
              </w:rPr>
              <w:t>s</w:t>
            </w:r>
            <w:r w:rsidR="2EBE0A71" w:rsidRPr="63CB105C">
              <w:rPr>
                <w:rFonts w:ascii="Century Gothic" w:eastAsia="Century Gothic" w:hAnsi="Century Gothic" w:cs="Century Gothic"/>
                <w:color w:val="434343"/>
              </w:rPr>
              <w:t xml:space="preserve">: </w:t>
            </w:r>
            <w:hyperlink r:id="rId14" w:history="1">
              <w:r w:rsidR="2EBE0A71" w:rsidRPr="00E02AB8">
                <w:rPr>
                  <w:rStyle w:val="Hyperlink"/>
                  <w:rFonts w:ascii="Century Gothic" w:eastAsia="Century Gothic" w:hAnsi="Century Gothic" w:cs="Century Gothic"/>
                </w:rPr>
                <w:t>SEAC</w:t>
              </w:r>
            </w:hyperlink>
            <w:r w:rsidR="2EBE0A71" w:rsidRPr="63CB105C">
              <w:rPr>
                <w:rFonts w:ascii="Century Gothic" w:eastAsia="Century Gothic" w:hAnsi="Century Gothic" w:cs="Century Gothic"/>
                <w:color w:val="434343"/>
              </w:rPr>
              <w:t xml:space="preserve"> &amp; </w:t>
            </w:r>
            <w:hyperlink r:id="rId15" w:history="1">
              <w:r w:rsidR="2EBE0A71" w:rsidRPr="00E02AB8">
                <w:rPr>
                  <w:rStyle w:val="Hyperlink"/>
                  <w:rFonts w:ascii="Century Gothic" w:eastAsia="Century Gothic" w:hAnsi="Century Gothic" w:cs="Century Gothic"/>
                </w:rPr>
                <w:t>FACULTY SENATE</w:t>
              </w:r>
            </w:hyperlink>
          </w:p>
          <w:p w14:paraId="504DCA4E" w14:textId="726BC264" w:rsidR="00BC29C6" w:rsidRPr="00E02AB8" w:rsidRDefault="00E02AB8" w:rsidP="00E02AB8">
            <w:pPr>
              <w:pStyle w:val="ListParagraph"/>
              <w:numPr>
                <w:ilvl w:val="0"/>
                <w:numId w:val="24"/>
              </w:numPr>
              <w:spacing w:after="0" w:line="240" w:lineRule="auto"/>
              <w:rPr>
                <w:rFonts w:ascii="Century Gothic" w:eastAsia="Century Gothic" w:hAnsi="Century Gothic" w:cs="Century Gothic"/>
                <w:color w:val="434343"/>
              </w:rPr>
            </w:pPr>
            <w:hyperlink r:id="rId16" w:history="1">
              <w:r w:rsidRPr="00E02AB8">
                <w:rPr>
                  <w:rStyle w:val="Hyperlink"/>
                  <w:rFonts w:ascii="Century Gothic" w:eastAsia="Century Gothic" w:hAnsi="Century Gothic" w:cs="Century Gothic"/>
                </w:rPr>
                <w:t xml:space="preserve">SEAC </w:t>
              </w:r>
              <w:r w:rsidR="1492F77C" w:rsidRPr="00E02AB8">
                <w:rPr>
                  <w:rStyle w:val="Hyperlink"/>
                  <w:rFonts w:ascii="Century Gothic" w:eastAsia="Century Gothic" w:hAnsi="Century Gothic" w:cs="Century Gothic"/>
                </w:rPr>
                <w:t>Teams</w:t>
              </w:r>
            </w:hyperlink>
            <w:r w:rsidR="1492F77C" w:rsidRPr="63CB105C">
              <w:rPr>
                <w:rFonts w:ascii="Century Gothic" w:eastAsia="Century Gothic" w:hAnsi="Century Gothic" w:cs="Century Gothic"/>
                <w:color w:val="434343"/>
              </w:rPr>
              <w:t xml:space="preserve"> </w:t>
            </w:r>
            <w:r w:rsidR="61D8C836" w:rsidRPr="63CB105C">
              <w:rPr>
                <w:rFonts w:ascii="Century Gothic" w:eastAsia="Century Gothic" w:hAnsi="Century Gothic" w:cs="Century Gothic"/>
                <w:color w:val="434343"/>
              </w:rPr>
              <w:t>Hyperlink</w:t>
            </w:r>
            <w:r>
              <w:rPr>
                <w:rFonts w:ascii="Century Gothic" w:eastAsia="Century Gothic" w:hAnsi="Century Gothic" w:cs="Century Gothic"/>
                <w:color w:val="434343"/>
              </w:rPr>
              <w:t xml:space="preserve"> (Agenda &amp; Notes)</w:t>
            </w:r>
          </w:p>
        </w:tc>
      </w:tr>
    </w:tbl>
    <w:p w14:paraId="49A36E43" w14:textId="445504E0" w:rsidR="00990A81" w:rsidRPr="00990A81" w:rsidRDefault="00990A81" w:rsidP="44EF180F">
      <w:pPr>
        <w:tabs>
          <w:tab w:val="left" w:pos="3848"/>
        </w:tabs>
        <w:rPr>
          <w:rFonts w:ascii="Century Gothic" w:eastAsia="Century Gothic" w:hAnsi="Century Gothic" w:cs="Century Gothic"/>
        </w:rPr>
      </w:pPr>
    </w:p>
    <w:sectPr w:rsidR="00990A81" w:rsidRPr="00990A81" w:rsidSect="00CC535C">
      <w:footerReference w:type="default" r:id="rId17"/>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35C5" w14:textId="77777777" w:rsidR="00621F72" w:rsidRDefault="00621F72">
      <w:pPr>
        <w:spacing w:after="0" w:line="240" w:lineRule="auto"/>
      </w:pPr>
      <w:r>
        <w:separator/>
      </w:r>
    </w:p>
  </w:endnote>
  <w:endnote w:type="continuationSeparator" w:id="0">
    <w:p w14:paraId="1B53C9F9" w14:textId="77777777" w:rsidR="00621F72" w:rsidRDefault="00621F72">
      <w:pPr>
        <w:spacing w:after="0" w:line="240" w:lineRule="auto"/>
      </w:pPr>
      <w:r>
        <w:continuationSeparator/>
      </w:r>
    </w:p>
  </w:endnote>
  <w:endnote w:type="continuationNotice" w:id="1">
    <w:p w14:paraId="3032280A" w14:textId="77777777" w:rsidR="00621F72" w:rsidRDefault="00621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0EB3" w14:textId="77777777" w:rsidR="00621F72" w:rsidRDefault="00621F72">
      <w:pPr>
        <w:spacing w:after="0" w:line="240" w:lineRule="auto"/>
      </w:pPr>
      <w:r>
        <w:separator/>
      </w:r>
    </w:p>
  </w:footnote>
  <w:footnote w:type="continuationSeparator" w:id="0">
    <w:p w14:paraId="2342C62E" w14:textId="77777777" w:rsidR="00621F72" w:rsidRDefault="00621F72">
      <w:pPr>
        <w:spacing w:after="0" w:line="240" w:lineRule="auto"/>
      </w:pPr>
      <w:r>
        <w:continuationSeparator/>
      </w:r>
    </w:p>
  </w:footnote>
  <w:footnote w:type="continuationNotice" w:id="1">
    <w:p w14:paraId="102F9EAD" w14:textId="77777777" w:rsidR="00621F72" w:rsidRDefault="00621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E9FD"/>
    <w:multiLevelType w:val="multilevel"/>
    <w:tmpl w:val="D558084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00BFF0"/>
    <w:multiLevelType w:val="multilevel"/>
    <w:tmpl w:val="FD7C010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0A60E7"/>
    <w:multiLevelType w:val="hybridMultilevel"/>
    <w:tmpl w:val="6D0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242EE"/>
    <w:multiLevelType w:val="hybridMultilevel"/>
    <w:tmpl w:val="EDA0A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0EF7809"/>
    <w:multiLevelType w:val="multilevel"/>
    <w:tmpl w:val="CC766DA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0D451C"/>
    <w:multiLevelType w:val="hybridMultilevel"/>
    <w:tmpl w:val="30B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F515F"/>
    <w:multiLevelType w:val="hybridMultilevel"/>
    <w:tmpl w:val="C1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F86A20"/>
    <w:multiLevelType w:val="multilevel"/>
    <w:tmpl w:val="975C1E5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6ACA5"/>
    <w:multiLevelType w:val="multilevel"/>
    <w:tmpl w:val="219CE8AC"/>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5"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DBC5E"/>
    <w:multiLevelType w:val="multilevel"/>
    <w:tmpl w:val="933E3A1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065759">
    <w:abstractNumId w:val="6"/>
  </w:num>
  <w:num w:numId="2" w16cid:durableId="243078437">
    <w:abstractNumId w:val="9"/>
  </w:num>
  <w:num w:numId="3" w16cid:durableId="1916470001">
    <w:abstractNumId w:val="13"/>
  </w:num>
  <w:num w:numId="4" w16cid:durableId="673990566">
    <w:abstractNumId w:val="23"/>
  </w:num>
  <w:num w:numId="5" w16cid:durableId="1637295080">
    <w:abstractNumId w:val="3"/>
  </w:num>
  <w:num w:numId="6" w16cid:durableId="55708637">
    <w:abstractNumId w:val="0"/>
  </w:num>
  <w:num w:numId="7" w16cid:durableId="563638999">
    <w:abstractNumId w:val="10"/>
  </w:num>
  <w:num w:numId="8" w16cid:durableId="1038507656">
    <w:abstractNumId w:val="21"/>
  </w:num>
  <w:num w:numId="9" w16cid:durableId="433289854">
    <w:abstractNumId w:val="26"/>
  </w:num>
  <w:num w:numId="10" w16cid:durableId="1457601356">
    <w:abstractNumId w:val="27"/>
  </w:num>
  <w:num w:numId="11" w16cid:durableId="1167210880">
    <w:abstractNumId w:val="28"/>
  </w:num>
  <w:num w:numId="12" w16cid:durableId="1383794101">
    <w:abstractNumId w:val="24"/>
  </w:num>
  <w:num w:numId="13" w16cid:durableId="40522488">
    <w:abstractNumId w:val="8"/>
  </w:num>
  <w:num w:numId="14" w16cid:durableId="1849176962">
    <w:abstractNumId w:val="22"/>
  </w:num>
  <w:num w:numId="15" w16cid:durableId="534007381">
    <w:abstractNumId w:val="17"/>
  </w:num>
  <w:num w:numId="16" w16cid:durableId="144514770">
    <w:abstractNumId w:val="5"/>
  </w:num>
  <w:num w:numId="17" w16cid:durableId="1937594900">
    <w:abstractNumId w:val="4"/>
  </w:num>
  <w:num w:numId="18" w16cid:durableId="44261879">
    <w:abstractNumId w:val="7"/>
  </w:num>
  <w:num w:numId="19" w16cid:durableId="1228415560">
    <w:abstractNumId w:val="25"/>
  </w:num>
  <w:num w:numId="20" w16cid:durableId="1763643966">
    <w:abstractNumId w:val="19"/>
  </w:num>
  <w:num w:numId="21" w16cid:durableId="30765805">
    <w:abstractNumId w:val="2"/>
  </w:num>
  <w:num w:numId="22" w16cid:durableId="1581596662">
    <w:abstractNumId w:val="1"/>
  </w:num>
  <w:num w:numId="23" w16cid:durableId="668219284">
    <w:abstractNumId w:val="15"/>
  </w:num>
  <w:num w:numId="24" w16cid:durableId="668796817">
    <w:abstractNumId w:val="20"/>
  </w:num>
  <w:num w:numId="25" w16cid:durableId="776482438">
    <w:abstractNumId w:val="18"/>
  </w:num>
  <w:num w:numId="26" w16cid:durableId="1153374303">
    <w:abstractNumId w:val="16"/>
  </w:num>
  <w:num w:numId="27" w16cid:durableId="986469078">
    <w:abstractNumId w:val="12"/>
  </w:num>
  <w:num w:numId="28" w16cid:durableId="2074306414">
    <w:abstractNumId w:val="14"/>
  </w:num>
  <w:num w:numId="29" w16cid:durableId="1694720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0DFB"/>
    <w:rsid w:val="000560AF"/>
    <w:rsid w:val="000724D3"/>
    <w:rsid w:val="0009044F"/>
    <w:rsid w:val="000A0112"/>
    <w:rsid w:val="000B4A5F"/>
    <w:rsid w:val="000C0174"/>
    <w:rsid w:val="000C3D16"/>
    <w:rsid w:val="000F2B56"/>
    <w:rsid w:val="0010684E"/>
    <w:rsid w:val="001074A8"/>
    <w:rsid w:val="00114520"/>
    <w:rsid w:val="00140D01"/>
    <w:rsid w:val="00165503"/>
    <w:rsid w:val="00184CC8"/>
    <w:rsid w:val="00193C43"/>
    <w:rsid w:val="00195509"/>
    <w:rsid w:val="001B4BBC"/>
    <w:rsid w:val="001C017C"/>
    <w:rsid w:val="001C1773"/>
    <w:rsid w:val="001E3777"/>
    <w:rsid w:val="00206D66"/>
    <w:rsid w:val="0022605D"/>
    <w:rsid w:val="00247C4A"/>
    <w:rsid w:val="0026128D"/>
    <w:rsid w:val="00263821"/>
    <w:rsid w:val="002B1F2D"/>
    <w:rsid w:val="002F02A5"/>
    <w:rsid w:val="002F2B6D"/>
    <w:rsid w:val="00322C0C"/>
    <w:rsid w:val="00336ADB"/>
    <w:rsid w:val="00337C8D"/>
    <w:rsid w:val="0034369D"/>
    <w:rsid w:val="003932A2"/>
    <w:rsid w:val="0039495E"/>
    <w:rsid w:val="003D40C3"/>
    <w:rsid w:val="003F0307"/>
    <w:rsid w:val="003F3D62"/>
    <w:rsid w:val="003F734E"/>
    <w:rsid w:val="0040295D"/>
    <w:rsid w:val="00410071"/>
    <w:rsid w:val="00421A47"/>
    <w:rsid w:val="0043463E"/>
    <w:rsid w:val="0044669F"/>
    <w:rsid w:val="00494AF3"/>
    <w:rsid w:val="004A6266"/>
    <w:rsid w:val="004B4F8D"/>
    <w:rsid w:val="004C0E42"/>
    <w:rsid w:val="004D5822"/>
    <w:rsid w:val="005026D4"/>
    <w:rsid w:val="00522DC7"/>
    <w:rsid w:val="005675E3"/>
    <w:rsid w:val="00570BB0"/>
    <w:rsid w:val="005C1F32"/>
    <w:rsid w:val="005D5FCE"/>
    <w:rsid w:val="00621F72"/>
    <w:rsid w:val="00631D3C"/>
    <w:rsid w:val="00667169"/>
    <w:rsid w:val="006B183E"/>
    <w:rsid w:val="006D2A4B"/>
    <w:rsid w:val="006F52DB"/>
    <w:rsid w:val="006F7BFA"/>
    <w:rsid w:val="00711EC7"/>
    <w:rsid w:val="007470EC"/>
    <w:rsid w:val="00763BEF"/>
    <w:rsid w:val="00773F7E"/>
    <w:rsid w:val="007979F5"/>
    <w:rsid w:val="007A0336"/>
    <w:rsid w:val="007B29B0"/>
    <w:rsid w:val="007E0983"/>
    <w:rsid w:val="007F4DF9"/>
    <w:rsid w:val="0080342A"/>
    <w:rsid w:val="008129EB"/>
    <w:rsid w:val="00816813"/>
    <w:rsid w:val="0083101A"/>
    <w:rsid w:val="00866A9A"/>
    <w:rsid w:val="00872B20"/>
    <w:rsid w:val="008968CA"/>
    <w:rsid w:val="008E02DA"/>
    <w:rsid w:val="00900DE5"/>
    <w:rsid w:val="00911450"/>
    <w:rsid w:val="00914F55"/>
    <w:rsid w:val="0093292F"/>
    <w:rsid w:val="009343A7"/>
    <w:rsid w:val="009502EF"/>
    <w:rsid w:val="0095340C"/>
    <w:rsid w:val="00990A81"/>
    <w:rsid w:val="009B1CB1"/>
    <w:rsid w:val="009B6ED1"/>
    <w:rsid w:val="009E7B39"/>
    <w:rsid w:val="009F415D"/>
    <w:rsid w:val="00A02A12"/>
    <w:rsid w:val="00A12FEF"/>
    <w:rsid w:val="00A15D46"/>
    <w:rsid w:val="00A626E4"/>
    <w:rsid w:val="00A92868"/>
    <w:rsid w:val="00A9372D"/>
    <w:rsid w:val="00AA12A3"/>
    <w:rsid w:val="00AC1880"/>
    <w:rsid w:val="00AC70F0"/>
    <w:rsid w:val="00B0198B"/>
    <w:rsid w:val="00B1090C"/>
    <w:rsid w:val="00B5197F"/>
    <w:rsid w:val="00B55B92"/>
    <w:rsid w:val="00B667C3"/>
    <w:rsid w:val="00B66CB2"/>
    <w:rsid w:val="00B9060E"/>
    <w:rsid w:val="00BA5CA1"/>
    <w:rsid w:val="00BA770D"/>
    <w:rsid w:val="00BC02BF"/>
    <w:rsid w:val="00BC29C6"/>
    <w:rsid w:val="00C06C1B"/>
    <w:rsid w:val="00C128F0"/>
    <w:rsid w:val="00C21287"/>
    <w:rsid w:val="00C2449E"/>
    <w:rsid w:val="00C2495E"/>
    <w:rsid w:val="00C41175"/>
    <w:rsid w:val="00C61AC6"/>
    <w:rsid w:val="00C70E0A"/>
    <w:rsid w:val="00CC535C"/>
    <w:rsid w:val="00CC5513"/>
    <w:rsid w:val="00CC5902"/>
    <w:rsid w:val="00CF64C9"/>
    <w:rsid w:val="00D6301D"/>
    <w:rsid w:val="00D814F6"/>
    <w:rsid w:val="00DA1818"/>
    <w:rsid w:val="00DB1847"/>
    <w:rsid w:val="00DB2F6A"/>
    <w:rsid w:val="00DF49C8"/>
    <w:rsid w:val="00E02AB8"/>
    <w:rsid w:val="00E147D1"/>
    <w:rsid w:val="00E37BFF"/>
    <w:rsid w:val="00E9051D"/>
    <w:rsid w:val="00E9579F"/>
    <w:rsid w:val="00ED20E0"/>
    <w:rsid w:val="00EF12F5"/>
    <w:rsid w:val="00EF3CDB"/>
    <w:rsid w:val="00F40BF6"/>
    <w:rsid w:val="00F40F7D"/>
    <w:rsid w:val="00F97625"/>
    <w:rsid w:val="00FB3B97"/>
    <w:rsid w:val="0166C9C2"/>
    <w:rsid w:val="02086CE2"/>
    <w:rsid w:val="02369B3C"/>
    <w:rsid w:val="03683251"/>
    <w:rsid w:val="03B238A2"/>
    <w:rsid w:val="03D26B9D"/>
    <w:rsid w:val="0935A4B9"/>
    <w:rsid w:val="09DA97AB"/>
    <w:rsid w:val="0A05D2A8"/>
    <w:rsid w:val="0A212C4B"/>
    <w:rsid w:val="0B5BA784"/>
    <w:rsid w:val="0C7B34EA"/>
    <w:rsid w:val="0DD955D3"/>
    <w:rsid w:val="0E941A0B"/>
    <w:rsid w:val="0F618E34"/>
    <w:rsid w:val="145894FD"/>
    <w:rsid w:val="1492F77C"/>
    <w:rsid w:val="170ECA9A"/>
    <w:rsid w:val="1CEB087A"/>
    <w:rsid w:val="1E49D948"/>
    <w:rsid w:val="1FA08E82"/>
    <w:rsid w:val="25A1C1AB"/>
    <w:rsid w:val="26797E1A"/>
    <w:rsid w:val="269D61E1"/>
    <w:rsid w:val="26BD9D54"/>
    <w:rsid w:val="278F19FD"/>
    <w:rsid w:val="2ABCC1CE"/>
    <w:rsid w:val="2E881D93"/>
    <w:rsid w:val="2EBE0A71"/>
    <w:rsid w:val="3020903B"/>
    <w:rsid w:val="30C92132"/>
    <w:rsid w:val="3164AD84"/>
    <w:rsid w:val="31866299"/>
    <w:rsid w:val="31E2356E"/>
    <w:rsid w:val="324157F1"/>
    <w:rsid w:val="325A61D7"/>
    <w:rsid w:val="330E6ADA"/>
    <w:rsid w:val="3350301D"/>
    <w:rsid w:val="35062264"/>
    <w:rsid w:val="36A4FD3F"/>
    <w:rsid w:val="36E8199B"/>
    <w:rsid w:val="37C6F6E8"/>
    <w:rsid w:val="37F48696"/>
    <w:rsid w:val="3C2EBFB3"/>
    <w:rsid w:val="3FB90D85"/>
    <w:rsid w:val="44EF180F"/>
    <w:rsid w:val="4C076BF7"/>
    <w:rsid w:val="4C2A6D4B"/>
    <w:rsid w:val="4D8BCC50"/>
    <w:rsid w:val="4F976E61"/>
    <w:rsid w:val="51127D92"/>
    <w:rsid w:val="564508D5"/>
    <w:rsid w:val="57877CC6"/>
    <w:rsid w:val="5A117E16"/>
    <w:rsid w:val="5DE0204D"/>
    <w:rsid w:val="5F0AF6F1"/>
    <w:rsid w:val="605F85FA"/>
    <w:rsid w:val="61D8C836"/>
    <w:rsid w:val="63CB105C"/>
    <w:rsid w:val="64CD30A3"/>
    <w:rsid w:val="64FD5687"/>
    <w:rsid w:val="6843E538"/>
    <w:rsid w:val="6876610C"/>
    <w:rsid w:val="6C887C76"/>
    <w:rsid w:val="6D0706CD"/>
    <w:rsid w:val="6E46403A"/>
    <w:rsid w:val="6F54E337"/>
    <w:rsid w:val="73C97447"/>
    <w:rsid w:val="75C7DA54"/>
    <w:rsid w:val="77341A26"/>
    <w:rsid w:val="79530970"/>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uarez@fullcoll.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dakai@fullcol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team/19%3A9d94d9fa74394139ab5d00635dfd809c%40thread.tacv2/conversations?groupId=1f612edf-b766-46ae-839f-9beb6d3d667d&amp;tenantId=f8b4752f-8a29-4d0e-97b5-f7428505ab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acultysenate.fullcol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ttees.fullcoll.edu/student-equity-and-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customXml/itemProps2.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3.xml><?xml version="1.0" encoding="utf-8"?>
<ds:datastoreItem xmlns:ds="http://schemas.openxmlformats.org/officeDocument/2006/customXml" ds:itemID="{C5091822-0718-4672-B768-CB53C2300B99}">
  <ds:schemaRefs>
    <ds:schemaRef ds:uri="http://schemas.openxmlformats.org/officeDocument/2006/bibliography"/>
  </ds:schemaRefs>
</ds:datastoreItem>
</file>

<file path=customXml/itemProps4.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2601</Characters>
  <Application>Microsoft Office Word</Application>
  <DocSecurity>4</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cp:lastModifiedBy>Carolina Marrujo</cp:lastModifiedBy>
  <cp:revision>2</cp:revision>
  <cp:lastPrinted>2025-04-21T20:44:00Z</cp:lastPrinted>
  <dcterms:created xsi:type="dcterms:W3CDTF">2025-04-21T20:46:00Z</dcterms:created>
  <dcterms:modified xsi:type="dcterms:W3CDTF">2025-04-21T20:46:00Z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