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662059" w:rsidRDefault="00C46872" w14:paraId="3723B5D6" wp14:textId="77777777">
      <w:pPr>
        <w:jc w:val="center"/>
        <w:rPr>
          <w:b/>
          <w:sz w:val="26"/>
          <w:szCs w:val="26"/>
        </w:rPr>
      </w:pPr>
      <w:r>
        <w:rPr>
          <w:b/>
          <w:sz w:val="26"/>
          <w:szCs w:val="26"/>
        </w:rPr>
        <w:t>MIND Academic Program: Program Review Annual Update</w:t>
      </w:r>
    </w:p>
    <w:p xmlns:wp14="http://schemas.microsoft.com/office/word/2010/wordml" w:rsidR="00662059" w:rsidRDefault="00C46872" w14:paraId="15AEBA67" wp14:textId="77777777">
      <w:pPr>
        <w:jc w:val="center"/>
        <w:rPr>
          <w:b/>
          <w:sz w:val="26"/>
          <w:szCs w:val="26"/>
        </w:rPr>
      </w:pPr>
      <w:r>
        <w:rPr>
          <w:b/>
          <w:sz w:val="26"/>
          <w:szCs w:val="26"/>
        </w:rPr>
        <w:t>Fall 2024</w:t>
      </w:r>
    </w:p>
    <w:p xmlns:wp14="http://schemas.microsoft.com/office/word/2010/wordml" w:rsidR="00662059" w:rsidRDefault="00662059" w14:paraId="672A6659" wp14:textId="77777777">
      <w:pPr>
        <w:rPr>
          <w:b/>
          <w:sz w:val="26"/>
          <w:szCs w:val="26"/>
        </w:rPr>
      </w:pPr>
    </w:p>
    <w:p xmlns:wp14="http://schemas.microsoft.com/office/word/2010/wordml" w:rsidR="00662059" w:rsidRDefault="00C46872" w14:paraId="720DA2CD" wp14:textId="77777777">
      <w:pPr>
        <w:rPr>
          <w:b/>
          <w:sz w:val="24"/>
          <w:szCs w:val="24"/>
        </w:rPr>
      </w:pPr>
      <w:r>
        <w:rPr>
          <w:b/>
          <w:sz w:val="24"/>
          <w:szCs w:val="24"/>
        </w:rPr>
        <w:t>Part 1: Review of Data</w:t>
      </w:r>
    </w:p>
    <w:p xmlns:wp14="http://schemas.microsoft.com/office/word/2010/wordml" w:rsidR="00662059" w:rsidP="040CE064" w:rsidRDefault="00C46872" w14:paraId="40DE71FE" wp14:textId="77777777">
      <w:pPr>
        <w:rPr>
          <w:sz w:val="24"/>
          <w:szCs w:val="24"/>
          <w:lang w:val="en-US"/>
        </w:rPr>
      </w:pPr>
      <w:r w:rsidRPr="040CE064" w:rsidR="00C46872">
        <w:rPr>
          <w:sz w:val="24"/>
          <w:szCs w:val="24"/>
          <w:lang w:val="en-US"/>
        </w:rPr>
        <w:t>Use the data provided by the Office of Institutional Effectiveness (OIE) --available in August 2024 -- to review your program completion and success rates and compare them to the Institution Set Standards for course completion and success rates</w:t>
      </w:r>
      <w:r w:rsidRPr="040CE064" w:rsidR="00C46872">
        <w:rPr>
          <w:sz w:val="24"/>
          <w:szCs w:val="24"/>
          <w:lang w:val="en-US"/>
        </w:rPr>
        <w:t xml:space="preserve">.  </w:t>
      </w:r>
      <w:r w:rsidRPr="040CE064" w:rsidR="00C46872">
        <w:rPr>
          <w:sz w:val="24"/>
          <w:szCs w:val="24"/>
          <w:lang w:val="en-US"/>
        </w:rPr>
        <w:t>Then, answer these questions:</w:t>
      </w:r>
    </w:p>
    <w:p xmlns:wp14="http://schemas.microsoft.com/office/word/2010/wordml" w:rsidR="00662059" w:rsidRDefault="00C46872" w14:paraId="29D6B04F" wp14:textId="77777777">
      <w:pPr>
        <w:rPr>
          <w:sz w:val="24"/>
          <w:szCs w:val="24"/>
        </w:rPr>
      </w:pPr>
      <w:r>
        <w:rPr>
          <w:sz w:val="24"/>
          <w:szCs w:val="24"/>
        </w:rPr>
        <w:t xml:space="preserve"> </w:t>
      </w:r>
    </w:p>
    <w:p xmlns:wp14="http://schemas.microsoft.com/office/word/2010/wordml" w:rsidR="00662059" w:rsidRDefault="00C46872" w14:paraId="2092057C" wp14:textId="77777777">
      <w:pPr>
        <w:rPr>
          <w:b/>
          <w:sz w:val="24"/>
          <w:szCs w:val="24"/>
        </w:rPr>
      </w:pPr>
      <w:r>
        <w:rPr>
          <w:b/>
          <w:sz w:val="24"/>
          <w:szCs w:val="24"/>
        </w:rPr>
        <w:t>1. Where your program meets or exceeds the college-wide standard for completion and success, to what do you attribute your success? (250 words)</w:t>
      </w:r>
    </w:p>
    <w:p xmlns:wp14="http://schemas.microsoft.com/office/word/2010/wordml" w:rsidR="00662059" w:rsidRDefault="00662059" w14:paraId="0A37501D" wp14:textId="77777777">
      <w:pPr>
        <w:rPr>
          <w:sz w:val="24"/>
          <w:szCs w:val="24"/>
        </w:rPr>
      </w:pPr>
    </w:p>
    <w:p xmlns:wp14="http://schemas.microsoft.com/office/word/2010/wordml" w:rsidR="00662059" w:rsidRDefault="00C46872" w14:paraId="65820957" wp14:textId="77777777">
      <w:pPr>
        <w:rPr>
          <w:sz w:val="24"/>
          <w:szCs w:val="24"/>
        </w:rPr>
      </w:pPr>
      <w:r>
        <w:rPr>
          <w:sz w:val="24"/>
          <w:szCs w:val="24"/>
        </w:rPr>
        <w:t>The MIND Academic Program has a strong completion rate of 86.5%, which is 12.5% above the set standard program and only .2% below the aspirational goal. Likewise, the MIND Program’s success rates are robust at 76.8%, which places the program 14.8% above the set standard, and 1.5% below the aspirational goal. The Program’s completion rate is also 2.5% higher than in 2023. The 2024 success rates are also higher than 2023, with a 3.6% increase.</w:t>
      </w:r>
    </w:p>
    <w:p xmlns:wp14="http://schemas.microsoft.com/office/word/2010/wordml" w:rsidR="00662059" w:rsidRDefault="00662059" w14:paraId="5DAB6C7B" wp14:textId="77777777">
      <w:pPr>
        <w:rPr>
          <w:sz w:val="24"/>
          <w:szCs w:val="24"/>
        </w:rPr>
      </w:pPr>
    </w:p>
    <w:p xmlns:wp14="http://schemas.microsoft.com/office/word/2010/wordml" w:rsidR="00662059" w:rsidP="040CE064" w:rsidRDefault="00C46872" w14:paraId="14E00F85" wp14:textId="77777777">
      <w:pPr>
        <w:rPr>
          <w:sz w:val="24"/>
          <w:szCs w:val="24"/>
          <w:lang w:val="en-US"/>
        </w:rPr>
      </w:pPr>
      <w:r w:rsidRPr="040CE064" w:rsidR="00C46872">
        <w:rPr>
          <w:sz w:val="24"/>
          <w:szCs w:val="24"/>
          <w:lang w:val="en-US"/>
        </w:rPr>
        <w:t xml:space="preserve">In terms of disaggregated data, the MIND Academic Program has fared well by exceeding all </w:t>
      </w:r>
      <w:r w:rsidRPr="040CE064" w:rsidR="00C46872">
        <w:rPr>
          <w:sz w:val="24"/>
          <w:szCs w:val="24"/>
          <w:lang w:val="en-US"/>
        </w:rPr>
        <w:t>race</w:t>
      </w:r>
      <w:r w:rsidRPr="040CE064" w:rsidR="00C46872">
        <w:rPr>
          <w:sz w:val="24"/>
          <w:szCs w:val="24"/>
          <w:lang w:val="en-US"/>
        </w:rPr>
        <w:t xml:space="preserve"> and ethnic groups completion and success goals. Notably, 100% of Black/African American students completed and were successful in MIND courses. Despite the </w:t>
      </w:r>
      <w:r w:rsidRPr="040CE064" w:rsidR="00C46872">
        <w:rPr>
          <w:sz w:val="24"/>
          <w:szCs w:val="24"/>
          <w:lang w:val="en-US"/>
        </w:rPr>
        <w:t>low number</w:t>
      </w:r>
      <w:r w:rsidRPr="040CE064" w:rsidR="00C46872">
        <w:rPr>
          <w:sz w:val="24"/>
          <w:szCs w:val="24"/>
          <w:lang w:val="en-US"/>
        </w:rPr>
        <w:t xml:space="preserve"> (8), we are still pleased that Black/African American students are </w:t>
      </w:r>
      <w:r w:rsidRPr="040CE064" w:rsidR="00C46872">
        <w:rPr>
          <w:sz w:val="24"/>
          <w:szCs w:val="24"/>
          <w:lang w:val="en-US"/>
        </w:rPr>
        <w:t>retained</w:t>
      </w:r>
      <w:r w:rsidRPr="040CE064" w:rsidR="00C46872">
        <w:rPr>
          <w:sz w:val="24"/>
          <w:szCs w:val="24"/>
          <w:lang w:val="en-US"/>
        </w:rPr>
        <w:t xml:space="preserve"> and successful in our courses. We are also pleased by improvements in our completion and success rates for </w:t>
      </w:r>
      <w:r w:rsidRPr="040CE064" w:rsidR="00C46872">
        <w:rPr>
          <w:i w:val="1"/>
          <w:iCs w:val="1"/>
          <w:sz w:val="24"/>
          <w:szCs w:val="24"/>
          <w:lang w:val="en-US"/>
        </w:rPr>
        <w:t>MIND 105: Mindfulness in Everyday Life</w:t>
      </w:r>
      <w:r w:rsidRPr="040CE064" w:rsidR="00C46872">
        <w:rPr>
          <w:sz w:val="24"/>
          <w:szCs w:val="24"/>
          <w:lang w:val="en-US"/>
        </w:rPr>
        <w:t xml:space="preserve">, where we were only “below standard” in a group, Asian, </w:t>
      </w:r>
      <w:r w:rsidRPr="040CE064" w:rsidR="00C46872">
        <w:rPr>
          <w:sz w:val="24"/>
          <w:szCs w:val="24"/>
          <w:lang w:val="en-US"/>
        </w:rPr>
        <w:t>whereas</w:t>
      </w:r>
      <w:r w:rsidRPr="040CE064" w:rsidR="00C46872">
        <w:rPr>
          <w:sz w:val="24"/>
          <w:szCs w:val="24"/>
          <w:lang w:val="en-US"/>
        </w:rPr>
        <w:t xml:space="preserve"> in the previous years, several groups had low completion and success rates for this </w:t>
      </w:r>
      <w:r w:rsidRPr="040CE064" w:rsidR="00C46872">
        <w:rPr>
          <w:sz w:val="24"/>
          <w:szCs w:val="24"/>
          <w:lang w:val="en-US"/>
        </w:rPr>
        <w:t>particular course</w:t>
      </w:r>
      <w:r w:rsidRPr="040CE064" w:rsidR="00C46872">
        <w:rPr>
          <w:sz w:val="24"/>
          <w:szCs w:val="24"/>
          <w:lang w:val="en-US"/>
        </w:rPr>
        <w:t>.</w:t>
      </w:r>
    </w:p>
    <w:p xmlns:wp14="http://schemas.microsoft.com/office/word/2010/wordml" w:rsidR="00662059" w:rsidRDefault="00662059" w14:paraId="02EB378F" wp14:textId="77777777">
      <w:pPr>
        <w:rPr>
          <w:sz w:val="24"/>
          <w:szCs w:val="24"/>
        </w:rPr>
      </w:pPr>
    </w:p>
    <w:p xmlns:wp14="http://schemas.microsoft.com/office/word/2010/wordml" w:rsidR="00662059" w:rsidP="040CE064" w:rsidRDefault="00C46872" w14:paraId="3C01A201" wp14:textId="77777777">
      <w:pPr>
        <w:rPr>
          <w:sz w:val="24"/>
          <w:szCs w:val="24"/>
          <w:lang w:val="en-US"/>
        </w:rPr>
      </w:pPr>
      <w:r w:rsidRPr="040CE064" w:rsidR="00C46872">
        <w:rPr>
          <w:sz w:val="24"/>
          <w:szCs w:val="24"/>
          <w:lang w:val="en-US"/>
        </w:rPr>
        <w:t xml:space="preserve">Overall, in comparison to Institutional Set Standards, our completion and success rates are strong. We attribute our success to </w:t>
      </w:r>
      <w:r w:rsidRPr="040CE064" w:rsidR="00C46872">
        <w:rPr>
          <w:sz w:val="24"/>
          <w:szCs w:val="24"/>
          <w:lang w:val="en-US"/>
        </w:rPr>
        <w:t>all of</w:t>
      </w:r>
      <w:r w:rsidRPr="040CE064" w:rsidR="00C46872">
        <w:rPr>
          <w:sz w:val="24"/>
          <w:szCs w:val="24"/>
          <w:lang w:val="en-US"/>
        </w:rPr>
        <w:t xml:space="preserve"> the following: </w:t>
      </w:r>
    </w:p>
    <w:p xmlns:wp14="http://schemas.microsoft.com/office/word/2010/wordml" w:rsidR="00662059" w:rsidRDefault="00C46872" w14:paraId="10417FC5" wp14:textId="77777777">
      <w:pPr>
        <w:numPr>
          <w:ilvl w:val="0"/>
          <w:numId w:val="1"/>
        </w:numPr>
        <w:rPr>
          <w:sz w:val="24"/>
          <w:szCs w:val="24"/>
        </w:rPr>
      </w:pPr>
      <w:r>
        <w:rPr>
          <w:sz w:val="24"/>
          <w:szCs w:val="24"/>
        </w:rPr>
        <w:t>High-impact teaching practices, such as experiential learning, one-on-one meetings with students, project-based instruction, and collaborative learning among others</w:t>
      </w:r>
    </w:p>
    <w:p xmlns:wp14="http://schemas.microsoft.com/office/word/2010/wordml" w:rsidR="00662059" w:rsidRDefault="00C46872" w14:paraId="034B2530" wp14:textId="77777777">
      <w:pPr>
        <w:numPr>
          <w:ilvl w:val="0"/>
          <w:numId w:val="1"/>
        </w:numPr>
        <w:rPr>
          <w:sz w:val="24"/>
          <w:szCs w:val="24"/>
        </w:rPr>
      </w:pPr>
      <w:r>
        <w:rPr>
          <w:sz w:val="24"/>
          <w:szCs w:val="24"/>
        </w:rPr>
        <w:t>Commitment to integrating equity-based pedagogy (emphasis on belonging, discussion of implicit bias as it relates to course content, funds of knowledge teaching principles, etc.) and culturally relevant teaching materials (diverse texts, mindfulness practitioners, and course materials).</w:t>
      </w:r>
    </w:p>
    <w:p xmlns:wp14="http://schemas.microsoft.com/office/word/2010/wordml" w:rsidR="00662059" w:rsidRDefault="00C46872" w14:paraId="35571FA0" wp14:textId="77777777">
      <w:pPr>
        <w:numPr>
          <w:ilvl w:val="0"/>
          <w:numId w:val="1"/>
        </w:numPr>
        <w:rPr>
          <w:sz w:val="24"/>
          <w:szCs w:val="24"/>
        </w:rPr>
      </w:pPr>
      <w:r>
        <w:rPr>
          <w:sz w:val="24"/>
          <w:szCs w:val="24"/>
        </w:rPr>
        <w:t>Close alignment and collaborations with counseling faculty and campus academic and student services programs (Puente, EOPS, etc.) and Mindful Growth (Guided Pathways)</w:t>
      </w:r>
    </w:p>
    <w:p xmlns:wp14="http://schemas.microsoft.com/office/word/2010/wordml" w:rsidR="00662059" w:rsidP="040CE064" w:rsidRDefault="00C46872" w14:paraId="33EE5F16" wp14:textId="77777777">
      <w:pPr>
        <w:numPr>
          <w:ilvl w:val="0"/>
          <w:numId w:val="1"/>
        </w:numPr>
        <w:rPr>
          <w:sz w:val="24"/>
          <w:szCs w:val="24"/>
          <w:lang w:val="en-US"/>
        </w:rPr>
      </w:pPr>
      <w:r w:rsidRPr="040CE064" w:rsidR="00C46872">
        <w:rPr>
          <w:sz w:val="24"/>
          <w:szCs w:val="24"/>
          <w:lang w:val="en-US"/>
        </w:rPr>
        <w:t xml:space="preserve">Instructional faculty trained in equity-based grading practices; committed to </w:t>
      </w:r>
      <w:r w:rsidRPr="040CE064" w:rsidR="00C46872">
        <w:rPr>
          <w:sz w:val="24"/>
          <w:szCs w:val="24"/>
          <w:lang w:val="en-US"/>
        </w:rPr>
        <w:t>maintaining</w:t>
      </w:r>
      <w:r w:rsidRPr="040CE064" w:rsidR="00C46872">
        <w:rPr>
          <w:sz w:val="24"/>
          <w:szCs w:val="24"/>
          <w:lang w:val="en-US"/>
        </w:rPr>
        <w:t xml:space="preserve"> currency in the field; and dedicated to collaborating with students on a one-to-one basis</w:t>
      </w:r>
    </w:p>
    <w:p xmlns:wp14="http://schemas.microsoft.com/office/word/2010/wordml" w:rsidR="00662059" w:rsidRDefault="00C46872" w14:paraId="50FE2AD8" wp14:textId="77777777">
      <w:pPr>
        <w:numPr>
          <w:ilvl w:val="0"/>
          <w:numId w:val="1"/>
        </w:numPr>
        <w:rPr>
          <w:sz w:val="24"/>
          <w:szCs w:val="24"/>
        </w:rPr>
      </w:pPr>
      <w:r>
        <w:rPr>
          <w:sz w:val="24"/>
          <w:szCs w:val="24"/>
        </w:rPr>
        <w:t>Ongoing course curricular revisions for currency and to meet student and programmatic needs</w:t>
      </w:r>
    </w:p>
    <w:p xmlns:wp14="http://schemas.microsoft.com/office/word/2010/wordml" w:rsidR="00662059" w:rsidRDefault="00C46872" w14:paraId="4D5292E3" wp14:textId="77777777">
      <w:pPr>
        <w:numPr>
          <w:ilvl w:val="0"/>
          <w:numId w:val="1"/>
        </w:numPr>
        <w:rPr>
          <w:sz w:val="24"/>
          <w:szCs w:val="24"/>
        </w:rPr>
      </w:pPr>
      <w:r>
        <w:rPr>
          <w:sz w:val="24"/>
          <w:szCs w:val="24"/>
        </w:rPr>
        <w:t>Our students’ genuine engagement and curiosity in the fields of mindfulness and self-compassion</w:t>
      </w:r>
    </w:p>
    <w:p xmlns:wp14="http://schemas.microsoft.com/office/word/2010/wordml" w:rsidR="00662059" w:rsidRDefault="00C46872" w14:paraId="79B666A6" wp14:textId="77777777">
      <w:pPr>
        <w:numPr>
          <w:ilvl w:val="0"/>
          <w:numId w:val="1"/>
        </w:numPr>
        <w:rPr>
          <w:sz w:val="24"/>
          <w:szCs w:val="24"/>
        </w:rPr>
      </w:pPr>
      <w:r>
        <w:rPr>
          <w:sz w:val="24"/>
          <w:szCs w:val="24"/>
        </w:rPr>
        <w:t>Highly trained Hornet Tutors who consistently offer high quality tutoring sessions</w:t>
      </w:r>
    </w:p>
    <w:p xmlns:wp14="http://schemas.microsoft.com/office/word/2010/wordml" w:rsidR="00662059" w:rsidRDefault="00662059" w14:paraId="6A05A809" wp14:textId="77777777">
      <w:pPr>
        <w:rPr>
          <w:sz w:val="24"/>
          <w:szCs w:val="24"/>
        </w:rPr>
      </w:pPr>
    </w:p>
    <w:p xmlns:wp14="http://schemas.microsoft.com/office/word/2010/wordml" w:rsidR="00662059" w:rsidRDefault="00C46872" w14:paraId="3D8646DB" wp14:textId="77777777">
      <w:pPr>
        <w:rPr>
          <w:sz w:val="24"/>
          <w:szCs w:val="24"/>
          <w:shd w:val="clear" w:color="auto" w:fill="D9EAD3"/>
        </w:rPr>
      </w:pPr>
      <w:r>
        <w:rPr>
          <w:sz w:val="24"/>
          <w:szCs w:val="24"/>
          <w:shd w:val="clear" w:color="auto" w:fill="D9EAD3"/>
        </w:rPr>
        <w:t>Overall MIND Program: Completion</w:t>
      </w:r>
    </w:p>
    <w:tbl>
      <w:tblPr>
        <w:tblStyle w:val="a"/>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340"/>
        <w:gridCol w:w="2340"/>
        <w:gridCol w:w="2340"/>
        <w:gridCol w:w="2340"/>
      </w:tblGrid>
      <w:tr xmlns:wp14="http://schemas.microsoft.com/office/word/2010/wordml" w:rsidR="00662059" w:rsidTr="040CE064" w14:paraId="571DCF01" wp14:textId="77777777">
        <w:tc>
          <w:tcPr>
            <w:tcW w:w="2340" w:type="dxa"/>
            <w:shd w:val="clear" w:color="auto" w:fill="auto"/>
            <w:tcMar>
              <w:top w:w="100" w:type="dxa"/>
              <w:left w:w="100" w:type="dxa"/>
              <w:bottom w:w="100" w:type="dxa"/>
              <w:right w:w="100" w:type="dxa"/>
            </w:tcMar>
          </w:tcPr>
          <w:p w:rsidR="00662059" w:rsidRDefault="00C46872" w14:paraId="6E0C4732" wp14:textId="77777777">
            <w:pPr>
              <w:widowControl w:val="0"/>
              <w:pBdr>
                <w:top w:val="nil"/>
                <w:left w:val="nil"/>
                <w:bottom w:val="nil"/>
                <w:right w:val="nil"/>
                <w:between w:val="nil"/>
              </w:pBdr>
              <w:spacing w:line="240" w:lineRule="auto"/>
              <w:rPr>
                <w:sz w:val="24"/>
                <w:szCs w:val="24"/>
              </w:rPr>
            </w:pPr>
            <w:r>
              <w:rPr>
                <w:sz w:val="24"/>
                <w:szCs w:val="24"/>
              </w:rPr>
              <w:t xml:space="preserve">Standards  </w:t>
            </w:r>
          </w:p>
        </w:tc>
        <w:tc>
          <w:tcPr>
            <w:tcW w:w="2340" w:type="dxa"/>
            <w:shd w:val="clear" w:color="auto" w:fill="auto"/>
            <w:tcMar>
              <w:top w:w="100" w:type="dxa"/>
              <w:left w:w="100" w:type="dxa"/>
              <w:bottom w:w="100" w:type="dxa"/>
              <w:right w:w="100" w:type="dxa"/>
            </w:tcMar>
          </w:tcPr>
          <w:p w:rsidR="00662059" w:rsidP="040CE064" w:rsidRDefault="00C46872" w14:paraId="192E7606" wp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sz w:val="24"/>
                <w:szCs w:val="24"/>
                <w:lang w:val="en-US"/>
              </w:rPr>
            </w:pPr>
            <w:r w:rsidRPr="040CE064" w:rsidR="00C46872">
              <w:rPr>
                <w:sz w:val="24"/>
                <w:szCs w:val="24"/>
                <w:lang w:val="en-US"/>
              </w:rPr>
              <w:t>Previous</w:t>
            </w:r>
            <w:r w:rsidRPr="040CE064" w:rsidR="00C46872">
              <w:rPr>
                <w:sz w:val="24"/>
                <w:szCs w:val="24"/>
                <w:lang w:val="en-US"/>
              </w:rPr>
              <w:t xml:space="preserve"> Report</w:t>
            </w:r>
          </w:p>
        </w:tc>
        <w:tc>
          <w:tcPr>
            <w:tcW w:w="2340" w:type="dxa"/>
            <w:shd w:val="clear" w:color="auto" w:fill="auto"/>
            <w:tcMar>
              <w:top w:w="100" w:type="dxa"/>
              <w:left w:w="100" w:type="dxa"/>
              <w:bottom w:w="100" w:type="dxa"/>
              <w:right w:w="100" w:type="dxa"/>
            </w:tcMar>
          </w:tcPr>
          <w:p w:rsidR="00662059" w:rsidRDefault="00C46872" w14:paraId="5C71B1A2" wp14:textId="77777777">
            <w:pPr>
              <w:widowControl w:val="0"/>
              <w:pBdr>
                <w:top w:val="nil"/>
                <w:left w:val="nil"/>
                <w:bottom w:val="nil"/>
                <w:right w:val="nil"/>
                <w:between w:val="nil"/>
              </w:pBdr>
              <w:spacing w:line="240" w:lineRule="auto"/>
              <w:rPr>
                <w:sz w:val="24"/>
                <w:szCs w:val="24"/>
              </w:rPr>
            </w:pPr>
            <w:r>
              <w:rPr>
                <w:sz w:val="24"/>
                <w:szCs w:val="24"/>
              </w:rPr>
              <w:t xml:space="preserve">Current Report </w:t>
            </w:r>
          </w:p>
        </w:tc>
        <w:tc>
          <w:tcPr>
            <w:tcW w:w="2340" w:type="dxa"/>
            <w:shd w:val="clear" w:color="auto" w:fill="auto"/>
            <w:tcMar>
              <w:top w:w="100" w:type="dxa"/>
              <w:left w:w="100" w:type="dxa"/>
              <w:bottom w:w="100" w:type="dxa"/>
              <w:right w:w="100" w:type="dxa"/>
            </w:tcMar>
          </w:tcPr>
          <w:p w:rsidR="00662059" w:rsidRDefault="00662059" w14:paraId="5A39BBE3" wp14:textId="77777777">
            <w:pPr>
              <w:widowControl w:val="0"/>
              <w:pBdr>
                <w:top w:val="nil"/>
                <w:left w:val="nil"/>
                <w:bottom w:val="nil"/>
                <w:right w:val="nil"/>
                <w:between w:val="nil"/>
              </w:pBdr>
              <w:spacing w:line="240" w:lineRule="auto"/>
              <w:rPr>
                <w:sz w:val="24"/>
                <w:szCs w:val="24"/>
              </w:rPr>
            </w:pPr>
          </w:p>
        </w:tc>
      </w:tr>
      <w:tr xmlns:wp14="http://schemas.microsoft.com/office/word/2010/wordml" w:rsidR="00662059" w:rsidTr="040CE064" w14:paraId="649BFF62" wp14:textId="77777777">
        <w:tc>
          <w:tcPr>
            <w:tcW w:w="2340" w:type="dxa"/>
            <w:shd w:val="clear" w:color="auto" w:fill="auto"/>
            <w:tcMar>
              <w:top w:w="100" w:type="dxa"/>
              <w:left w:w="100" w:type="dxa"/>
              <w:bottom w:w="100" w:type="dxa"/>
              <w:right w:w="100" w:type="dxa"/>
            </w:tcMar>
          </w:tcPr>
          <w:p w:rsidR="00662059" w:rsidRDefault="00C46872" w14:paraId="0F051FDD" wp14:textId="77777777">
            <w:pPr>
              <w:widowControl w:val="0"/>
              <w:pBdr>
                <w:top w:val="nil"/>
                <w:left w:val="nil"/>
                <w:bottom w:val="nil"/>
                <w:right w:val="nil"/>
                <w:between w:val="nil"/>
              </w:pBdr>
              <w:spacing w:line="240" w:lineRule="auto"/>
              <w:rPr>
                <w:sz w:val="24"/>
                <w:szCs w:val="24"/>
              </w:rPr>
            </w:pPr>
            <w:r>
              <w:rPr>
                <w:sz w:val="24"/>
                <w:szCs w:val="24"/>
              </w:rPr>
              <w:t>74% (Set)</w:t>
            </w:r>
          </w:p>
          <w:p w:rsidR="00662059" w:rsidRDefault="00662059" w14:paraId="41C8F396" wp14:textId="77777777">
            <w:pPr>
              <w:widowControl w:val="0"/>
              <w:pBdr>
                <w:top w:val="nil"/>
                <w:left w:val="nil"/>
                <w:bottom w:val="nil"/>
                <w:right w:val="nil"/>
                <w:between w:val="nil"/>
              </w:pBdr>
              <w:spacing w:line="240" w:lineRule="auto"/>
              <w:rPr>
                <w:sz w:val="24"/>
                <w:szCs w:val="24"/>
              </w:rPr>
            </w:pPr>
          </w:p>
          <w:p w:rsidR="00662059" w:rsidRDefault="00C46872" w14:paraId="09C1240D" wp14:textId="77777777">
            <w:pPr>
              <w:widowControl w:val="0"/>
              <w:pBdr>
                <w:top w:val="nil"/>
                <w:left w:val="nil"/>
                <w:bottom w:val="nil"/>
                <w:right w:val="nil"/>
                <w:between w:val="nil"/>
              </w:pBdr>
              <w:spacing w:line="240" w:lineRule="auto"/>
              <w:rPr>
                <w:sz w:val="24"/>
                <w:szCs w:val="24"/>
              </w:rPr>
            </w:pPr>
            <w:r>
              <w:rPr>
                <w:sz w:val="24"/>
                <w:szCs w:val="24"/>
              </w:rPr>
              <w:t>86.7% (Aspirational)</w:t>
            </w:r>
          </w:p>
        </w:tc>
        <w:tc>
          <w:tcPr>
            <w:tcW w:w="2340" w:type="dxa"/>
            <w:shd w:val="clear" w:color="auto" w:fill="auto"/>
            <w:tcMar>
              <w:top w:w="100" w:type="dxa"/>
              <w:left w:w="100" w:type="dxa"/>
              <w:bottom w:w="100" w:type="dxa"/>
              <w:right w:w="100" w:type="dxa"/>
            </w:tcMar>
          </w:tcPr>
          <w:p w:rsidR="00662059" w:rsidRDefault="00C46872" w14:paraId="623A9648" wp14:textId="77777777">
            <w:pPr>
              <w:widowControl w:val="0"/>
              <w:pBdr>
                <w:top w:val="nil"/>
                <w:left w:val="nil"/>
                <w:bottom w:val="nil"/>
                <w:right w:val="nil"/>
                <w:between w:val="nil"/>
              </w:pBdr>
              <w:spacing w:line="240" w:lineRule="auto"/>
              <w:rPr>
                <w:sz w:val="24"/>
                <w:szCs w:val="24"/>
              </w:rPr>
            </w:pPr>
            <w:r>
              <w:rPr>
                <w:sz w:val="24"/>
                <w:szCs w:val="24"/>
              </w:rPr>
              <w:t>84.7</w:t>
            </w:r>
          </w:p>
        </w:tc>
        <w:tc>
          <w:tcPr>
            <w:tcW w:w="2340" w:type="dxa"/>
            <w:shd w:val="clear" w:color="auto" w:fill="auto"/>
            <w:tcMar>
              <w:top w:w="100" w:type="dxa"/>
              <w:left w:w="100" w:type="dxa"/>
              <w:bottom w:w="100" w:type="dxa"/>
              <w:right w:w="100" w:type="dxa"/>
            </w:tcMar>
          </w:tcPr>
          <w:p w:rsidR="00662059" w:rsidRDefault="00C46872" w14:paraId="4B4E6D39" wp14:textId="77777777">
            <w:pPr>
              <w:widowControl w:val="0"/>
              <w:pBdr>
                <w:top w:val="nil"/>
                <w:left w:val="nil"/>
                <w:bottom w:val="nil"/>
                <w:right w:val="nil"/>
                <w:between w:val="nil"/>
              </w:pBdr>
              <w:spacing w:line="240" w:lineRule="auto"/>
              <w:rPr>
                <w:sz w:val="24"/>
                <w:szCs w:val="24"/>
              </w:rPr>
            </w:pPr>
            <w:r>
              <w:rPr>
                <w:sz w:val="24"/>
                <w:szCs w:val="24"/>
              </w:rPr>
              <w:t>86.5</w:t>
            </w:r>
          </w:p>
        </w:tc>
        <w:tc>
          <w:tcPr>
            <w:tcW w:w="2340" w:type="dxa"/>
            <w:shd w:val="clear" w:color="auto" w:fill="auto"/>
            <w:tcMar>
              <w:top w:w="100" w:type="dxa"/>
              <w:left w:w="100" w:type="dxa"/>
              <w:bottom w:w="100" w:type="dxa"/>
              <w:right w:w="100" w:type="dxa"/>
            </w:tcMar>
          </w:tcPr>
          <w:p w:rsidR="00662059" w:rsidRDefault="00C46872" w14:paraId="40C0FAD8" wp14:textId="77777777">
            <w:pPr>
              <w:widowControl w:val="0"/>
              <w:pBdr>
                <w:top w:val="nil"/>
                <w:left w:val="nil"/>
                <w:bottom w:val="nil"/>
                <w:right w:val="nil"/>
                <w:between w:val="nil"/>
              </w:pBdr>
              <w:spacing w:line="240" w:lineRule="auto"/>
              <w:rPr>
                <w:sz w:val="24"/>
                <w:szCs w:val="24"/>
                <w:shd w:val="clear" w:color="auto" w:fill="F4CCCC"/>
              </w:rPr>
            </w:pPr>
            <w:r>
              <w:rPr>
                <w:sz w:val="24"/>
                <w:szCs w:val="24"/>
                <w:shd w:val="clear" w:color="auto" w:fill="F4CCCC"/>
              </w:rPr>
              <w:t>2.5% increase over 2022-2023</w:t>
            </w:r>
          </w:p>
        </w:tc>
      </w:tr>
    </w:tbl>
    <w:p xmlns:wp14="http://schemas.microsoft.com/office/word/2010/wordml" w:rsidR="00662059" w:rsidRDefault="00662059" w14:paraId="72A3D3EC" wp14:textId="77777777">
      <w:pPr>
        <w:rPr>
          <w:sz w:val="24"/>
          <w:szCs w:val="24"/>
        </w:rPr>
      </w:pPr>
    </w:p>
    <w:p xmlns:wp14="http://schemas.microsoft.com/office/word/2010/wordml" w:rsidR="00662059" w:rsidRDefault="00C46872" w14:paraId="696F348B" wp14:textId="77777777">
      <w:pPr>
        <w:rPr>
          <w:sz w:val="24"/>
          <w:szCs w:val="24"/>
          <w:shd w:val="clear" w:color="auto" w:fill="D9EAD3"/>
        </w:rPr>
      </w:pPr>
      <w:r>
        <w:rPr>
          <w:sz w:val="24"/>
          <w:szCs w:val="24"/>
          <w:shd w:val="clear" w:color="auto" w:fill="D9EAD3"/>
        </w:rPr>
        <w:t>Overall MIND Program: Success</w:t>
      </w:r>
    </w:p>
    <w:tbl>
      <w:tblPr>
        <w:tblStyle w:val="a0"/>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340"/>
        <w:gridCol w:w="2340"/>
        <w:gridCol w:w="2340"/>
        <w:gridCol w:w="2340"/>
      </w:tblGrid>
      <w:tr xmlns:wp14="http://schemas.microsoft.com/office/word/2010/wordml" w:rsidR="00662059" w:rsidTr="040CE064" w14:paraId="369A0184" wp14:textId="77777777">
        <w:tc>
          <w:tcPr>
            <w:tcW w:w="2340" w:type="dxa"/>
            <w:shd w:val="clear" w:color="auto" w:fill="auto"/>
            <w:tcMar>
              <w:top w:w="100" w:type="dxa"/>
              <w:left w:w="100" w:type="dxa"/>
              <w:bottom w:w="100" w:type="dxa"/>
              <w:right w:w="100" w:type="dxa"/>
            </w:tcMar>
          </w:tcPr>
          <w:p w:rsidR="00662059" w:rsidRDefault="00C46872" w14:paraId="3ACE063A" wp14:textId="77777777">
            <w:pPr>
              <w:widowControl w:val="0"/>
              <w:spacing w:line="240" w:lineRule="auto"/>
              <w:rPr>
                <w:sz w:val="24"/>
                <w:szCs w:val="24"/>
              </w:rPr>
            </w:pPr>
            <w:r>
              <w:rPr>
                <w:sz w:val="24"/>
                <w:szCs w:val="24"/>
              </w:rPr>
              <w:t xml:space="preserve">Standards </w:t>
            </w:r>
          </w:p>
        </w:tc>
        <w:tc>
          <w:tcPr>
            <w:tcW w:w="2340" w:type="dxa"/>
            <w:shd w:val="clear" w:color="auto" w:fill="auto"/>
            <w:tcMar>
              <w:top w:w="100" w:type="dxa"/>
              <w:left w:w="100" w:type="dxa"/>
              <w:bottom w:w="100" w:type="dxa"/>
              <w:right w:w="100" w:type="dxa"/>
            </w:tcMar>
          </w:tcPr>
          <w:p w:rsidR="00662059" w:rsidP="040CE064" w:rsidRDefault="00C46872" w14:paraId="79636B28" wp14:textId="77777777">
            <w:pPr>
              <w:widowControl w:val="0"/>
              <w:spacing w:line="240" w:lineRule="auto"/>
              <w:rPr>
                <w:sz w:val="24"/>
                <w:szCs w:val="24"/>
                <w:lang w:val="en-US"/>
              </w:rPr>
            </w:pPr>
            <w:r w:rsidRPr="040CE064" w:rsidR="00C46872">
              <w:rPr>
                <w:sz w:val="24"/>
                <w:szCs w:val="24"/>
                <w:lang w:val="en-US"/>
              </w:rPr>
              <w:t>Previous</w:t>
            </w:r>
            <w:r w:rsidRPr="040CE064" w:rsidR="00C46872">
              <w:rPr>
                <w:sz w:val="24"/>
                <w:szCs w:val="24"/>
                <w:lang w:val="en-US"/>
              </w:rPr>
              <w:t xml:space="preserve"> Report</w:t>
            </w:r>
          </w:p>
        </w:tc>
        <w:tc>
          <w:tcPr>
            <w:tcW w:w="2340" w:type="dxa"/>
            <w:shd w:val="clear" w:color="auto" w:fill="auto"/>
            <w:tcMar>
              <w:top w:w="100" w:type="dxa"/>
              <w:left w:w="100" w:type="dxa"/>
              <w:bottom w:w="100" w:type="dxa"/>
              <w:right w:w="100" w:type="dxa"/>
            </w:tcMar>
          </w:tcPr>
          <w:p w:rsidR="00662059" w:rsidRDefault="00C46872" w14:paraId="69B919CA" wp14:textId="77777777">
            <w:pPr>
              <w:widowControl w:val="0"/>
              <w:spacing w:line="240" w:lineRule="auto"/>
              <w:rPr>
                <w:sz w:val="24"/>
                <w:szCs w:val="24"/>
              </w:rPr>
            </w:pPr>
            <w:r>
              <w:rPr>
                <w:sz w:val="24"/>
                <w:szCs w:val="24"/>
              </w:rPr>
              <w:t xml:space="preserve">Current Report </w:t>
            </w:r>
          </w:p>
        </w:tc>
        <w:tc>
          <w:tcPr>
            <w:tcW w:w="2340" w:type="dxa"/>
            <w:shd w:val="clear" w:color="auto" w:fill="auto"/>
            <w:tcMar>
              <w:top w:w="100" w:type="dxa"/>
              <w:left w:w="100" w:type="dxa"/>
              <w:bottom w:w="100" w:type="dxa"/>
              <w:right w:w="100" w:type="dxa"/>
            </w:tcMar>
          </w:tcPr>
          <w:p w:rsidR="00662059" w:rsidRDefault="00662059" w14:paraId="0D0B940D" wp14:textId="77777777">
            <w:pPr>
              <w:widowControl w:val="0"/>
              <w:spacing w:line="240" w:lineRule="auto"/>
              <w:rPr>
                <w:sz w:val="24"/>
                <w:szCs w:val="24"/>
              </w:rPr>
            </w:pPr>
          </w:p>
        </w:tc>
      </w:tr>
      <w:tr xmlns:wp14="http://schemas.microsoft.com/office/word/2010/wordml" w:rsidR="00662059" w:rsidTr="040CE064" w14:paraId="281AA9A2" wp14:textId="77777777">
        <w:tc>
          <w:tcPr>
            <w:tcW w:w="2340" w:type="dxa"/>
            <w:shd w:val="clear" w:color="auto" w:fill="auto"/>
            <w:tcMar>
              <w:top w:w="100" w:type="dxa"/>
              <w:left w:w="100" w:type="dxa"/>
              <w:bottom w:w="100" w:type="dxa"/>
              <w:right w:w="100" w:type="dxa"/>
            </w:tcMar>
          </w:tcPr>
          <w:p w:rsidR="00662059" w:rsidRDefault="00C46872" w14:paraId="04EC03EE" wp14:textId="77777777">
            <w:pPr>
              <w:widowControl w:val="0"/>
              <w:spacing w:line="240" w:lineRule="auto"/>
              <w:rPr>
                <w:sz w:val="24"/>
                <w:szCs w:val="24"/>
              </w:rPr>
            </w:pPr>
            <w:r>
              <w:rPr>
                <w:sz w:val="24"/>
                <w:szCs w:val="24"/>
              </w:rPr>
              <w:t>62% (Set)</w:t>
            </w:r>
          </w:p>
          <w:p w:rsidR="00662059" w:rsidRDefault="00662059" w14:paraId="0E27B00A" wp14:textId="77777777">
            <w:pPr>
              <w:widowControl w:val="0"/>
              <w:spacing w:line="240" w:lineRule="auto"/>
              <w:rPr>
                <w:sz w:val="24"/>
                <w:szCs w:val="24"/>
              </w:rPr>
            </w:pPr>
          </w:p>
          <w:p w:rsidR="00662059" w:rsidRDefault="00C46872" w14:paraId="0E499553" wp14:textId="77777777">
            <w:pPr>
              <w:widowControl w:val="0"/>
              <w:spacing w:line="240" w:lineRule="auto"/>
              <w:rPr>
                <w:sz w:val="24"/>
                <w:szCs w:val="24"/>
              </w:rPr>
            </w:pPr>
            <w:r>
              <w:rPr>
                <w:sz w:val="24"/>
                <w:szCs w:val="24"/>
              </w:rPr>
              <w:t>78.3% (Aspirational)</w:t>
            </w:r>
          </w:p>
        </w:tc>
        <w:tc>
          <w:tcPr>
            <w:tcW w:w="2340" w:type="dxa"/>
            <w:shd w:val="clear" w:color="auto" w:fill="auto"/>
            <w:tcMar>
              <w:top w:w="100" w:type="dxa"/>
              <w:left w:w="100" w:type="dxa"/>
              <w:bottom w:w="100" w:type="dxa"/>
              <w:right w:w="100" w:type="dxa"/>
            </w:tcMar>
          </w:tcPr>
          <w:p w:rsidR="00662059" w:rsidRDefault="00C46872" w14:paraId="335CBABE" wp14:textId="77777777">
            <w:pPr>
              <w:widowControl w:val="0"/>
              <w:spacing w:line="240" w:lineRule="auto"/>
              <w:rPr>
                <w:sz w:val="24"/>
                <w:szCs w:val="24"/>
              </w:rPr>
            </w:pPr>
            <w:r>
              <w:rPr>
                <w:sz w:val="24"/>
                <w:szCs w:val="24"/>
              </w:rPr>
              <w:t>73.2</w:t>
            </w:r>
          </w:p>
        </w:tc>
        <w:tc>
          <w:tcPr>
            <w:tcW w:w="2340" w:type="dxa"/>
            <w:shd w:val="clear" w:color="auto" w:fill="auto"/>
            <w:tcMar>
              <w:top w:w="100" w:type="dxa"/>
              <w:left w:w="100" w:type="dxa"/>
              <w:bottom w:w="100" w:type="dxa"/>
              <w:right w:w="100" w:type="dxa"/>
            </w:tcMar>
          </w:tcPr>
          <w:p w:rsidR="00662059" w:rsidRDefault="00C46872" w14:paraId="55AE0E28" wp14:textId="77777777">
            <w:pPr>
              <w:widowControl w:val="0"/>
              <w:spacing w:line="240" w:lineRule="auto"/>
              <w:rPr>
                <w:sz w:val="24"/>
                <w:szCs w:val="24"/>
              </w:rPr>
            </w:pPr>
            <w:r>
              <w:rPr>
                <w:sz w:val="24"/>
                <w:szCs w:val="24"/>
              </w:rPr>
              <w:t>76.8</w:t>
            </w:r>
          </w:p>
        </w:tc>
        <w:tc>
          <w:tcPr>
            <w:tcW w:w="2340" w:type="dxa"/>
            <w:shd w:val="clear" w:color="auto" w:fill="auto"/>
            <w:tcMar>
              <w:top w:w="100" w:type="dxa"/>
              <w:left w:w="100" w:type="dxa"/>
              <w:bottom w:w="100" w:type="dxa"/>
              <w:right w:w="100" w:type="dxa"/>
            </w:tcMar>
          </w:tcPr>
          <w:p w:rsidR="00662059" w:rsidRDefault="00C46872" w14:paraId="61D7679B" wp14:textId="77777777">
            <w:pPr>
              <w:widowControl w:val="0"/>
              <w:spacing w:line="240" w:lineRule="auto"/>
              <w:rPr>
                <w:sz w:val="24"/>
                <w:szCs w:val="24"/>
                <w:shd w:val="clear" w:color="auto" w:fill="F4CCCC"/>
              </w:rPr>
            </w:pPr>
            <w:r>
              <w:rPr>
                <w:sz w:val="24"/>
                <w:szCs w:val="24"/>
                <w:shd w:val="clear" w:color="auto" w:fill="F4CCCC"/>
              </w:rPr>
              <w:t>3.6% increase over 2022-2023</w:t>
            </w:r>
          </w:p>
        </w:tc>
      </w:tr>
    </w:tbl>
    <w:p xmlns:wp14="http://schemas.microsoft.com/office/word/2010/wordml" w:rsidR="00662059" w:rsidRDefault="00662059" w14:paraId="60061E4C" wp14:textId="77777777">
      <w:pPr>
        <w:rPr>
          <w:sz w:val="24"/>
          <w:szCs w:val="24"/>
        </w:rPr>
      </w:pPr>
    </w:p>
    <w:p xmlns:wp14="http://schemas.microsoft.com/office/word/2010/wordml" w:rsidR="00662059" w:rsidRDefault="00C46872" w14:paraId="4826A717" wp14:textId="77777777">
      <w:pPr>
        <w:rPr>
          <w:sz w:val="24"/>
          <w:szCs w:val="24"/>
          <w:shd w:val="clear" w:color="auto" w:fill="C9DAF8"/>
        </w:rPr>
      </w:pPr>
      <w:r>
        <w:rPr>
          <w:sz w:val="24"/>
          <w:szCs w:val="24"/>
          <w:shd w:val="clear" w:color="auto" w:fill="C9DAF8"/>
        </w:rPr>
        <w:t>MIND 101 Course: Completion</w:t>
      </w:r>
    </w:p>
    <w:tbl>
      <w:tblPr>
        <w:tblStyle w:val="a1"/>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340"/>
        <w:gridCol w:w="2340"/>
        <w:gridCol w:w="2340"/>
        <w:gridCol w:w="2340"/>
      </w:tblGrid>
      <w:tr xmlns:wp14="http://schemas.microsoft.com/office/word/2010/wordml" w:rsidR="00662059" w:rsidTr="040CE064" w14:paraId="267098A1" wp14:textId="77777777">
        <w:tc>
          <w:tcPr>
            <w:tcW w:w="2340" w:type="dxa"/>
            <w:shd w:val="clear" w:color="auto" w:fill="auto"/>
            <w:tcMar>
              <w:top w:w="100" w:type="dxa"/>
              <w:left w:w="100" w:type="dxa"/>
              <w:bottom w:w="100" w:type="dxa"/>
              <w:right w:w="100" w:type="dxa"/>
            </w:tcMar>
          </w:tcPr>
          <w:p w:rsidR="00662059" w:rsidRDefault="00C46872" w14:paraId="00B7899C" wp14:textId="77777777">
            <w:pPr>
              <w:widowControl w:val="0"/>
              <w:spacing w:line="240" w:lineRule="auto"/>
              <w:rPr>
                <w:sz w:val="24"/>
                <w:szCs w:val="24"/>
              </w:rPr>
            </w:pPr>
            <w:r>
              <w:rPr>
                <w:sz w:val="24"/>
                <w:szCs w:val="24"/>
              </w:rPr>
              <w:t xml:space="preserve">Standards  </w:t>
            </w:r>
          </w:p>
        </w:tc>
        <w:tc>
          <w:tcPr>
            <w:tcW w:w="2340" w:type="dxa"/>
            <w:shd w:val="clear" w:color="auto" w:fill="auto"/>
            <w:tcMar>
              <w:top w:w="100" w:type="dxa"/>
              <w:left w:w="100" w:type="dxa"/>
              <w:bottom w:w="100" w:type="dxa"/>
              <w:right w:w="100" w:type="dxa"/>
            </w:tcMar>
          </w:tcPr>
          <w:p w:rsidR="00662059" w:rsidP="040CE064" w:rsidRDefault="00C46872" w14:paraId="431B8A99" wp14:textId="77777777">
            <w:pPr>
              <w:widowControl w:val="0"/>
              <w:spacing w:line="240" w:lineRule="auto"/>
              <w:rPr>
                <w:sz w:val="24"/>
                <w:szCs w:val="24"/>
                <w:lang w:val="en-US"/>
              </w:rPr>
            </w:pPr>
            <w:r w:rsidRPr="040CE064" w:rsidR="00C46872">
              <w:rPr>
                <w:sz w:val="24"/>
                <w:szCs w:val="24"/>
                <w:lang w:val="en-US"/>
              </w:rPr>
              <w:t>Previous</w:t>
            </w:r>
            <w:r w:rsidRPr="040CE064" w:rsidR="00C46872">
              <w:rPr>
                <w:sz w:val="24"/>
                <w:szCs w:val="24"/>
                <w:lang w:val="en-US"/>
              </w:rPr>
              <w:t xml:space="preserve"> Report</w:t>
            </w:r>
          </w:p>
        </w:tc>
        <w:tc>
          <w:tcPr>
            <w:tcW w:w="2340" w:type="dxa"/>
            <w:shd w:val="clear" w:color="auto" w:fill="auto"/>
            <w:tcMar>
              <w:top w:w="100" w:type="dxa"/>
              <w:left w:w="100" w:type="dxa"/>
              <w:bottom w:w="100" w:type="dxa"/>
              <w:right w:w="100" w:type="dxa"/>
            </w:tcMar>
          </w:tcPr>
          <w:p w:rsidR="00662059" w:rsidRDefault="00C46872" w14:paraId="2F4784FF" wp14:textId="77777777">
            <w:pPr>
              <w:widowControl w:val="0"/>
              <w:spacing w:line="240" w:lineRule="auto"/>
              <w:rPr>
                <w:sz w:val="24"/>
                <w:szCs w:val="24"/>
              </w:rPr>
            </w:pPr>
            <w:r>
              <w:rPr>
                <w:sz w:val="24"/>
                <w:szCs w:val="24"/>
              </w:rPr>
              <w:t xml:space="preserve">Current Report </w:t>
            </w:r>
          </w:p>
        </w:tc>
        <w:tc>
          <w:tcPr>
            <w:tcW w:w="2340" w:type="dxa"/>
            <w:shd w:val="clear" w:color="auto" w:fill="auto"/>
            <w:tcMar>
              <w:top w:w="100" w:type="dxa"/>
              <w:left w:w="100" w:type="dxa"/>
              <w:bottom w:w="100" w:type="dxa"/>
              <w:right w:w="100" w:type="dxa"/>
            </w:tcMar>
          </w:tcPr>
          <w:p w:rsidR="00662059" w:rsidRDefault="00662059" w14:paraId="44EAFD9C" wp14:textId="77777777">
            <w:pPr>
              <w:widowControl w:val="0"/>
              <w:spacing w:line="240" w:lineRule="auto"/>
              <w:rPr>
                <w:sz w:val="24"/>
                <w:szCs w:val="24"/>
              </w:rPr>
            </w:pPr>
          </w:p>
        </w:tc>
      </w:tr>
      <w:tr xmlns:wp14="http://schemas.microsoft.com/office/word/2010/wordml" w:rsidR="00662059" w:rsidTr="040CE064" w14:paraId="22C99FFA" wp14:textId="77777777">
        <w:tc>
          <w:tcPr>
            <w:tcW w:w="2340" w:type="dxa"/>
            <w:shd w:val="clear" w:color="auto" w:fill="auto"/>
            <w:tcMar>
              <w:top w:w="100" w:type="dxa"/>
              <w:left w:w="100" w:type="dxa"/>
              <w:bottom w:w="100" w:type="dxa"/>
              <w:right w:w="100" w:type="dxa"/>
            </w:tcMar>
          </w:tcPr>
          <w:p w:rsidR="00662059" w:rsidRDefault="00C46872" w14:paraId="70DD565E" wp14:textId="77777777">
            <w:pPr>
              <w:widowControl w:val="0"/>
              <w:spacing w:line="240" w:lineRule="auto"/>
              <w:rPr>
                <w:sz w:val="24"/>
                <w:szCs w:val="24"/>
              </w:rPr>
            </w:pPr>
            <w:r>
              <w:rPr>
                <w:sz w:val="24"/>
                <w:szCs w:val="24"/>
              </w:rPr>
              <w:t>74% (Set)</w:t>
            </w:r>
          </w:p>
          <w:p w:rsidR="00662059" w:rsidRDefault="00662059" w14:paraId="4B94D5A5" wp14:textId="77777777">
            <w:pPr>
              <w:widowControl w:val="0"/>
              <w:spacing w:line="240" w:lineRule="auto"/>
              <w:rPr>
                <w:sz w:val="24"/>
                <w:szCs w:val="24"/>
              </w:rPr>
            </w:pPr>
          </w:p>
          <w:p w:rsidR="00662059" w:rsidRDefault="00C46872" w14:paraId="7D537541" wp14:textId="77777777">
            <w:pPr>
              <w:widowControl w:val="0"/>
              <w:spacing w:line="240" w:lineRule="auto"/>
              <w:rPr>
                <w:sz w:val="24"/>
                <w:szCs w:val="24"/>
              </w:rPr>
            </w:pPr>
            <w:r>
              <w:rPr>
                <w:sz w:val="24"/>
                <w:szCs w:val="24"/>
              </w:rPr>
              <w:t>86.7% (Aspirational)</w:t>
            </w:r>
          </w:p>
        </w:tc>
        <w:tc>
          <w:tcPr>
            <w:tcW w:w="2340" w:type="dxa"/>
            <w:shd w:val="clear" w:color="auto" w:fill="auto"/>
            <w:tcMar>
              <w:top w:w="100" w:type="dxa"/>
              <w:left w:w="100" w:type="dxa"/>
              <w:bottom w:w="100" w:type="dxa"/>
              <w:right w:w="100" w:type="dxa"/>
            </w:tcMar>
          </w:tcPr>
          <w:p w:rsidR="00662059" w:rsidRDefault="00C46872" w14:paraId="5F74A6F2" wp14:textId="77777777">
            <w:pPr>
              <w:widowControl w:val="0"/>
              <w:spacing w:line="240" w:lineRule="auto"/>
              <w:rPr>
                <w:sz w:val="24"/>
                <w:szCs w:val="24"/>
              </w:rPr>
            </w:pPr>
            <w:r>
              <w:rPr>
                <w:sz w:val="24"/>
                <w:szCs w:val="24"/>
              </w:rPr>
              <w:t>86.3</w:t>
            </w:r>
          </w:p>
        </w:tc>
        <w:tc>
          <w:tcPr>
            <w:tcW w:w="2340" w:type="dxa"/>
            <w:shd w:val="clear" w:color="auto" w:fill="auto"/>
            <w:tcMar>
              <w:top w:w="100" w:type="dxa"/>
              <w:left w:w="100" w:type="dxa"/>
              <w:bottom w:w="100" w:type="dxa"/>
              <w:right w:w="100" w:type="dxa"/>
            </w:tcMar>
          </w:tcPr>
          <w:p w:rsidR="00662059" w:rsidRDefault="00C46872" w14:paraId="6863FF88" wp14:textId="77777777">
            <w:pPr>
              <w:widowControl w:val="0"/>
              <w:spacing w:line="240" w:lineRule="auto"/>
              <w:rPr>
                <w:sz w:val="24"/>
                <w:szCs w:val="24"/>
              </w:rPr>
            </w:pPr>
            <w:r>
              <w:rPr>
                <w:sz w:val="24"/>
                <w:szCs w:val="24"/>
              </w:rPr>
              <w:t>87.1</w:t>
            </w:r>
          </w:p>
        </w:tc>
        <w:tc>
          <w:tcPr>
            <w:tcW w:w="2340" w:type="dxa"/>
            <w:shd w:val="clear" w:color="auto" w:fill="auto"/>
            <w:tcMar>
              <w:top w:w="100" w:type="dxa"/>
              <w:left w:w="100" w:type="dxa"/>
              <w:bottom w:w="100" w:type="dxa"/>
              <w:right w:w="100" w:type="dxa"/>
            </w:tcMar>
          </w:tcPr>
          <w:p w:rsidR="00662059" w:rsidRDefault="00C46872" w14:paraId="7554A832" wp14:textId="77777777">
            <w:pPr>
              <w:widowControl w:val="0"/>
              <w:spacing w:line="240" w:lineRule="auto"/>
              <w:rPr>
                <w:sz w:val="24"/>
                <w:szCs w:val="24"/>
                <w:shd w:val="clear" w:color="auto" w:fill="F4CCCC"/>
              </w:rPr>
            </w:pPr>
            <w:r>
              <w:rPr>
                <w:sz w:val="24"/>
                <w:szCs w:val="24"/>
                <w:shd w:val="clear" w:color="auto" w:fill="F4CCCC"/>
              </w:rPr>
              <w:t>.8% increase over 2022-2023</w:t>
            </w:r>
          </w:p>
        </w:tc>
      </w:tr>
    </w:tbl>
    <w:p xmlns:wp14="http://schemas.microsoft.com/office/word/2010/wordml" w:rsidR="00662059" w:rsidRDefault="00662059" w14:paraId="3DEEC669" wp14:textId="77777777">
      <w:pPr>
        <w:rPr>
          <w:sz w:val="24"/>
          <w:szCs w:val="24"/>
        </w:rPr>
      </w:pPr>
    </w:p>
    <w:p xmlns:wp14="http://schemas.microsoft.com/office/word/2010/wordml" w:rsidR="00662059" w:rsidRDefault="00C46872" w14:paraId="58D5DB8B" wp14:textId="77777777">
      <w:pPr>
        <w:rPr>
          <w:sz w:val="24"/>
          <w:szCs w:val="24"/>
          <w:shd w:val="clear" w:color="auto" w:fill="C9DAF8"/>
        </w:rPr>
      </w:pPr>
      <w:r>
        <w:rPr>
          <w:sz w:val="24"/>
          <w:szCs w:val="24"/>
          <w:shd w:val="clear" w:color="auto" w:fill="C9DAF8"/>
        </w:rPr>
        <w:t>MIND 101 Course: Success</w:t>
      </w:r>
    </w:p>
    <w:tbl>
      <w:tblPr>
        <w:tblStyle w:val="a2"/>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340"/>
        <w:gridCol w:w="2340"/>
        <w:gridCol w:w="2340"/>
        <w:gridCol w:w="2340"/>
      </w:tblGrid>
      <w:tr xmlns:wp14="http://schemas.microsoft.com/office/word/2010/wordml" w:rsidR="00662059" w:rsidTr="040CE064" w14:paraId="51D43E48" wp14:textId="77777777">
        <w:tc>
          <w:tcPr>
            <w:tcW w:w="2340" w:type="dxa"/>
            <w:shd w:val="clear" w:color="auto" w:fill="auto"/>
            <w:tcMar>
              <w:top w:w="100" w:type="dxa"/>
              <w:left w:w="100" w:type="dxa"/>
              <w:bottom w:w="100" w:type="dxa"/>
              <w:right w:w="100" w:type="dxa"/>
            </w:tcMar>
          </w:tcPr>
          <w:p w:rsidR="00662059" w:rsidRDefault="00C46872" w14:paraId="78864DCA" wp14:textId="77777777">
            <w:pPr>
              <w:widowControl w:val="0"/>
              <w:spacing w:line="240" w:lineRule="auto"/>
              <w:rPr>
                <w:sz w:val="24"/>
                <w:szCs w:val="24"/>
              </w:rPr>
            </w:pPr>
            <w:r>
              <w:rPr>
                <w:sz w:val="24"/>
                <w:szCs w:val="24"/>
              </w:rPr>
              <w:t xml:space="preserve">Standards </w:t>
            </w:r>
          </w:p>
        </w:tc>
        <w:tc>
          <w:tcPr>
            <w:tcW w:w="2340" w:type="dxa"/>
            <w:shd w:val="clear" w:color="auto" w:fill="auto"/>
            <w:tcMar>
              <w:top w:w="100" w:type="dxa"/>
              <w:left w:w="100" w:type="dxa"/>
              <w:bottom w:w="100" w:type="dxa"/>
              <w:right w:w="100" w:type="dxa"/>
            </w:tcMar>
          </w:tcPr>
          <w:p w:rsidR="00662059" w:rsidP="040CE064" w:rsidRDefault="00C46872" w14:paraId="3FB52729" wp14:textId="77777777">
            <w:pPr>
              <w:widowControl w:val="0"/>
              <w:spacing w:line="240" w:lineRule="auto"/>
              <w:rPr>
                <w:sz w:val="24"/>
                <w:szCs w:val="24"/>
                <w:lang w:val="en-US"/>
              </w:rPr>
            </w:pPr>
            <w:r w:rsidRPr="040CE064" w:rsidR="00C46872">
              <w:rPr>
                <w:sz w:val="24"/>
                <w:szCs w:val="24"/>
                <w:lang w:val="en-US"/>
              </w:rPr>
              <w:t>Previous</w:t>
            </w:r>
            <w:r w:rsidRPr="040CE064" w:rsidR="00C46872">
              <w:rPr>
                <w:sz w:val="24"/>
                <w:szCs w:val="24"/>
                <w:lang w:val="en-US"/>
              </w:rPr>
              <w:t xml:space="preserve"> Report</w:t>
            </w:r>
          </w:p>
        </w:tc>
        <w:tc>
          <w:tcPr>
            <w:tcW w:w="2340" w:type="dxa"/>
            <w:shd w:val="clear" w:color="auto" w:fill="auto"/>
            <w:tcMar>
              <w:top w:w="100" w:type="dxa"/>
              <w:left w:w="100" w:type="dxa"/>
              <w:bottom w:w="100" w:type="dxa"/>
              <w:right w:w="100" w:type="dxa"/>
            </w:tcMar>
          </w:tcPr>
          <w:p w:rsidR="00662059" w:rsidRDefault="00C46872" w14:paraId="74CF498C" wp14:textId="77777777">
            <w:pPr>
              <w:widowControl w:val="0"/>
              <w:spacing w:line="240" w:lineRule="auto"/>
              <w:rPr>
                <w:sz w:val="24"/>
                <w:szCs w:val="24"/>
              </w:rPr>
            </w:pPr>
            <w:r>
              <w:rPr>
                <w:sz w:val="24"/>
                <w:szCs w:val="24"/>
              </w:rPr>
              <w:t xml:space="preserve">Current Report </w:t>
            </w:r>
          </w:p>
        </w:tc>
        <w:tc>
          <w:tcPr>
            <w:tcW w:w="2340" w:type="dxa"/>
            <w:shd w:val="clear" w:color="auto" w:fill="auto"/>
            <w:tcMar>
              <w:top w:w="100" w:type="dxa"/>
              <w:left w:w="100" w:type="dxa"/>
              <w:bottom w:w="100" w:type="dxa"/>
              <w:right w:w="100" w:type="dxa"/>
            </w:tcMar>
          </w:tcPr>
          <w:p w:rsidR="00662059" w:rsidRDefault="00662059" w14:paraId="3656B9AB" wp14:textId="77777777">
            <w:pPr>
              <w:widowControl w:val="0"/>
              <w:spacing w:line="240" w:lineRule="auto"/>
              <w:rPr>
                <w:sz w:val="24"/>
                <w:szCs w:val="24"/>
              </w:rPr>
            </w:pPr>
          </w:p>
        </w:tc>
      </w:tr>
      <w:tr xmlns:wp14="http://schemas.microsoft.com/office/word/2010/wordml" w:rsidR="00662059" w:rsidTr="040CE064" w14:paraId="276F86A5" wp14:textId="77777777">
        <w:tc>
          <w:tcPr>
            <w:tcW w:w="2340" w:type="dxa"/>
            <w:shd w:val="clear" w:color="auto" w:fill="auto"/>
            <w:tcMar>
              <w:top w:w="100" w:type="dxa"/>
              <w:left w:w="100" w:type="dxa"/>
              <w:bottom w:w="100" w:type="dxa"/>
              <w:right w:w="100" w:type="dxa"/>
            </w:tcMar>
          </w:tcPr>
          <w:p w:rsidR="00662059" w:rsidRDefault="00C46872" w14:paraId="05E56AAD" wp14:textId="77777777">
            <w:pPr>
              <w:widowControl w:val="0"/>
              <w:spacing w:line="240" w:lineRule="auto"/>
              <w:rPr>
                <w:sz w:val="24"/>
                <w:szCs w:val="24"/>
              </w:rPr>
            </w:pPr>
            <w:r>
              <w:rPr>
                <w:sz w:val="24"/>
                <w:szCs w:val="24"/>
              </w:rPr>
              <w:t>62% (Set)</w:t>
            </w:r>
          </w:p>
          <w:p w:rsidR="00662059" w:rsidRDefault="00662059" w14:paraId="45FB0818" wp14:textId="77777777">
            <w:pPr>
              <w:widowControl w:val="0"/>
              <w:spacing w:line="240" w:lineRule="auto"/>
              <w:rPr>
                <w:sz w:val="24"/>
                <w:szCs w:val="24"/>
              </w:rPr>
            </w:pPr>
          </w:p>
          <w:p w:rsidR="00662059" w:rsidRDefault="00C46872" w14:paraId="09FE9146" wp14:textId="77777777">
            <w:pPr>
              <w:widowControl w:val="0"/>
              <w:spacing w:line="240" w:lineRule="auto"/>
              <w:rPr>
                <w:sz w:val="24"/>
                <w:szCs w:val="24"/>
              </w:rPr>
            </w:pPr>
            <w:r>
              <w:rPr>
                <w:sz w:val="24"/>
                <w:szCs w:val="24"/>
              </w:rPr>
              <w:t>78.3% (Aspirational)</w:t>
            </w:r>
          </w:p>
        </w:tc>
        <w:tc>
          <w:tcPr>
            <w:tcW w:w="2340" w:type="dxa"/>
            <w:shd w:val="clear" w:color="auto" w:fill="auto"/>
            <w:tcMar>
              <w:top w:w="100" w:type="dxa"/>
              <w:left w:w="100" w:type="dxa"/>
              <w:bottom w:w="100" w:type="dxa"/>
              <w:right w:w="100" w:type="dxa"/>
            </w:tcMar>
          </w:tcPr>
          <w:p w:rsidR="00662059" w:rsidRDefault="00C46872" w14:paraId="670931EF" wp14:textId="77777777">
            <w:pPr>
              <w:widowControl w:val="0"/>
              <w:spacing w:line="240" w:lineRule="auto"/>
              <w:rPr>
                <w:sz w:val="24"/>
                <w:szCs w:val="24"/>
              </w:rPr>
            </w:pPr>
            <w:r>
              <w:rPr>
                <w:sz w:val="24"/>
                <w:szCs w:val="24"/>
              </w:rPr>
              <w:t>75.3</w:t>
            </w:r>
          </w:p>
        </w:tc>
        <w:tc>
          <w:tcPr>
            <w:tcW w:w="2340" w:type="dxa"/>
            <w:shd w:val="clear" w:color="auto" w:fill="auto"/>
            <w:tcMar>
              <w:top w:w="100" w:type="dxa"/>
              <w:left w:w="100" w:type="dxa"/>
              <w:bottom w:w="100" w:type="dxa"/>
              <w:right w:w="100" w:type="dxa"/>
            </w:tcMar>
          </w:tcPr>
          <w:p w:rsidR="00662059" w:rsidRDefault="00C46872" w14:paraId="77B848EA" wp14:textId="77777777">
            <w:pPr>
              <w:widowControl w:val="0"/>
              <w:spacing w:line="240" w:lineRule="auto"/>
              <w:rPr>
                <w:sz w:val="24"/>
                <w:szCs w:val="24"/>
              </w:rPr>
            </w:pPr>
            <w:r>
              <w:rPr>
                <w:sz w:val="24"/>
                <w:szCs w:val="24"/>
              </w:rPr>
              <w:t>77.4</w:t>
            </w:r>
          </w:p>
        </w:tc>
        <w:tc>
          <w:tcPr>
            <w:tcW w:w="2340" w:type="dxa"/>
            <w:shd w:val="clear" w:color="auto" w:fill="auto"/>
            <w:tcMar>
              <w:top w:w="100" w:type="dxa"/>
              <w:left w:w="100" w:type="dxa"/>
              <w:bottom w:w="100" w:type="dxa"/>
              <w:right w:w="100" w:type="dxa"/>
            </w:tcMar>
          </w:tcPr>
          <w:p w:rsidR="00662059" w:rsidRDefault="00C46872" w14:paraId="0BC378AC" wp14:textId="77777777">
            <w:pPr>
              <w:widowControl w:val="0"/>
              <w:spacing w:line="240" w:lineRule="auto"/>
              <w:rPr>
                <w:sz w:val="24"/>
                <w:szCs w:val="24"/>
                <w:shd w:val="clear" w:color="auto" w:fill="F4CCCC"/>
              </w:rPr>
            </w:pPr>
            <w:r>
              <w:rPr>
                <w:sz w:val="24"/>
                <w:szCs w:val="24"/>
                <w:shd w:val="clear" w:color="auto" w:fill="F4CCCC"/>
              </w:rPr>
              <w:t>2.1% increase over 2022-2023</w:t>
            </w:r>
          </w:p>
        </w:tc>
      </w:tr>
    </w:tbl>
    <w:p xmlns:wp14="http://schemas.microsoft.com/office/word/2010/wordml" w:rsidR="00662059" w:rsidRDefault="00662059" w14:paraId="049F31CB" wp14:textId="77777777">
      <w:pPr>
        <w:rPr>
          <w:sz w:val="24"/>
          <w:szCs w:val="24"/>
        </w:rPr>
      </w:pPr>
    </w:p>
    <w:p xmlns:wp14="http://schemas.microsoft.com/office/word/2010/wordml" w:rsidR="00662059" w:rsidRDefault="00C46872" w14:paraId="5CCAE8DD" wp14:textId="77777777">
      <w:pPr>
        <w:rPr>
          <w:sz w:val="24"/>
          <w:szCs w:val="24"/>
          <w:shd w:val="clear" w:color="auto" w:fill="EAD1DC"/>
        </w:rPr>
      </w:pPr>
      <w:r>
        <w:rPr>
          <w:sz w:val="24"/>
          <w:szCs w:val="24"/>
          <w:shd w:val="clear" w:color="auto" w:fill="EAD1DC"/>
        </w:rPr>
        <w:t>MIND 105 Course: Completion</w:t>
      </w:r>
    </w:p>
    <w:tbl>
      <w:tblPr>
        <w:tblStyle w:val="a3"/>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340"/>
        <w:gridCol w:w="2340"/>
        <w:gridCol w:w="2340"/>
        <w:gridCol w:w="2340"/>
      </w:tblGrid>
      <w:tr xmlns:wp14="http://schemas.microsoft.com/office/word/2010/wordml" w:rsidR="00662059" w:rsidTr="040CE064" w14:paraId="41E697AA" wp14:textId="77777777">
        <w:tc>
          <w:tcPr>
            <w:tcW w:w="2340" w:type="dxa"/>
            <w:shd w:val="clear" w:color="auto" w:fill="auto"/>
            <w:tcMar>
              <w:top w:w="100" w:type="dxa"/>
              <w:left w:w="100" w:type="dxa"/>
              <w:bottom w:w="100" w:type="dxa"/>
              <w:right w:w="100" w:type="dxa"/>
            </w:tcMar>
          </w:tcPr>
          <w:p w:rsidR="00662059" w:rsidRDefault="00C46872" w14:paraId="59BCD081" wp14:textId="77777777">
            <w:pPr>
              <w:widowControl w:val="0"/>
              <w:spacing w:line="240" w:lineRule="auto"/>
              <w:rPr>
                <w:sz w:val="24"/>
                <w:szCs w:val="24"/>
              </w:rPr>
            </w:pPr>
            <w:r>
              <w:rPr>
                <w:sz w:val="24"/>
                <w:szCs w:val="24"/>
              </w:rPr>
              <w:t xml:space="preserve">Standards  </w:t>
            </w:r>
          </w:p>
        </w:tc>
        <w:tc>
          <w:tcPr>
            <w:tcW w:w="2340" w:type="dxa"/>
            <w:shd w:val="clear" w:color="auto" w:fill="auto"/>
            <w:tcMar>
              <w:top w:w="100" w:type="dxa"/>
              <w:left w:w="100" w:type="dxa"/>
              <w:bottom w:w="100" w:type="dxa"/>
              <w:right w:w="100" w:type="dxa"/>
            </w:tcMar>
          </w:tcPr>
          <w:p w:rsidR="00662059" w:rsidP="040CE064" w:rsidRDefault="00C46872" w14:paraId="44B5E048" wp14:textId="77777777">
            <w:pPr>
              <w:widowControl w:val="0"/>
              <w:spacing w:line="240" w:lineRule="auto"/>
              <w:rPr>
                <w:sz w:val="24"/>
                <w:szCs w:val="24"/>
                <w:lang w:val="en-US"/>
              </w:rPr>
            </w:pPr>
            <w:r w:rsidRPr="040CE064" w:rsidR="00C46872">
              <w:rPr>
                <w:sz w:val="24"/>
                <w:szCs w:val="24"/>
                <w:lang w:val="en-US"/>
              </w:rPr>
              <w:t>Previous</w:t>
            </w:r>
            <w:r w:rsidRPr="040CE064" w:rsidR="00C46872">
              <w:rPr>
                <w:sz w:val="24"/>
                <w:szCs w:val="24"/>
                <w:lang w:val="en-US"/>
              </w:rPr>
              <w:t xml:space="preserve"> Report</w:t>
            </w:r>
          </w:p>
        </w:tc>
        <w:tc>
          <w:tcPr>
            <w:tcW w:w="2340" w:type="dxa"/>
            <w:shd w:val="clear" w:color="auto" w:fill="auto"/>
            <w:tcMar>
              <w:top w:w="100" w:type="dxa"/>
              <w:left w:w="100" w:type="dxa"/>
              <w:bottom w:w="100" w:type="dxa"/>
              <w:right w:w="100" w:type="dxa"/>
            </w:tcMar>
          </w:tcPr>
          <w:p w:rsidR="00662059" w:rsidRDefault="00C46872" w14:paraId="199F62E8" wp14:textId="77777777">
            <w:pPr>
              <w:widowControl w:val="0"/>
              <w:spacing w:line="240" w:lineRule="auto"/>
              <w:rPr>
                <w:sz w:val="24"/>
                <w:szCs w:val="24"/>
              </w:rPr>
            </w:pPr>
            <w:r>
              <w:rPr>
                <w:sz w:val="24"/>
                <w:szCs w:val="24"/>
              </w:rPr>
              <w:t xml:space="preserve">Current Report </w:t>
            </w:r>
          </w:p>
        </w:tc>
        <w:tc>
          <w:tcPr>
            <w:tcW w:w="2340" w:type="dxa"/>
            <w:shd w:val="clear" w:color="auto" w:fill="auto"/>
            <w:tcMar>
              <w:top w:w="100" w:type="dxa"/>
              <w:left w:w="100" w:type="dxa"/>
              <w:bottom w:w="100" w:type="dxa"/>
              <w:right w:w="100" w:type="dxa"/>
            </w:tcMar>
          </w:tcPr>
          <w:p w:rsidR="00662059" w:rsidRDefault="00662059" w14:paraId="53128261" wp14:textId="77777777">
            <w:pPr>
              <w:widowControl w:val="0"/>
              <w:spacing w:line="240" w:lineRule="auto"/>
              <w:rPr>
                <w:sz w:val="24"/>
                <w:szCs w:val="24"/>
              </w:rPr>
            </w:pPr>
          </w:p>
        </w:tc>
      </w:tr>
      <w:tr xmlns:wp14="http://schemas.microsoft.com/office/word/2010/wordml" w:rsidR="00662059" w:rsidTr="040CE064" w14:paraId="48B238C1" wp14:textId="77777777">
        <w:tc>
          <w:tcPr>
            <w:tcW w:w="2340" w:type="dxa"/>
            <w:shd w:val="clear" w:color="auto" w:fill="auto"/>
            <w:tcMar>
              <w:top w:w="100" w:type="dxa"/>
              <w:left w:w="100" w:type="dxa"/>
              <w:bottom w:w="100" w:type="dxa"/>
              <w:right w:w="100" w:type="dxa"/>
            </w:tcMar>
          </w:tcPr>
          <w:p w:rsidR="00662059" w:rsidRDefault="00C46872" w14:paraId="267905B3" wp14:textId="77777777">
            <w:pPr>
              <w:widowControl w:val="0"/>
              <w:spacing w:line="240" w:lineRule="auto"/>
              <w:rPr>
                <w:sz w:val="24"/>
                <w:szCs w:val="24"/>
              </w:rPr>
            </w:pPr>
            <w:r>
              <w:rPr>
                <w:sz w:val="24"/>
                <w:szCs w:val="24"/>
              </w:rPr>
              <w:t>74% (Set)</w:t>
            </w:r>
          </w:p>
          <w:p w:rsidR="00662059" w:rsidRDefault="00662059" w14:paraId="62486C05" wp14:textId="77777777">
            <w:pPr>
              <w:widowControl w:val="0"/>
              <w:spacing w:line="240" w:lineRule="auto"/>
              <w:rPr>
                <w:sz w:val="24"/>
                <w:szCs w:val="24"/>
              </w:rPr>
            </w:pPr>
          </w:p>
          <w:p w:rsidR="00662059" w:rsidRDefault="00C46872" w14:paraId="77FC4334" wp14:textId="77777777">
            <w:pPr>
              <w:widowControl w:val="0"/>
              <w:spacing w:line="240" w:lineRule="auto"/>
              <w:rPr>
                <w:sz w:val="24"/>
                <w:szCs w:val="24"/>
              </w:rPr>
            </w:pPr>
            <w:r>
              <w:rPr>
                <w:sz w:val="24"/>
                <w:szCs w:val="24"/>
              </w:rPr>
              <w:t>86.7% (Aspirational)</w:t>
            </w:r>
          </w:p>
        </w:tc>
        <w:tc>
          <w:tcPr>
            <w:tcW w:w="2340" w:type="dxa"/>
            <w:shd w:val="clear" w:color="auto" w:fill="auto"/>
            <w:tcMar>
              <w:top w:w="100" w:type="dxa"/>
              <w:left w:w="100" w:type="dxa"/>
              <w:bottom w:w="100" w:type="dxa"/>
              <w:right w:w="100" w:type="dxa"/>
            </w:tcMar>
          </w:tcPr>
          <w:p w:rsidR="00662059" w:rsidRDefault="00C46872" w14:paraId="5AF65956" wp14:textId="77777777">
            <w:pPr>
              <w:widowControl w:val="0"/>
              <w:spacing w:line="240" w:lineRule="auto"/>
              <w:rPr>
                <w:sz w:val="24"/>
                <w:szCs w:val="24"/>
              </w:rPr>
            </w:pPr>
            <w:r>
              <w:rPr>
                <w:sz w:val="24"/>
                <w:szCs w:val="24"/>
              </w:rPr>
              <w:t>73.8</w:t>
            </w:r>
          </w:p>
        </w:tc>
        <w:tc>
          <w:tcPr>
            <w:tcW w:w="2340" w:type="dxa"/>
            <w:shd w:val="clear" w:color="auto" w:fill="auto"/>
            <w:tcMar>
              <w:top w:w="100" w:type="dxa"/>
              <w:left w:w="100" w:type="dxa"/>
              <w:bottom w:w="100" w:type="dxa"/>
              <w:right w:w="100" w:type="dxa"/>
            </w:tcMar>
          </w:tcPr>
          <w:p w:rsidR="00662059" w:rsidRDefault="00C46872" w14:paraId="68F7DB0E" wp14:textId="77777777">
            <w:pPr>
              <w:widowControl w:val="0"/>
              <w:spacing w:line="240" w:lineRule="auto"/>
              <w:rPr>
                <w:sz w:val="24"/>
                <w:szCs w:val="24"/>
              </w:rPr>
            </w:pPr>
            <w:r>
              <w:rPr>
                <w:sz w:val="24"/>
                <w:szCs w:val="24"/>
              </w:rPr>
              <w:t>83.6</w:t>
            </w:r>
          </w:p>
        </w:tc>
        <w:tc>
          <w:tcPr>
            <w:tcW w:w="2340" w:type="dxa"/>
            <w:shd w:val="clear" w:color="auto" w:fill="auto"/>
            <w:tcMar>
              <w:top w:w="100" w:type="dxa"/>
              <w:left w:w="100" w:type="dxa"/>
              <w:bottom w:w="100" w:type="dxa"/>
              <w:right w:w="100" w:type="dxa"/>
            </w:tcMar>
          </w:tcPr>
          <w:p w:rsidR="00662059" w:rsidRDefault="00C46872" w14:paraId="6ABB1FE3" wp14:textId="77777777">
            <w:pPr>
              <w:widowControl w:val="0"/>
              <w:spacing w:line="240" w:lineRule="auto"/>
              <w:rPr>
                <w:sz w:val="24"/>
                <w:szCs w:val="24"/>
                <w:shd w:val="clear" w:color="auto" w:fill="F4CCCC"/>
              </w:rPr>
            </w:pPr>
            <w:r>
              <w:rPr>
                <w:sz w:val="24"/>
                <w:szCs w:val="24"/>
                <w:shd w:val="clear" w:color="auto" w:fill="F4CCCC"/>
              </w:rPr>
              <w:t>9.8% increase over 2022-2023</w:t>
            </w:r>
          </w:p>
        </w:tc>
      </w:tr>
    </w:tbl>
    <w:p xmlns:wp14="http://schemas.microsoft.com/office/word/2010/wordml" w:rsidR="00662059" w:rsidRDefault="00662059" w14:paraId="4101652C" wp14:textId="77777777">
      <w:pPr>
        <w:rPr>
          <w:sz w:val="24"/>
          <w:szCs w:val="24"/>
        </w:rPr>
      </w:pPr>
    </w:p>
    <w:p xmlns:wp14="http://schemas.microsoft.com/office/word/2010/wordml" w:rsidR="00662059" w:rsidRDefault="00C46872" w14:paraId="4ADB1800" wp14:textId="77777777">
      <w:pPr>
        <w:rPr>
          <w:sz w:val="24"/>
          <w:szCs w:val="24"/>
          <w:shd w:val="clear" w:color="auto" w:fill="EAD1DC"/>
        </w:rPr>
      </w:pPr>
      <w:r>
        <w:rPr>
          <w:sz w:val="24"/>
          <w:szCs w:val="24"/>
          <w:shd w:val="clear" w:color="auto" w:fill="EAD1DC"/>
        </w:rPr>
        <w:t>MIND 105 Course: Success</w:t>
      </w:r>
    </w:p>
    <w:tbl>
      <w:tblPr>
        <w:tblStyle w:val="a4"/>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340"/>
        <w:gridCol w:w="2340"/>
        <w:gridCol w:w="2340"/>
        <w:gridCol w:w="2340"/>
      </w:tblGrid>
      <w:tr xmlns:wp14="http://schemas.microsoft.com/office/word/2010/wordml" w:rsidR="00662059" w:rsidTr="040CE064" w14:paraId="12C51735" wp14:textId="77777777">
        <w:tc>
          <w:tcPr>
            <w:tcW w:w="2340" w:type="dxa"/>
            <w:shd w:val="clear" w:color="auto" w:fill="auto"/>
            <w:tcMar>
              <w:top w:w="100" w:type="dxa"/>
              <w:left w:w="100" w:type="dxa"/>
              <w:bottom w:w="100" w:type="dxa"/>
              <w:right w:w="100" w:type="dxa"/>
            </w:tcMar>
          </w:tcPr>
          <w:p w:rsidR="00662059" w:rsidRDefault="00C46872" w14:paraId="5AE346BF" wp14:textId="77777777">
            <w:pPr>
              <w:widowControl w:val="0"/>
              <w:spacing w:line="240" w:lineRule="auto"/>
              <w:rPr>
                <w:sz w:val="24"/>
                <w:szCs w:val="24"/>
              </w:rPr>
            </w:pPr>
            <w:r>
              <w:rPr>
                <w:sz w:val="24"/>
                <w:szCs w:val="24"/>
              </w:rPr>
              <w:t xml:space="preserve">Standards </w:t>
            </w:r>
          </w:p>
        </w:tc>
        <w:tc>
          <w:tcPr>
            <w:tcW w:w="2340" w:type="dxa"/>
            <w:shd w:val="clear" w:color="auto" w:fill="auto"/>
            <w:tcMar>
              <w:top w:w="100" w:type="dxa"/>
              <w:left w:w="100" w:type="dxa"/>
              <w:bottom w:w="100" w:type="dxa"/>
              <w:right w:w="100" w:type="dxa"/>
            </w:tcMar>
          </w:tcPr>
          <w:p w:rsidR="00662059" w:rsidP="040CE064" w:rsidRDefault="00C46872" w14:paraId="39FD3F65" wp14:textId="77777777">
            <w:pPr>
              <w:widowControl w:val="0"/>
              <w:spacing w:line="240" w:lineRule="auto"/>
              <w:rPr>
                <w:sz w:val="24"/>
                <w:szCs w:val="24"/>
                <w:lang w:val="en-US"/>
              </w:rPr>
            </w:pPr>
            <w:r w:rsidRPr="040CE064" w:rsidR="00C46872">
              <w:rPr>
                <w:sz w:val="24"/>
                <w:szCs w:val="24"/>
                <w:lang w:val="en-US"/>
              </w:rPr>
              <w:t>Previous</w:t>
            </w:r>
            <w:r w:rsidRPr="040CE064" w:rsidR="00C46872">
              <w:rPr>
                <w:sz w:val="24"/>
                <w:szCs w:val="24"/>
                <w:lang w:val="en-US"/>
              </w:rPr>
              <w:t xml:space="preserve"> Report</w:t>
            </w:r>
          </w:p>
        </w:tc>
        <w:tc>
          <w:tcPr>
            <w:tcW w:w="2340" w:type="dxa"/>
            <w:shd w:val="clear" w:color="auto" w:fill="auto"/>
            <w:tcMar>
              <w:top w:w="100" w:type="dxa"/>
              <w:left w:w="100" w:type="dxa"/>
              <w:bottom w:w="100" w:type="dxa"/>
              <w:right w:w="100" w:type="dxa"/>
            </w:tcMar>
          </w:tcPr>
          <w:p w:rsidR="00662059" w:rsidRDefault="00C46872" w14:paraId="0A347A88" wp14:textId="77777777">
            <w:pPr>
              <w:widowControl w:val="0"/>
              <w:spacing w:line="240" w:lineRule="auto"/>
              <w:rPr>
                <w:sz w:val="24"/>
                <w:szCs w:val="24"/>
              </w:rPr>
            </w:pPr>
            <w:r>
              <w:rPr>
                <w:sz w:val="24"/>
                <w:szCs w:val="24"/>
              </w:rPr>
              <w:t xml:space="preserve">Current Report </w:t>
            </w:r>
          </w:p>
        </w:tc>
        <w:tc>
          <w:tcPr>
            <w:tcW w:w="2340" w:type="dxa"/>
            <w:shd w:val="clear" w:color="auto" w:fill="auto"/>
            <w:tcMar>
              <w:top w:w="100" w:type="dxa"/>
              <w:left w:w="100" w:type="dxa"/>
              <w:bottom w:w="100" w:type="dxa"/>
              <w:right w:w="100" w:type="dxa"/>
            </w:tcMar>
          </w:tcPr>
          <w:p w:rsidR="00662059" w:rsidRDefault="00662059" w14:paraId="4B99056E" wp14:textId="77777777">
            <w:pPr>
              <w:widowControl w:val="0"/>
              <w:spacing w:line="240" w:lineRule="auto"/>
              <w:rPr>
                <w:sz w:val="24"/>
                <w:szCs w:val="24"/>
              </w:rPr>
            </w:pPr>
          </w:p>
        </w:tc>
      </w:tr>
      <w:tr xmlns:wp14="http://schemas.microsoft.com/office/word/2010/wordml" w:rsidR="00662059" w:rsidTr="040CE064" w14:paraId="69BFF554" wp14:textId="77777777">
        <w:tc>
          <w:tcPr>
            <w:tcW w:w="2340" w:type="dxa"/>
            <w:shd w:val="clear" w:color="auto" w:fill="auto"/>
            <w:tcMar>
              <w:top w:w="100" w:type="dxa"/>
              <w:left w:w="100" w:type="dxa"/>
              <w:bottom w:w="100" w:type="dxa"/>
              <w:right w:w="100" w:type="dxa"/>
            </w:tcMar>
          </w:tcPr>
          <w:p w:rsidR="00662059" w:rsidRDefault="00C46872" w14:paraId="3F37A2DD" wp14:textId="77777777">
            <w:pPr>
              <w:widowControl w:val="0"/>
              <w:spacing w:line="240" w:lineRule="auto"/>
              <w:rPr>
                <w:sz w:val="24"/>
                <w:szCs w:val="24"/>
              </w:rPr>
            </w:pPr>
            <w:r>
              <w:rPr>
                <w:sz w:val="24"/>
                <w:szCs w:val="24"/>
              </w:rPr>
              <w:t>62% (Set)</w:t>
            </w:r>
          </w:p>
          <w:p w:rsidR="00662059" w:rsidRDefault="00662059" w14:paraId="1299C43A" wp14:textId="77777777">
            <w:pPr>
              <w:widowControl w:val="0"/>
              <w:spacing w:line="240" w:lineRule="auto"/>
              <w:rPr>
                <w:sz w:val="24"/>
                <w:szCs w:val="24"/>
              </w:rPr>
            </w:pPr>
          </w:p>
          <w:p w:rsidR="00662059" w:rsidRDefault="00C46872" w14:paraId="18EFD8B4" wp14:textId="77777777">
            <w:pPr>
              <w:widowControl w:val="0"/>
              <w:spacing w:line="240" w:lineRule="auto"/>
              <w:rPr>
                <w:sz w:val="24"/>
                <w:szCs w:val="24"/>
              </w:rPr>
            </w:pPr>
            <w:r>
              <w:rPr>
                <w:sz w:val="24"/>
                <w:szCs w:val="24"/>
              </w:rPr>
              <w:t>78.3% (Aspirational)</w:t>
            </w:r>
          </w:p>
        </w:tc>
        <w:tc>
          <w:tcPr>
            <w:tcW w:w="2340" w:type="dxa"/>
            <w:shd w:val="clear" w:color="auto" w:fill="auto"/>
            <w:tcMar>
              <w:top w:w="100" w:type="dxa"/>
              <w:left w:w="100" w:type="dxa"/>
              <w:bottom w:w="100" w:type="dxa"/>
              <w:right w:w="100" w:type="dxa"/>
            </w:tcMar>
          </w:tcPr>
          <w:p w:rsidR="00662059" w:rsidRDefault="00C46872" w14:paraId="302DC975" wp14:textId="77777777">
            <w:pPr>
              <w:widowControl w:val="0"/>
              <w:spacing w:line="240" w:lineRule="auto"/>
              <w:rPr>
                <w:sz w:val="24"/>
                <w:szCs w:val="24"/>
              </w:rPr>
            </w:pPr>
            <w:r>
              <w:rPr>
                <w:sz w:val="24"/>
                <w:szCs w:val="24"/>
              </w:rPr>
              <w:t>59.5</w:t>
            </w:r>
          </w:p>
        </w:tc>
        <w:tc>
          <w:tcPr>
            <w:tcW w:w="2340" w:type="dxa"/>
            <w:shd w:val="clear" w:color="auto" w:fill="auto"/>
            <w:tcMar>
              <w:top w:w="100" w:type="dxa"/>
              <w:left w:w="100" w:type="dxa"/>
              <w:bottom w:w="100" w:type="dxa"/>
              <w:right w:w="100" w:type="dxa"/>
            </w:tcMar>
          </w:tcPr>
          <w:p w:rsidR="00662059" w:rsidRDefault="00C46872" w14:paraId="767C7180" wp14:textId="77777777">
            <w:pPr>
              <w:widowControl w:val="0"/>
              <w:spacing w:line="240" w:lineRule="auto"/>
              <w:rPr>
                <w:sz w:val="24"/>
                <w:szCs w:val="24"/>
              </w:rPr>
            </w:pPr>
            <w:r>
              <w:rPr>
                <w:sz w:val="24"/>
                <w:szCs w:val="24"/>
              </w:rPr>
              <w:t>73.8</w:t>
            </w:r>
          </w:p>
        </w:tc>
        <w:tc>
          <w:tcPr>
            <w:tcW w:w="2340" w:type="dxa"/>
            <w:shd w:val="clear" w:color="auto" w:fill="auto"/>
            <w:tcMar>
              <w:top w:w="100" w:type="dxa"/>
              <w:left w:w="100" w:type="dxa"/>
              <w:bottom w:w="100" w:type="dxa"/>
              <w:right w:w="100" w:type="dxa"/>
            </w:tcMar>
          </w:tcPr>
          <w:p w:rsidR="00662059" w:rsidRDefault="00C46872" w14:paraId="43645629" wp14:textId="77777777">
            <w:pPr>
              <w:widowControl w:val="0"/>
              <w:spacing w:line="240" w:lineRule="auto"/>
              <w:rPr>
                <w:sz w:val="24"/>
                <w:szCs w:val="24"/>
                <w:shd w:val="clear" w:color="auto" w:fill="F4CCCC"/>
              </w:rPr>
            </w:pPr>
            <w:r>
              <w:rPr>
                <w:sz w:val="24"/>
                <w:szCs w:val="24"/>
                <w:shd w:val="clear" w:color="auto" w:fill="F4CCCC"/>
              </w:rPr>
              <w:t>14.3% increase over 2022-2023</w:t>
            </w:r>
          </w:p>
        </w:tc>
      </w:tr>
    </w:tbl>
    <w:p xmlns:wp14="http://schemas.microsoft.com/office/word/2010/wordml" w:rsidR="00662059" w:rsidRDefault="00662059" w14:paraId="4DDBEF00" wp14:textId="77777777">
      <w:pPr>
        <w:rPr>
          <w:sz w:val="24"/>
          <w:szCs w:val="24"/>
        </w:rPr>
      </w:pPr>
    </w:p>
    <w:p xmlns:wp14="http://schemas.microsoft.com/office/word/2010/wordml" w:rsidR="00662059" w:rsidP="040CE064" w:rsidRDefault="00C46872" w14:paraId="122B2E14" wp14:textId="77777777">
      <w:pPr>
        <w:rPr>
          <w:b w:val="1"/>
          <w:bCs w:val="1"/>
          <w:sz w:val="24"/>
          <w:szCs w:val="24"/>
          <w:lang w:val="en-US"/>
        </w:rPr>
      </w:pPr>
      <w:r w:rsidRPr="040CE064" w:rsidR="00C46872">
        <w:rPr>
          <w:b w:val="1"/>
          <w:bCs w:val="1"/>
          <w:sz w:val="24"/>
          <w:szCs w:val="24"/>
          <w:lang w:val="en-US"/>
        </w:rPr>
        <w:t xml:space="preserve">2. Where your program does not meet this standard, please examine the possible </w:t>
      </w:r>
      <w:r w:rsidRPr="040CE064" w:rsidR="00C46872">
        <w:rPr>
          <w:b w:val="1"/>
          <w:bCs w:val="1"/>
          <w:sz w:val="24"/>
          <w:szCs w:val="24"/>
          <w:lang w:val="en-US"/>
        </w:rPr>
        <w:t>reasons</w:t>
      </w:r>
      <w:r w:rsidRPr="040CE064" w:rsidR="00C46872">
        <w:rPr>
          <w:b w:val="1"/>
          <w:bCs w:val="1"/>
          <w:sz w:val="24"/>
          <w:szCs w:val="24"/>
          <w:lang w:val="en-US"/>
        </w:rPr>
        <w:t xml:space="preserve"> and note any actions that should be taken, if </w:t>
      </w:r>
      <w:r w:rsidRPr="040CE064" w:rsidR="00C46872">
        <w:rPr>
          <w:b w:val="1"/>
          <w:bCs w:val="1"/>
          <w:sz w:val="24"/>
          <w:szCs w:val="24"/>
          <w:lang w:val="en-US"/>
        </w:rPr>
        <w:t>appropriate.(</w:t>
      </w:r>
      <w:r w:rsidRPr="040CE064" w:rsidR="00C46872">
        <w:rPr>
          <w:b w:val="1"/>
          <w:bCs w:val="1"/>
          <w:sz w:val="24"/>
          <w:szCs w:val="24"/>
          <w:lang w:val="en-US"/>
        </w:rPr>
        <w:t>250 words)</w:t>
      </w:r>
    </w:p>
    <w:p xmlns:wp14="http://schemas.microsoft.com/office/word/2010/wordml" w:rsidR="00662059" w:rsidRDefault="00662059" w14:paraId="3461D779" wp14:textId="77777777">
      <w:pPr>
        <w:rPr>
          <w:sz w:val="24"/>
          <w:szCs w:val="24"/>
        </w:rPr>
      </w:pPr>
    </w:p>
    <w:p xmlns:wp14="http://schemas.microsoft.com/office/word/2010/wordml" w:rsidR="00662059" w:rsidP="040CE064" w:rsidRDefault="00C46872" w14:paraId="04193A0F" wp14:textId="77777777">
      <w:pPr>
        <w:rPr>
          <w:sz w:val="24"/>
          <w:szCs w:val="24"/>
          <w:lang w:val="en-US"/>
        </w:rPr>
      </w:pPr>
      <w:r w:rsidRPr="040CE064" w:rsidR="00C46872">
        <w:rPr>
          <w:sz w:val="24"/>
          <w:szCs w:val="24"/>
          <w:lang w:val="en-US"/>
        </w:rPr>
        <w:t xml:space="preserve">We were 7.3% below the set standard for Asian students in completion in the MIND 105 course. Given the small number of students (6), </w:t>
      </w:r>
      <w:r w:rsidRPr="040CE064" w:rsidR="00C46872">
        <w:rPr>
          <w:sz w:val="24"/>
          <w:szCs w:val="24"/>
          <w:lang w:val="en-US"/>
        </w:rPr>
        <w:t>it’s</w:t>
      </w:r>
      <w:r w:rsidRPr="040CE064" w:rsidR="00C46872">
        <w:rPr>
          <w:sz w:val="24"/>
          <w:szCs w:val="24"/>
          <w:lang w:val="en-US"/>
        </w:rPr>
        <w:t xml:space="preserve"> difficult to draw significant conclusions. Nonetheless, continued efforts to include Asian mindfulness practitioners and integration of diverse authors, with particular attention paid to Asian poets and authors. Though we continue to be low in this area, we have improved in this </w:t>
      </w:r>
      <w:r w:rsidRPr="040CE064" w:rsidR="00C46872">
        <w:rPr>
          <w:sz w:val="24"/>
          <w:szCs w:val="24"/>
          <w:lang w:val="en-US"/>
        </w:rPr>
        <w:t>realm</w:t>
      </w:r>
      <w:r w:rsidRPr="040CE064" w:rsidR="00C46872">
        <w:rPr>
          <w:sz w:val="24"/>
          <w:szCs w:val="24"/>
          <w:lang w:val="en-US"/>
        </w:rPr>
        <w:t xml:space="preserve"> compared to the previous year’s data. </w:t>
      </w:r>
    </w:p>
    <w:p xmlns:wp14="http://schemas.microsoft.com/office/word/2010/wordml" w:rsidR="00662059" w:rsidRDefault="00662059" w14:paraId="3CF2D8B6" wp14:textId="77777777">
      <w:pPr>
        <w:rPr>
          <w:sz w:val="24"/>
          <w:szCs w:val="24"/>
        </w:rPr>
      </w:pPr>
    </w:p>
    <w:p xmlns:wp14="http://schemas.microsoft.com/office/word/2010/wordml" w:rsidR="00662059" w:rsidRDefault="00C46872" w14:paraId="61F39876" wp14:textId="77777777">
      <w:pPr>
        <w:rPr>
          <w:b/>
          <w:sz w:val="24"/>
          <w:szCs w:val="24"/>
        </w:rPr>
      </w:pPr>
      <w:r>
        <w:rPr>
          <w:b/>
          <w:sz w:val="24"/>
          <w:szCs w:val="24"/>
        </w:rPr>
        <w:t>3. Compare your data analysis in questions 1 and 2 to the review of data in your 2023 Annual Program Review update (available on the Program Review and Planning Committee website:</w:t>
      </w:r>
      <w:hyperlink r:id="rId10">
        <w:r>
          <w:rPr>
            <w:b/>
            <w:color w:val="1155CC"/>
            <w:sz w:val="24"/>
            <w:szCs w:val="24"/>
            <w:u w:val="single"/>
          </w:rPr>
          <w:t>https://committees.fullcoll.edu/program-review/</w:t>
        </w:r>
      </w:hyperlink>
      <w:r>
        <w:rPr>
          <w:b/>
          <w:sz w:val="24"/>
          <w:szCs w:val="24"/>
        </w:rPr>
        <w:t>). Are there significant changes? Do you notice any patterns from year to year? (250 words)</w:t>
      </w:r>
    </w:p>
    <w:p xmlns:wp14="http://schemas.microsoft.com/office/word/2010/wordml" w:rsidR="00662059" w:rsidRDefault="00662059" w14:paraId="0FB78278" wp14:textId="77777777">
      <w:pPr>
        <w:rPr>
          <w:sz w:val="24"/>
          <w:szCs w:val="24"/>
        </w:rPr>
      </w:pPr>
    </w:p>
    <w:p xmlns:wp14="http://schemas.microsoft.com/office/word/2010/wordml" w:rsidR="00662059" w:rsidP="040CE064" w:rsidRDefault="00C46872" w14:paraId="43DC8AF9" wp14:textId="77777777">
      <w:pPr>
        <w:rPr>
          <w:sz w:val="24"/>
          <w:szCs w:val="24"/>
          <w:lang w:val="en-US"/>
        </w:rPr>
      </w:pPr>
      <w:r w:rsidRPr="040CE064" w:rsidR="00C46872">
        <w:rPr>
          <w:sz w:val="24"/>
          <w:szCs w:val="24"/>
          <w:lang w:val="en-US"/>
        </w:rPr>
        <w:t xml:space="preserve">The most significant changes apply to MIND 105. </w:t>
      </w:r>
      <w:r w:rsidRPr="040CE064" w:rsidR="00C46872">
        <w:rPr>
          <w:sz w:val="24"/>
          <w:szCs w:val="24"/>
          <w:lang w:val="en-US"/>
        </w:rPr>
        <w:t>In order to</w:t>
      </w:r>
      <w:r w:rsidRPr="040CE064" w:rsidR="00C46872">
        <w:rPr>
          <w:sz w:val="24"/>
          <w:szCs w:val="24"/>
          <w:lang w:val="en-US"/>
        </w:rPr>
        <w:t xml:space="preserve"> address low success rates in MIND 105, the following interventions were implemented in Fall 2023:</w:t>
      </w:r>
    </w:p>
    <w:p xmlns:wp14="http://schemas.microsoft.com/office/word/2010/wordml" w:rsidR="00662059" w:rsidRDefault="00C46872" w14:paraId="708A0245" wp14:textId="77777777">
      <w:pPr>
        <w:numPr>
          <w:ilvl w:val="0"/>
          <w:numId w:val="2"/>
        </w:numPr>
        <w:rPr>
          <w:sz w:val="24"/>
          <w:szCs w:val="24"/>
        </w:rPr>
      </w:pPr>
      <w:r>
        <w:rPr>
          <w:sz w:val="24"/>
          <w:szCs w:val="24"/>
        </w:rPr>
        <w:t xml:space="preserve">Curriculum that directly addresses mindfulness topics related to equity, such as conditioning, implicit racism, structural inequalities, and conscious awareness. </w:t>
      </w:r>
    </w:p>
    <w:p xmlns:wp14="http://schemas.microsoft.com/office/word/2010/wordml" w:rsidR="00662059" w:rsidRDefault="00C46872" w14:paraId="2167D3DC" wp14:textId="77777777">
      <w:pPr>
        <w:numPr>
          <w:ilvl w:val="0"/>
          <w:numId w:val="2"/>
        </w:numPr>
        <w:rPr>
          <w:sz w:val="24"/>
          <w:szCs w:val="24"/>
        </w:rPr>
      </w:pPr>
      <w:r>
        <w:rPr>
          <w:sz w:val="24"/>
          <w:szCs w:val="24"/>
        </w:rPr>
        <w:t>Increased number of diverse, particularly Latine, mindfulness practitioners on video shown during class.</w:t>
      </w:r>
    </w:p>
    <w:p xmlns:wp14="http://schemas.microsoft.com/office/word/2010/wordml" w:rsidR="00662059" w:rsidP="040CE064" w:rsidRDefault="00C46872" w14:paraId="4320BBE0" wp14:textId="77777777">
      <w:pPr>
        <w:numPr>
          <w:ilvl w:val="0"/>
          <w:numId w:val="2"/>
        </w:numPr>
        <w:rPr>
          <w:sz w:val="24"/>
          <w:szCs w:val="24"/>
          <w:lang w:val="en-US"/>
        </w:rPr>
      </w:pPr>
      <w:r w:rsidRPr="040CE064" w:rsidR="00C46872">
        <w:rPr>
          <w:sz w:val="24"/>
          <w:szCs w:val="24"/>
          <w:lang w:val="en-US"/>
        </w:rPr>
        <w:t>Increased integration of texts of diverse authors, with particular attention paid to Latine poets and authors.</w:t>
      </w:r>
    </w:p>
    <w:p xmlns:wp14="http://schemas.microsoft.com/office/word/2010/wordml" w:rsidR="00662059" w:rsidRDefault="00C46872" w14:paraId="069A92E9" wp14:textId="77777777">
      <w:pPr>
        <w:numPr>
          <w:ilvl w:val="0"/>
          <w:numId w:val="2"/>
        </w:numPr>
        <w:rPr>
          <w:sz w:val="24"/>
          <w:szCs w:val="24"/>
        </w:rPr>
      </w:pPr>
      <w:r>
        <w:rPr>
          <w:sz w:val="24"/>
          <w:szCs w:val="24"/>
        </w:rPr>
        <w:t>Continued and ongoing professional learning in areas of equity by MIND faculty</w:t>
      </w:r>
    </w:p>
    <w:p xmlns:wp14="http://schemas.microsoft.com/office/word/2010/wordml" w:rsidR="00662059" w:rsidRDefault="00C46872" w14:paraId="373A7C19" wp14:textId="77777777">
      <w:pPr>
        <w:numPr>
          <w:ilvl w:val="0"/>
          <w:numId w:val="2"/>
        </w:numPr>
        <w:rPr>
          <w:sz w:val="24"/>
          <w:szCs w:val="24"/>
        </w:rPr>
      </w:pPr>
      <w:r>
        <w:rPr>
          <w:sz w:val="24"/>
          <w:szCs w:val="24"/>
        </w:rPr>
        <w:t>Intentional integration of high-impact teaching practices into course pedagogy</w:t>
      </w:r>
    </w:p>
    <w:p xmlns:wp14="http://schemas.microsoft.com/office/word/2010/wordml" w:rsidR="00662059" w:rsidRDefault="00662059" w14:paraId="1FC39945" wp14:textId="77777777">
      <w:pPr>
        <w:rPr>
          <w:sz w:val="24"/>
          <w:szCs w:val="24"/>
        </w:rPr>
      </w:pPr>
    </w:p>
    <w:p xmlns:wp14="http://schemas.microsoft.com/office/word/2010/wordml" w:rsidR="00662059" w:rsidRDefault="00C46872" w14:paraId="06FCEFE9" wp14:textId="77777777">
      <w:pPr>
        <w:rPr>
          <w:sz w:val="24"/>
          <w:szCs w:val="24"/>
        </w:rPr>
      </w:pPr>
      <w:r>
        <w:rPr>
          <w:sz w:val="24"/>
          <w:szCs w:val="24"/>
        </w:rPr>
        <w:t xml:space="preserve">We believe that these intentional adjustments to MIND 105 course content, pedagogy, and course structure improved MIND 105 completion and success rates. </w:t>
      </w:r>
    </w:p>
    <w:p xmlns:wp14="http://schemas.microsoft.com/office/word/2010/wordml" w:rsidR="00662059" w:rsidRDefault="00662059" w14:paraId="0562CB0E" wp14:textId="77777777">
      <w:pPr>
        <w:rPr>
          <w:sz w:val="24"/>
          <w:szCs w:val="24"/>
        </w:rPr>
      </w:pPr>
    </w:p>
    <w:p xmlns:wp14="http://schemas.microsoft.com/office/word/2010/wordml" w:rsidR="00662059" w:rsidP="040CE064" w:rsidRDefault="00C46872" w14:paraId="10170BCB" wp14:textId="77777777">
      <w:pPr>
        <w:rPr>
          <w:b w:val="1"/>
          <w:bCs w:val="1"/>
          <w:sz w:val="24"/>
          <w:szCs w:val="24"/>
          <w:lang w:val="en-US"/>
        </w:rPr>
      </w:pPr>
      <w:r w:rsidRPr="040CE064" w:rsidR="00C46872">
        <w:rPr>
          <w:b w:val="1"/>
          <w:bCs w:val="1"/>
          <w:sz w:val="24"/>
          <w:szCs w:val="24"/>
          <w:lang w:val="en-US"/>
        </w:rPr>
        <w:t xml:space="preserve">For programs that have </w:t>
      </w:r>
      <w:r w:rsidRPr="040CE064" w:rsidR="00C46872">
        <w:rPr>
          <w:b w:val="1"/>
          <w:bCs w:val="1"/>
          <w:sz w:val="24"/>
          <w:szCs w:val="24"/>
          <w:lang w:val="en-US"/>
        </w:rPr>
        <w:t>identified</w:t>
      </w:r>
      <w:r w:rsidRPr="040CE064" w:rsidR="00C46872">
        <w:rPr>
          <w:b w:val="1"/>
          <w:bCs w:val="1"/>
          <w:sz w:val="24"/>
          <w:szCs w:val="24"/>
          <w:lang w:val="en-US"/>
        </w:rPr>
        <w:t xml:space="preserve"> significant changes that </w:t>
      </w:r>
      <w:r w:rsidRPr="040CE064" w:rsidR="00C46872">
        <w:rPr>
          <w:b w:val="1"/>
          <w:bCs w:val="1"/>
          <w:sz w:val="24"/>
          <w:szCs w:val="24"/>
          <w:lang w:val="en-US"/>
        </w:rPr>
        <w:t>necessitate</w:t>
      </w:r>
      <w:r w:rsidRPr="040CE064" w:rsidR="00C46872">
        <w:rPr>
          <w:b w:val="1"/>
          <w:bCs w:val="1"/>
          <w:sz w:val="24"/>
          <w:szCs w:val="24"/>
          <w:lang w:val="en-US"/>
        </w:rPr>
        <w:t xml:space="preserve"> </w:t>
      </w:r>
      <w:r w:rsidRPr="040CE064" w:rsidR="00C46872">
        <w:rPr>
          <w:b w:val="1"/>
          <w:bCs w:val="1"/>
          <w:sz w:val="24"/>
          <w:szCs w:val="24"/>
          <w:lang w:val="en-US"/>
        </w:rPr>
        <w:t>additional</w:t>
      </w:r>
      <w:r w:rsidRPr="040CE064" w:rsidR="00C46872">
        <w:rPr>
          <w:b w:val="1"/>
          <w:bCs w:val="1"/>
          <w:sz w:val="24"/>
          <w:szCs w:val="24"/>
          <w:lang w:val="en-US"/>
        </w:rPr>
        <w:t xml:space="preserve"> resource requests, answer the following questions for each separate resource request:</w:t>
      </w:r>
    </w:p>
    <w:p xmlns:wp14="http://schemas.microsoft.com/office/word/2010/wordml" w:rsidR="00662059" w:rsidRDefault="00662059" w14:paraId="34CE0A41" wp14:textId="77777777">
      <w:pPr>
        <w:rPr>
          <w:sz w:val="24"/>
          <w:szCs w:val="24"/>
        </w:rPr>
      </w:pPr>
    </w:p>
    <w:p xmlns:wp14="http://schemas.microsoft.com/office/word/2010/wordml" w:rsidR="00662059" w:rsidRDefault="00C46872" w14:paraId="103F1171" wp14:textId="77777777">
      <w:pPr>
        <w:rPr>
          <w:b/>
          <w:sz w:val="24"/>
          <w:szCs w:val="24"/>
        </w:rPr>
      </w:pPr>
      <w:r>
        <w:rPr>
          <w:b/>
          <w:sz w:val="24"/>
          <w:szCs w:val="24"/>
        </w:rPr>
        <w:t>1. Briefly describe your resource request. Is this request related to an essential safety need?</w:t>
      </w:r>
    </w:p>
    <w:p xmlns:wp14="http://schemas.microsoft.com/office/word/2010/wordml" w:rsidR="00662059" w:rsidRDefault="00C46872" w14:paraId="5C351CCC" wp14:textId="77777777">
      <w:pPr>
        <w:rPr>
          <w:sz w:val="24"/>
          <w:szCs w:val="24"/>
        </w:rPr>
      </w:pPr>
      <w:r>
        <w:rPr>
          <w:sz w:val="24"/>
          <w:szCs w:val="24"/>
        </w:rPr>
        <w:t xml:space="preserve">The MIND Academic Program in coordination and collaboration with Fullerton College’s Educational Partnerships and Outreach requests to hire two community marketing and outreach experts who will access existing community connections to foster interest in, awareness of, and access to the MIND Academic Program. </w:t>
      </w:r>
      <w:r>
        <w:rPr>
          <w:sz w:val="24"/>
          <w:szCs w:val="24"/>
        </w:rPr>
        <w:tab/>
      </w:r>
    </w:p>
    <w:p xmlns:wp14="http://schemas.microsoft.com/office/word/2010/wordml" w:rsidR="00662059" w:rsidRDefault="00662059" w14:paraId="62EBF3C5" wp14:textId="77777777">
      <w:pPr>
        <w:rPr>
          <w:sz w:val="24"/>
          <w:szCs w:val="24"/>
        </w:rPr>
      </w:pPr>
    </w:p>
    <w:p xmlns:wp14="http://schemas.microsoft.com/office/word/2010/wordml" w:rsidR="00662059" w:rsidRDefault="00C46872" w14:paraId="5B7FDD25" wp14:textId="77777777">
      <w:pPr>
        <w:rPr>
          <w:sz w:val="24"/>
          <w:szCs w:val="24"/>
        </w:rPr>
      </w:pPr>
      <w:r>
        <w:rPr>
          <w:sz w:val="24"/>
          <w:szCs w:val="24"/>
        </w:rPr>
        <w:t>Yes</w:t>
      </w:r>
    </w:p>
    <w:p xmlns:wp14="http://schemas.microsoft.com/office/word/2010/wordml" w:rsidR="00662059" w:rsidRDefault="00662059" w14:paraId="6D98A12B" wp14:textId="77777777">
      <w:pPr>
        <w:rPr>
          <w:sz w:val="24"/>
          <w:szCs w:val="24"/>
        </w:rPr>
      </w:pPr>
    </w:p>
    <w:p xmlns:wp14="http://schemas.microsoft.com/office/word/2010/wordml" w:rsidR="00662059" w:rsidRDefault="00C46872" w14:paraId="5D27515C" wp14:textId="77777777">
      <w:pPr>
        <w:rPr>
          <w:b/>
          <w:sz w:val="24"/>
          <w:szCs w:val="24"/>
        </w:rPr>
      </w:pPr>
      <w:r>
        <w:rPr>
          <w:b/>
          <w:sz w:val="24"/>
          <w:szCs w:val="24"/>
        </w:rPr>
        <w:t>Please explain how this resource will help your program meet an essential safety need:</w:t>
      </w:r>
    </w:p>
    <w:p xmlns:wp14="http://schemas.microsoft.com/office/word/2010/wordml" w:rsidR="00662059" w:rsidRDefault="00662059" w14:paraId="2946DB82" wp14:textId="77777777">
      <w:pPr>
        <w:rPr>
          <w:sz w:val="24"/>
          <w:szCs w:val="24"/>
        </w:rPr>
      </w:pPr>
    </w:p>
    <w:p xmlns:wp14="http://schemas.microsoft.com/office/word/2010/wordml" w:rsidR="00662059" w:rsidP="040CE064" w:rsidRDefault="00C46872" w14:paraId="1B63909A" wp14:textId="77777777">
      <w:pPr>
        <w:rPr>
          <w:sz w:val="24"/>
          <w:szCs w:val="24"/>
          <w:lang w:val="en-US"/>
        </w:rPr>
      </w:pPr>
      <w:r w:rsidRPr="040CE064" w:rsidR="00C46872">
        <w:rPr>
          <w:sz w:val="24"/>
          <w:szCs w:val="24"/>
          <w:lang w:val="en-US"/>
        </w:rPr>
        <w:t xml:space="preserve">The MIND Academic Program in coordination and collaboration with Fullerton College’s Educational Partnerships and Outreach requests to hire two community marketing and outreach experts who will access existing community connections to foster interest in, awareness of, and access to the MIND Academic Program. This request also includes a faculty outreach liaison under a professor expert contract who will provide the outreach experts with important program information and updates, </w:t>
      </w:r>
      <w:r w:rsidRPr="040CE064" w:rsidR="00C46872">
        <w:rPr>
          <w:sz w:val="24"/>
          <w:szCs w:val="24"/>
          <w:lang w:val="en-US"/>
        </w:rPr>
        <w:t>participate</w:t>
      </w:r>
      <w:r w:rsidRPr="040CE064" w:rsidR="00C46872">
        <w:rPr>
          <w:sz w:val="24"/>
          <w:szCs w:val="24"/>
          <w:lang w:val="en-US"/>
        </w:rPr>
        <w:t xml:space="preserve"> in outreach even</w:t>
      </w:r>
      <w:r w:rsidRPr="040CE064" w:rsidR="00C46872">
        <w:rPr>
          <w:sz w:val="24"/>
          <w:szCs w:val="24"/>
          <w:lang w:val="en-US"/>
        </w:rPr>
        <w:t xml:space="preserve">ts, such as campus tours and HS visits, and collaborate in developing print and online marketing materials. The collaboration between the outreach experts and the faculty outreach liaison will </w:t>
      </w:r>
      <w:r w:rsidRPr="040CE064" w:rsidR="00C46872">
        <w:rPr>
          <w:sz w:val="24"/>
          <w:szCs w:val="24"/>
          <w:lang w:val="en-US"/>
        </w:rPr>
        <w:t>optimize</w:t>
      </w:r>
      <w:r w:rsidRPr="040CE064" w:rsidR="00C46872">
        <w:rPr>
          <w:sz w:val="24"/>
          <w:szCs w:val="24"/>
          <w:lang w:val="en-US"/>
        </w:rPr>
        <w:t xml:space="preserve"> outreach to community partners. One significant effort will be </w:t>
      </w:r>
      <w:r w:rsidRPr="040CE064" w:rsidR="00C46872">
        <w:rPr>
          <w:sz w:val="24"/>
          <w:szCs w:val="24"/>
          <w:lang w:val="en-US"/>
        </w:rPr>
        <w:t>to  harness</w:t>
      </w:r>
      <w:r w:rsidRPr="040CE064" w:rsidR="00C46872">
        <w:rPr>
          <w:sz w:val="24"/>
          <w:szCs w:val="24"/>
          <w:lang w:val="en-US"/>
        </w:rPr>
        <w:t xml:space="preserve"> administrative efforts and student engagement in mindfulness programs at local high school districts (Anaheim High School District, for example) to grow enrollment in the MIND Program at Fullerton College and Fullerton College generall</w:t>
      </w:r>
      <w:r w:rsidRPr="040CE064" w:rsidR="00C46872">
        <w:rPr>
          <w:sz w:val="24"/>
          <w:szCs w:val="24"/>
          <w:lang w:val="en-US"/>
        </w:rPr>
        <w:t xml:space="preserve">y. </w:t>
      </w:r>
    </w:p>
    <w:p xmlns:wp14="http://schemas.microsoft.com/office/word/2010/wordml" w:rsidR="00662059" w:rsidRDefault="00662059" w14:paraId="5997CC1D" wp14:textId="77777777">
      <w:pPr>
        <w:rPr>
          <w:sz w:val="24"/>
          <w:szCs w:val="24"/>
        </w:rPr>
      </w:pPr>
    </w:p>
    <w:p xmlns:wp14="http://schemas.microsoft.com/office/word/2010/wordml" w:rsidR="00662059" w:rsidRDefault="00C46872" w14:paraId="0E9C06C0" wp14:textId="77777777">
      <w:pPr>
        <w:rPr>
          <w:sz w:val="24"/>
          <w:szCs w:val="24"/>
        </w:rPr>
      </w:pPr>
      <w:r>
        <w:rPr>
          <w:sz w:val="24"/>
          <w:szCs w:val="24"/>
        </w:rPr>
        <w:t>When conducting preliminary exploratory meetings with FC Educational Partnerships and Outreach Leads, Rolando Sanabria and Bryce Hamamoto, about this proposal, they also mentioned collaborations with specific high school programs that incorporate social/emotional well-being efforts, such as AVID at Placentia Yorba Linda and Fullerton Union High School. Finally, they suggested a high school mindfulness/well-being event, coordinated by the outreach experts and the MIND faculty outreach liaison at Fullerton Co</w:t>
      </w:r>
      <w:r>
        <w:rPr>
          <w:sz w:val="24"/>
          <w:szCs w:val="24"/>
        </w:rPr>
        <w:t>llege, where interested students could become familiar with MIND offerings. Finally, Sanabria and Hamamoto suggested that with this funding, the outreach expert and faculty liaison could collaborate to integrate MIND course information and brief mindfulness and compassion concepts into START, which attracts over 2,000 prospective FC Hornets. In sum, the outreach experts in collaboration with the MIND faculty outreach liaison would be working strategically to guide students through onboarding and orientation</w:t>
      </w:r>
      <w:r>
        <w:rPr>
          <w:sz w:val="24"/>
          <w:szCs w:val="24"/>
        </w:rPr>
        <w:t xml:space="preserve"> to Fullerton College. </w:t>
      </w:r>
    </w:p>
    <w:p xmlns:wp14="http://schemas.microsoft.com/office/word/2010/wordml" w:rsidR="00662059" w:rsidRDefault="00662059" w14:paraId="110FFD37" wp14:textId="77777777">
      <w:pPr>
        <w:rPr>
          <w:sz w:val="24"/>
          <w:szCs w:val="24"/>
        </w:rPr>
      </w:pPr>
    </w:p>
    <w:p xmlns:wp14="http://schemas.microsoft.com/office/word/2010/wordml" w:rsidR="00662059" w:rsidP="040CE064" w:rsidRDefault="00C46872" w14:paraId="79C7B0C4" wp14:textId="77777777">
      <w:pPr>
        <w:rPr>
          <w:sz w:val="24"/>
          <w:szCs w:val="24"/>
          <w:lang w:val="en-US"/>
        </w:rPr>
      </w:pPr>
      <w:r w:rsidRPr="040CE064" w:rsidR="00C46872">
        <w:rPr>
          <w:sz w:val="24"/>
          <w:szCs w:val="24"/>
          <w:lang w:val="en-US"/>
        </w:rPr>
        <w:t>This enhanced outreach along with strengthened educational partnerships would increase access to our program, which supports Fullerton College’s mission, goals, and values. The MIND Program aligns with the campus mission by fostering a supportive and inclusive environment for students from diverse communities. (Please note the high proportion of LGBTQ+ student enrollment in MIND courses). This course of study develops individuals’ mindful awareness and compassion, which foster acceptance, ease, calm, safety</w:t>
      </w:r>
      <w:r w:rsidRPr="040CE064" w:rsidR="00C46872">
        <w:rPr>
          <w:sz w:val="24"/>
          <w:szCs w:val="24"/>
          <w:lang w:val="en-US"/>
        </w:rPr>
        <w:t xml:space="preserve">, and growth. Mindfulness is inextricably linked to equity efforts. </w:t>
      </w:r>
      <w:r w:rsidRPr="040CE064" w:rsidR="00C46872">
        <w:rPr>
          <w:sz w:val="24"/>
          <w:szCs w:val="24"/>
          <w:lang w:val="en-US"/>
        </w:rPr>
        <w:t>In particular, mindfulness</w:t>
      </w:r>
      <w:r w:rsidRPr="040CE064" w:rsidR="00C46872">
        <w:rPr>
          <w:sz w:val="24"/>
          <w:szCs w:val="24"/>
          <w:lang w:val="en-US"/>
        </w:rPr>
        <w:t xml:space="preserve"> practices are correlated with enhanced flexible thinking, openness to novelty, sensitivity to different contexts, implicit awareness of multiple perspectives, and decreased stereotype threat and implicit bias--all significant characteristics for developing </w:t>
      </w:r>
      <w:r w:rsidRPr="040CE064" w:rsidR="00C46872">
        <w:rPr>
          <w:sz w:val="24"/>
          <w:szCs w:val="24"/>
          <w:lang w:val="en-US"/>
        </w:rPr>
        <w:t>an equitable</w:t>
      </w:r>
      <w:r w:rsidRPr="040CE064" w:rsidR="00C46872">
        <w:rPr>
          <w:sz w:val="24"/>
          <w:szCs w:val="24"/>
          <w:lang w:val="en-US"/>
        </w:rPr>
        <w:t xml:space="preserve"> campus culture. </w:t>
      </w:r>
      <w:r w:rsidRPr="040CE064" w:rsidR="00C46872">
        <w:rPr>
          <w:sz w:val="24"/>
          <w:szCs w:val="24"/>
          <w:lang w:val="en-US"/>
        </w:rPr>
        <w:t xml:space="preserve">Finally, as a course of study, mindfulness and compassion are highly relevant and applicable to a multitude of pathways, including </w:t>
      </w:r>
      <w:r w:rsidRPr="040CE064" w:rsidR="00C46872">
        <w:rPr>
          <w:sz w:val="24"/>
          <w:szCs w:val="24"/>
          <w:lang w:val="en-US"/>
        </w:rPr>
        <w:t>transfer, career growth, personal growth, certificates, and/or associate degrees.</w:t>
      </w:r>
    </w:p>
    <w:p xmlns:wp14="http://schemas.microsoft.com/office/word/2010/wordml" w:rsidR="00662059" w:rsidRDefault="00662059" w14:paraId="6B699379" wp14:textId="77777777">
      <w:pPr>
        <w:rPr>
          <w:sz w:val="24"/>
          <w:szCs w:val="24"/>
        </w:rPr>
      </w:pPr>
    </w:p>
    <w:p xmlns:wp14="http://schemas.microsoft.com/office/word/2010/wordml" w:rsidR="00662059" w:rsidRDefault="00C46872" w14:paraId="4007399D" wp14:textId="77777777">
      <w:pPr>
        <w:rPr>
          <w:sz w:val="24"/>
          <w:szCs w:val="24"/>
        </w:rPr>
      </w:pPr>
      <w:r>
        <w:rPr>
          <w:sz w:val="24"/>
          <w:szCs w:val="24"/>
        </w:rPr>
        <w:t>Additionally, this request supports Fullerton College’s goals and objectives of ensuring equitable access and outcomes for incoming and existing FC students (Goal #1), improving the sense of belonging and mattering in shared physical and online spaces for students of color (Goal #1, Objective 4), strengthening connections with our community (Goal #3), developing and strengthening collaborative projects and partnerships with educational institutions, civic organizations, and businesses in North Orange County</w:t>
      </w:r>
      <w:r>
        <w:rPr>
          <w:sz w:val="24"/>
          <w:szCs w:val="24"/>
        </w:rPr>
        <w:t xml:space="preserve"> and beyond (Goal #3, Objective 3). </w:t>
      </w:r>
    </w:p>
    <w:p xmlns:wp14="http://schemas.microsoft.com/office/word/2010/wordml" w:rsidR="00662059" w:rsidRDefault="00662059" w14:paraId="3FE9F23F" wp14:textId="77777777">
      <w:pPr>
        <w:rPr>
          <w:sz w:val="24"/>
          <w:szCs w:val="24"/>
        </w:rPr>
      </w:pPr>
    </w:p>
    <w:p xmlns:wp14="http://schemas.microsoft.com/office/word/2010/wordml" w:rsidR="00662059" w:rsidP="040CE064" w:rsidRDefault="00C46872" w14:paraId="5371DCC6" wp14:textId="77777777">
      <w:pPr>
        <w:rPr>
          <w:sz w:val="24"/>
          <w:szCs w:val="24"/>
          <w:lang w:val="en-US"/>
        </w:rPr>
      </w:pPr>
      <w:r w:rsidRPr="040CE064" w:rsidR="00C46872">
        <w:rPr>
          <w:sz w:val="24"/>
          <w:szCs w:val="24"/>
          <w:lang w:val="en-US"/>
        </w:rPr>
        <w:t xml:space="preserve">This request also supports MIND Academic Programmatic Goals outlined in the 2021 Comprehensive Program Review: </w:t>
      </w:r>
      <w:r w:rsidRPr="040CE064" w:rsidR="00C46872">
        <w:rPr>
          <w:i w:val="1"/>
          <w:iCs w:val="1"/>
          <w:sz w:val="24"/>
          <w:szCs w:val="24"/>
          <w:lang w:val="en-US"/>
        </w:rPr>
        <w:t xml:space="preserve">Strategic Action Plan #2: Increase student enrollment in MIND Program through Marketing and Outreach Efforts </w:t>
      </w:r>
      <w:r w:rsidRPr="040CE064" w:rsidR="00C46872">
        <w:rPr>
          <w:sz w:val="24"/>
          <w:szCs w:val="24"/>
          <w:lang w:val="en-US"/>
        </w:rPr>
        <w:t xml:space="preserve">through collaboration with other Fullerton College entities, such as Fullerton College’s Educational Partnerships and Outreach. It is also part of the long-range goals of the MIND Academic Program to provide </w:t>
      </w:r>
      <w:r w:rsidRPr="040CE064" w:rsidR="00C46872">
        <w:rPr>
          <w:i w:val="1"/>
          <w:iCs w:val="1"/>
          <w:sz w:val="24"/>
          <w:szCs w:val="24"/>
          <w:lang w:val="en-US"/>
        </w:rPr>
        <w:t>all</w:t>
      </w:r>
      <w:r w:rsidRPr="040CE064" w:rsidR="00C46872">
        <w:rPr>
          <w:sz w:val="24"/>
          <w:szCs w:val="24"/>
          <w:lang w:val="en-US"/>
        </w:rPr>
        <w:t xml:space="preserve"> FC students access to the resources of mindfulness and self-compassion should they be interested, offering interested students</w:t>
      </w:r>
      <w:r w:rsidRPr="040CE064" w:rsidR="00C46872">
        <w:rPr>
          <w:i w:val="1"/>
          <w:iCs w:val="1"/>
          <w:sz w:val="24"/>
          <w:szCs w:val="24"/>
          <w:lang w:val="en-US"/>
        </w:rPr>
        <w:t xml:space="preserve"> </w:t>
      </w:r>
      <w:r w:rsidRPr="040CE064" w:rsidR="00C46872">
        <w:rPr>
          <w:sz w:val="24"/>
          <w:szCs w:val="24"/>
          <w:lang w:val="en-US"/>
        </w:rPr>
        <w:t>the opportunity to experience the well-researched benefits of so</w:t>
      </w:r>
      <w:r w:rsidRPr="040CE064" w:rsidR="00C46872">
        <w:rPr>
          <w:sz w:val="24"/>
          <w:szCs w:val="24"/>
          <w:lang w:val="en-US"/>
        </w:rPr>
        <w:t xml:space="preserve">cial, </w:t>
      </w:r>
      <w:r w:rsidRPr="040CE064" w:rsidR="00C46872">
        <w:rPr>
          <w:sz w:val="24"/>
          <w:szCs w:val="24"/>
          <w:lang w:val="en-US"/>
        </w:rPr>
        <w:t>emotional</w:t>
      </w:r>
      <w:r w:rsidRPr="040CE064" w:rsidR="00C46872">
        <w:rPr>
          <w:sz w:val="24"/>
          <w:szCs w:val="24"/>
          <w:lang w:val="en-US"/>
        </w:rPr>
        <w:t xml:space="preserve"> and physical wellness. </w:t>
      </w:r>
    </w:p>
    <w:p xmlns:wp14="http://schemas.microsoft.com/office/word/2010/wordml" w:rsidR="00662059" w:rsidRDefault="00662059" w14:paraId="1F72F646" wp14:textId="77777777">
      <w:pPr>
        <w:rPr>
          <w:sz w:val="24"/>
          <w:szCs w:val="24"/>
        </w:rPr>
      </w:pPr>
    </w:p>
    <w:p xmlns:wp14="http://schemas.microsoft.com/office/word/2010/wordml" w:rsidR="00662059" w:rsidRDefault="00C46872" w14:paraId="5F648492" wp14:textId="77777777">
      <w:pPr>
        <w:rPr>
          <w:b/>
          <w:sz w:val="24"/>
          <w:szCs w:val="24"/>
        </w:rPr>
      </w:pPr>
      <w:r>
        <w:rPr>
          <w:b/>
          <w:sz w:val="24"/>
          <w:szCs w:val="24"/>
        </w:rPr>
        <w:t xml:space="preserve">Itemized Budget: </w:t>
      </w:r>
    </w:p>
    <w:p xmlns:wp14="http://schemas.microsoft.com/office/word/2010/wordml" w:rsidR="00662059" w:rsidRDefault="00662059" w14:paraId="08CE6F91" wp14:textId="77777777">
      <w:pPr>
        <w:rPr>
          <w:sz w:val="24"/>
          <w:szCs w:val="24"/>
        </w:rPr>
      </w:pPr>
    </w:p>
    <w:tbl>
      <w:tblPr>
        <w:tblStyle w:val="a5"/>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680"/>
        <w:gridCol w:w="4680"/>
      </w:tblGrid>
      <w:tr xmlns:wp14="http://schemas.microsoft.com/office/word/2010/wordml" w:rsidR="00662059" w:rsidTr="040CE064" w14:paraId="3501DC92" wp14:textId="77777777">
        <w:tc>
          <w:tcPr>
            <w:tcW w:w="4680" w:type="dxa"/>
            <w:shd w:val="clear" w:color="auto" w:fill="auto"/>
            <w:tcMar>
              <w:top w:w="100" w:type="dxa"/>
              <w:left w:w="100" w:type="dxa"/>
              <w:bottom w:w="100" w:type="dxa"/>
              <w:right w:w="100" w:type="dxa"/>
            </w:tcMar>
          </w:tcPr>
          <w:p w:rsidR="00662059" w:rsidRDefault="00C46872" w14:paraId="769726BA" wp14:textId="77777777">
            <w:pPr>
              <w:widowControl w:val="0"/>
              <w:pBdr>
                <w:top w:val="nil"/>
                <w:left w:val="nil"/>
                <w:bottom w:val="nil"/>
                <w:right w:val="nil"/>
                <w:between w:val="nil"/>
              </w:pBdr>
              <w:spacing w:line="240" w:lineRule="auto"/>
              <w:rPr>
                <w:b/>
                <w:sz w:val="24"/>
                <w:szCs w:val="24"/>
              </w:rPr>
            </w:pPr>
            <w:r>
              <w:rPr>
                <w:b/>
                <w:sz w:val="24"/>
                <w:szCs w:val="24"/>
              </w:rPr>
              <w:t>Item</w:t>
            </w:r>
          </w:p>
        </w:tc>
        <w:tc>
          <w:tcPr>
            <w:tcW w:w="4680" w:type="dxa"/>
            <w:shd w:val="clear" w:color="auto" w:fill="auto"/>
            <w:tcMar>
              <w:top w:w="100" w:type="dxa"/>
              <w:left w:w="100" w:type="dxa"/>
              <w:bottom w:w="100" w:type="dxa"/>
              <w:right w:w="100" w:type="dxa"/>
            </w:tcMar>
          </w:tcPr>
          <w:p w:rsidR="00662059" w:rsidRDefault="00C46872" w14:paraId="06C24BAA" wp14:textId="77777777">
            <w:pPr>
              <w:widowControl w:val="0"/>
              <w:pBdr>
                <w:top w:val="nil"/>
                <w:left w:val="nil"/>
                <w:bottom w:val="nil"/>
                <w:right w:val="nil"/>
                <w:between w:val="nil"/>
              </w:pBdr>
              <w:spacing w:line="240" w:lineRule="auto"/>
              <w:rPr>
                <w:b/>
                <w:sz w:val="24"/>
                <w:szCs w:val="24"/>
              </w:rPr>
            </w:pPr>
            <w:r>
              <w:rPr>
                <w:b/>
                <w:sz w:val="24"/>
                <w:szCs w:val="24"/>
              </w:rPr>
              <w:t>Amount</w:t>
            </w:r>
          </w:p>
        </w:tc>
      </w:tr>
      <w:tr xmlns:wp14="http://schemas.microsoft.com/office/word/2010/wordml" w:rsidR="00662059" w:rsidTr="040CE064" w14:paraId="52859B2F" wp14:textId="77777777">
        <w:tc>
          <w:tcPr>
            <w:tcW w:w="4680" w:type="dxa"/>
            <w:shd w:val="clear" w:color="auto" w:fill="auto"/>
            <w:tcMar>
              <w:top w:w="100" w:type="dxa"/>
              <w:left w:w="100" w:type="dxa"/>
              <w:bottom w:w="100" w:type="dxa"/>
              <w:right w:w="100" w:type="dxa"/>
            </w:tcMar>
          </w:tcPr>
          <w:p w:rsidR="00662059" w:rsidRDefault="00C46872" w14:paraId="533666D0" wp14:textId="77777777">
            <w:pPr>
              <w:widowControl w:val="0"/>
              <w:pBdr>
                <w:top w:val="nil"/>
                <w:left w:val="nil"/>
                <w:bottom w:val="nil"/>
                <w:right w:val="nil"/>
                <w:between w:val="nil"/>
              </w:pBdr>
              <w:spacing w:line="240" w:lineRule="auto"/>
              <w:rPr>
                <w:sz w:val="24"/>
                <w:szCs w:val="24"/>
              </w:rPr>
            </w:pPr>
            <w:r>
              <w:rPr>
                <w:sz w:val="24"/>
                <w:szCs w:val="24"/>
              </w:rPr>
              <w:t>Marketing/Outreach Professional Experts (2): Hourly Wage</w:t>
            </w:r>
          </w:p>
        </w:tc>
        <w:tc>
          <w:tcPr>
            <w:tcW w:w="4680" w:type="dxa"/>
            <w:shd w:val="clear" w:color="auto" w:fill="auto"/>
            <w:tcMar>
              <w:top w:w="100" w:type="dxa"/>
              <w:left w:w="100" w:type="dxa"/>
              <w:bottom w:w="100" w:type="dxa"/>
              <w:right w:w="100" w:type="dxa"/>
            </w:tcMar>
          </w:tcPr>
          <w:p w:rsidR="00662059" w:rsidP="040CE064" w:rsidRDefault="00C46872" w14:paraId="6DC24927" wp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sz w:val="24"/>
                <w:szCs w:val="24"/>
                <w:lang w:val="en-US"/>
              </w:rPr>
            </w:pPr>
            <w:r w:rsidRPr="040CE064" w:rsidR="00C46872">
              <w:rPr>
                <w:sz w:val="24"/>
                <w:szCs w:val="24"/>
                <w:lang w:val="en-US"/>
              </w:rPr>
              <w:t>$20,000/expert: $20/</w:t>
            </w:r>
            <w:r w:rsidRPr="040CE064" w:rsidR="00C46872">
              <w:rPr>
                <w:sz w:val="24"/>
                <w:szCs w:val="24"/>
                <w:lang w:val="en-US"/>
              </w:rPr>
              <w:t>hr</w:t>
            </w:r>
            <w:r w:rsidRPr="040CE064" w:rsidR="00C46872">
              <w:rPr>
                <w:sz w:val="24"/>
                <w:szCs w:val="24"/>
                <w:lang w:val="en-US"/>
              </w:rPr>
              <w:t xml:space="preserve"> @ 1,000 </w:t>
            </w:r>
            <w:r w:rsidRPr="040CE064" w:rsidR="00C46872">
              <w:rPr>
                <w:sz w:val="24"/>
                <w:szCs w:val="24"/>
                <w:lang w:val="en-US"/>
              </w:rPr>
              <w:t>hrs</w:t>
            </w:r>
            <w:r w:rsidRPr="040CE064" w:rsidR="00C46872">
              <w:rPr>
                <w:sz w:val="24"/>
                <w:szCs w:val="24"/>
                <w:lang w:val="en-US"/>
              </w:rPr>
              <w:t xml:space="preserve">/yr </w:t>
            </w:r>
          </w:p>
          <w:p w:rsidR="00662059" w:rsidRDefault="00662059" w14:paraId="61CDCEAD" wp14:textId="77777777">
            <w:pPr>
              <w:widowControl w:val="0"/>
              <w:pBdr>
                <w:top w:val="nil"/>
                <w:left w:val="nil"/>
                <w:bottom w:val="nil"/>
                <w:right w:val="nil"/>
                <w:between w:val="nil"/>
              </w:pBdr>
              <w:spacing w:line="240" w:lineRule="auto"/>
              <w:rPr>
                <w:sz w:val="24"/>
                <w:szCs w:val="24"/>
              </w:rPr>
            </w:pPr>
          </w:p>
          <w:p w:rsidR="00662059" w:rsidRDefault="00C46872" w14:paraId="007424B9" wp14:textId="77777777">
            <w:pPr>
              <w:widowControl w:val="0"/>
              <w:pBdr>
                <w:top w:val="nil"/>
                <w:left w:val="nil"/>
                <w:bottom w:val="nil"/>
                <w:right w:val="nil"/>
                <w:between w:val="nil"/>
              </w:pBdr>
              <w:spacing w:line="240" w:lineRule="auto"/>
              <w:rPr>
                <w:sz w:val="24"/>
                <w:szCs w:val="24"/>
              </w:rPr>
            </w:pPr>
            <w:r>
              <w:rPr>
                <w:sz w:val="24"/>
                <w:szCs w:val="24"/>
              </w:rPr>
              <w:t xml:space="preserve">$40,000 TOTAL </w:t>
            </w:r>
          </w:p>
        </w:tc>
      </w:tr>
      <w:tr xmlns:wp14="http://schemas.microsoft.com/office/word/2010/wordml" w:rsidR="00662059" w:rsidTr="040CE064" w14:paraId="7C3CBC19" wp14:textId="77777777">
        <w:tc>
          <w:tcPr>
            <w:tcW w:w="4680" w:type="dxa"/>
            <w:shd w:val="clear" w:color="auto" w:fill="auto"/>
            <w:tcMar>
              <w:top w:w="100" w:type="dxa"/>
              <w:left w:w="100" w:type="dxa"/>
              <w:bottom w:w="100" w:type="dxa"/>
              <w:right w:w="100" w:type="dxa"/>
            </w:tcMar>
          </w:tcPr>
          <w:p w:rsidR="00662059" w:rsidRDefault="00C46872" w14:paraId="5358EA9C" wp14:textId="77777777">
            <w:pPr>
              <w:widowControl w:val="0"/>
              <w:pBdr>
                <w:top w:val="nil"/>
                <w:left w:val="nil"/>
                <w:bottom w:val="nil"/>
                <w:right w:val="nil"/>
                <w:between w:val="nil"/>
              </w:pBdr>
              <w:spacing w:line="240" w:lineRule="auto"/>
              <w:rPr>
                <w:sz w:val="24"/>
                <w:szCs w:val="24"/>
              </w:rPr>
            </w:pPr>
            <w:r>
              <w:rPr>
                <w:sz w:val="24"/>
                <w:szCs w:val="24"/>
              </w:rPr>
              <w:t>Marketing/Outreach Professional Experts (2): Benefits (30%)</w:t>
            </w:r>
          </w:p>
        </w:tc>
        <w:tc>
          <w:tcPr>
            <w:tcW w:w="4680" w:type="dxa"/>
            <w:shd w:val="clear" w:color="auto" w:fill="auto"/>
            <w:tcMar>
              <w:top w:w="100" w:type="dxa"/>
              <w:left w:w="100" w:type="dxa"/>
              <w:bottom w:w="100" w:type="dxa"/>
              <w:right w:w="100" w:type="dxa"/>
            </w:tcMar>
          </w:tcPr>
          <w:p w:rsidR="00662059" w:rsidRDefault="00C46872" w14:paraId="43A42B90" wp14:textId="77777777">
            <w:pPr>
              <w:widowControl w:val="0"/>
              <w:pBdr>
                <w:top w:val="nil"/>
                <w:left w:val="nil"/>
                <w:bottom w:val="nil"/>
                <w:right w:val="nil"/>
                <w:between w:val="nil"/>
              </w:pBdr>
              <w:spacing w:line="240" w:lineRule="auto"/>
              <w:rPr>
                <w:sz w:val="24"/>
                <w:szCs w:val="24"/>
              </w:rPr>
            </w:pPr>
            <w:r>
              <w:rPr>
                <w:sz w:val="24"/>
                <w:szCs w:val="24"/>
              </w:rPr>
              <w:t>$6,000/expert (30% of $40,000)</w:t>
            </w:r>
          </w:p>
          <w:p w:rsidR="00662059" w:rsidRDefault="00662059" w14:paraId="6BB9E253" wp14:textId="77777777">
            <w:pPr>
              <w:widowControl w:val="0"/>
              <w:pBdr>
                <w:top w:val="nil"/>
                <w:left w:val="nil"/>
                <w:bottom w:val="nil"/>
                <w:right w:val="nil"/>
                <w:between w:val="nil"/>
              </w:pBdr>
              <w:spacing w:line="240" w:lineRule="auto"/>
              <w:rPr>
                <w:sz w:val="24"/>
                <w:szCs w:val="24"/>
              </w:rPr>
            </w:pPr>
          </w:p>
          <w:p w:rsidR="00662059" w:rsidRDefault="00C46872" w14:paraId="5A649188" wp14:textId="77777777">
            <w:pPr>
              <w:widowControl w:val="0"/>
              <w:pBdr>
                <w:top w:val="nil"/>
                <w:left w:val="nil"/>
                <w:bottom w:val="nil"/>
                <w:right w:val="nil"/>
                <w:between w:val="nil"/>
              </w:pBdr>
              <w:spacing w:line="240" w:lineRule="auto"/>
              <w:rPr>
                <w:sz w:val="24"/>
                <w:szCs w:val="24"/>
              </w:rPr>
            </w:pPr>
            <w:r>
              <w:rPr>
                <w:sz w:val="24"/>
                <w:szCs w:val="24"/>
              </w:rPr>
              <w:t>$12,000 TOTAL</w:t>
            </w:r>
          </w:p>
        </w:tc>
      </w:tr>
      <w:tr xmlns:wp14="http://schemas.microsoft.com/office/word/2010/wordml" w:rsidR="00662059" w:rsidTr="040CE064" w14:paraId="0C5BFC72" wp14:textId="77777777">
        <w:tc>
          <w:tcPr>
            <w:tcW w:w="4680" w:type="dxa"/>
            <w:shd w:val="clear" w:color="auto" w:fill="auto"/>
            <w:tcMar>
              <w:top w:w="100" w:type="dxa"/>
              <w:left w:w="100" w:type="dxa"/>
              <w:bottom w:w="100" w:type="dxa"/>
              <w:right w:w="100" w:type="dxa"/>
            </w:tcMar>
          </w:tcPr>
          <w:p w:rsidR="00662059" w:rsidRDefault="00C46872" w14:paraId="23E7B2E0" wp14:textId="77777777">
            <w:pPr>
              <w:widowControl w:val="0"/>
              <w:pBdr>
                <w:top w:val="nil"/>
                <w:left w:val="nil"/>
                <w:bottom w:val="nil"/>
                <w:right w:val="nil"/>
                <w:between w:val="nil"/>
              </w:pBdr>
              <w:spacing w:line="240" w:lineRule="auto"/>
              <w:rPr>
                <w:sz w:val="24"/>
                <w:szCs w:val="24"/>
              </w:rPr>
            </w:pPr>
            <w:r>
              <w:rPr>
                <w:sz w:val="24"/>
                <w:szCs w:val="24"/>
              </w:rPr>
              <w:t>MIND Faculty Administrator Professional Expert: Hourly Wage</w:t>
            </w:r>
          </w:p>
        </w:tc>
        <w:tc>
          <w:tcPr>
            <w:tcW w:w="4680" w:type="dxa"/>
            <w:shd w:val="clear" w:color="auto" w:fill="auto"/>
            <w:tcMar>
              <w:top w:w="100" w:type="dxa"/>
              <w:left w:w="100" w:type="dxa"/>
              <w:bottom w:w="100" w:type="dxa"/>
              <w:right w:w="100" w:type="dxa"/>
            </w:tcMar>
          </w:tcPr>
          <w:p w:rsidR="00662059" w:rsidP="040CE064" w:rsidRDefault="00C46872" w14:paraId="0EBBADA7" wp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sz w:val="24"/>
                <w:szCs w:val="24"/>
                <w:lang w:val="en-US"/>
              </w:rPr>
            </w:pPr>
            <w:r w:rsidRPr="040CE064" w:rsidR="00C46872">
              <w:rPr>
                <w:sz w:val="24"/>
                <w:szCs w:val="24"/>
                <w:lang w:val="en-US"/>
              </w:rPr>
              <w:t>$9,900: $55/</w:t>
            </w:r>
            <w:r w:rsidRPr="040CE064" w:rsidR="00C46872">
              <w:rPr>
                <w:sz w:val="24"/>
                <w:szCs w:val="24"/>
                <w:lang w:val="en-US"/>
              </w:rPr>
              <w:t>hr</w:t>
            </w:r>
            <w:r w:rsidRPr="040CE064" w:rsidR="00C46872">
              <w:rPr>
                <w:sz w:val="24"/>
                <w:szCs w:val="24"/>
                <w:lang w:val="en-US"/>
              </w:rPr>
              <w:t xml:space="preserve"> @ 15 </w:t>
            </w:r>
            <w:r w:rsidRPr="040CE064" w:rsidR="00C46872">
              <w:rPr>
                <w:sz w:val="24"/>
                <w:szCs w:val="24"/>
                <w:lang w:val="en-US"/>
              </w:rPr>
              <w:t>hrs</w:t>
            </w:r>
            <w:r w:rsidRPr="040CE064" w:rsidR="00C46872">
              <w:rPr>
                <w:sz w:val="24"/>
                <w:szCs w:val="24"/>
                <w:lang w:val="en-US"/>
              </w:rPr>
              <w:t>/mo. @ 12 months</w:t>
            </w:r>
          </w:p>
          <w:p w:rsidR="00662059" w:rsidRDefault="00C46872" w14:paraId="0A6959E7" wp14:textId="77777777">
            <w:pPr>
              <w:widowControl w:val="0"/>
              <w:pBdr>
                <w:top w:val="nil"/>
                <w:left w:val="nil"/>
                <w:bottom w:val="nil"/>
                <w:right w:val="nil"/>
                <w:between w:val="nil"/>
              </w:pBdr>
              <w:spacing w:line="240" w:lineRule="auto"/>
              <w:rPr>
                <w:sz w:val="24"/>
                <w:szCs w:val="24"/>
              </w:rPr>
            </w:pPr>
            <w:r>
              <w:rPr>
                <w:sz w:val="24"/>
                <w:szCs w:val="24"/>
              </w:rPr>
              <w:t xml:space="preserve"> </w:t>
            </w:r>
          </w:p>
        </w:tc>
      </w:tr>
      <w:tr xmlns:wp14="http://schemas.microsoft.com/office/word/2010/wordml" w:rsidR="00662059" w:rsidTr="040CE064" w14:paraId="2615F9F0" wp14:textId="77777777">
        <w:tc>
          <w:tcPr>
            <w:tcW w:w="4680" w:type="dxa"/>
            <w:shd w:val="clear" w:color="auto" w:fill="auto"/>
            <w:tcMar>
              <w:top w:w="100" w:type="dxa"/>
              <w:left w:w="100" w:type="dxa"/>
              <w:bottom w:w="100" w:type="dxa"/>
              <w:right w:w="100" w:type="dxa"/>
            </w:tcMar>
          </w:tcPr>
          <w:p w:rsidR="00662059" w:rsidRDefault="00C46872" w14:paraId="588736D6" wp14:textId="77777777">
            <w:pPr>
              <w:widowControl w:val="0"/>
              <w:spacing w:line="240" w:lineRule="auto"/>
              <w:rPr>
                <w:sz w:val="24"/>
                <w:szCs w:val="24"/>
              </w:rPr>
            </w:pPr>
            <w:r>
              <w:rPr>
                <w:sz w:val="24"/>
                <w:szCs w:val="24"/>
              </w:rPr>
              <w:t>MIND Faculty Outreach Liaison Professional Expert: Benefits (30%)</w:t>
            </w:r>
          </w:p>
          <w:p w:rsidR="00662059" w:rsidRDefault="00662059" w14:paraId="23DE523C" wp14:textId="77777777">
            <w:pPr>
              <w:widowControl w:val="0"/>
              <w:spacing w:line="240" w:lineRule="auto"/>
              <w:rPr>
                <w:sz w:val="24"/>
                <w:szCs w:val="24"/>
              </w:rPr>
            </w:pPr>
          </w:p>
        </w:tc>
        <w:tc>
          <w:tcPr>
            <w:tcW w:w="4680" w:type="dxa"/>
            <w:shd w:val="clear" w:color="auto" w:fill="auto"/>
            <w:tcMar>
              <w:top w:w="100" w:type="dxa"/>
              <w:left w:w="100" w:type="dxa"/>
              <w:bottom w:w="100" w:type="dxa"/>
              <w:right w:w="100" w:type="dxa"/>
            </w:tcMar>
          </w:tcPr>
          <w:p w:rsidR="00662059" w:rsidRDefault="00C46872" w14:paraId="1219531F" wp14:textId="77777777">
            <w:pPr>
              <w:widowControl w:val="0"/>
              <w:pBdr>
                <w:top w:val="nil"/>
                <w:left w:val="nil"/>
                <w:bottom w:val="nil"/>
                <w:right w:val="nil"/>
                <w:between w:val="nil"/>
              </w:pBdr>
              <w:spacing w:line="240" w:lineRule="auto"/>
              <w:rPr>
                <w:sz w:val="24"/>
                <w:szCs w:val="24"/>
              </w:rPr>
            </w:pPr>
            <w:r>
              <w:rPr>
                <w:sz w:val="24"/>
                <w:szCs w:val="24"/>
              </w:rPr>
              <w:t>$2,970 (30% of $9,900)</w:t>
            </w:r>
          </w:p>
        </w:tc>
      </w:tr>
      <w:tr xmlns:wp14="http://schemas.microsoft.com/office/word/2010/wordml" w:rsidR="00662059" w:rsidTr="040CE064" w14:paraId="5E5E719C" wp14:textId="77777777">
        <w:tc>
          <w:tcPr>
            <w:tcW w:w="4680" w:type="dxa"/>
            <w:shd w:val="clear" w:color="auto" w:fill="auto"/>
            <w:tcMar>
              <w:top w:w="100" w:type="dxa"/>
              <w:left w:w="100" w:type="dxa"/>
              <w:bottom w:w="100" w:type="dxa"/>
              <w:right w:w="100" w:type="dxa"/>
            </w:tcMar>
          </w:tcPr>
          <w:p w:rsidR="00662059" w:rsidRDefault="00C46872" w14:paraId="1430803C" wp14:textId="77777777">
            <w:pPr>
              <w:widowControl w:val="0"/>
              <w:pBdr>
                <w:top w:val="nil"/>
                <w:left w:val="nil"/>
                <w:bottom w:val="nil"/>
                <w:right w:val="nil"/>
                <w:between w:val="nil"/>
              </w:pBdr>
              <w:spacing w:line="240" w:lineRule="auto"/>
              <w:rPr>
                <w:sz w:val="24"/>
                <w:szCs w:val="24"/>
              </w:rPr>
            </w:pPr>
            <w:r>
              <w:rPr>
                <w:sz w:val="24"/>
                <w:szCs w:val="24"/>
              </w:rPr>
              <w:t>Refreshments: MIND/Well-being Summit</w:t>
            </w:r>
          </w:p>
          <w:p w:rsidR="00662059" w:rsidRDefault="00662059" w14:paraId="52E56223" wp14:textId="77777777">
            <w:pPr>
              <w:widowControl w:val="0"/>
              <w:pBdr>
                <w:top w:val="nil"/>
                <w:left w:val="nil"/>
                <w:bottom w:val="nil"/>
                <w:right w:val="nil"/>
                <w:between w:val="nil"/>
              </w:pBdr>
              <w:spacing w:line="240" w:lineRule="auto"/>
              <w:rPr>
                <w:sz w:val="24"/>
                <w:szCs w:val="24"/>
              </w:rPr>
            </w:pPr>
          </w:p>
        </w:tc>
        <w:tc>
          <w:tcPr>
            <w:tcW w:w="4680" w:type="dxa"/>
            <w:shd w:val="clear" w:color="auto" w:fill="auto"/>
            <w:tcMar>
              <w:top w:w="100" w:type="dxa"/>
              <w:left w:w="100" w:type="dxa"/>
              <w:bottom w:w="100" w:type="dxa"/>
              <w:right w:w="100" w:type="dxa"/>
            </w:tcMar>
          </w:tcPr>
          <w:p w:rsidR="00662059" w:rsidRDefault="00C46872" w14:paraId="5C96B144" wp14:textId="77777777">
            <w:pPr>
              <w:widowControl w:val="0"/>
              <w:pBdr>
                <w:top w:val="nil"/>
                <w:left w:val="nil"/>
                <w:bottom w:val="nil"/>
                <w:right w:val="nil"/>
                <w:between w:val="nil"/>
              </w:pBdr>
              <w:spacing w:line="240" w:lineRule="auto"/>
              <w:rPr>
                <w:sz w:val="24"/>
                <w:szCs w:val="24"/>
              </w:rPr>
            </w:pPr>
            <w:r>
              <w:rPr>
                <w:sz w:val="24"/>
                <w:szCs w:val="24"/>
              </w:rPr>
              <w:t>$600</w:t>
            </w:r>
          </w:p>
        </w:tc>
      </w:tr>
      <w:tr xmlns:wp14="http://schemas.microsoft.com/office/word/2010/wordml" w:rsidR="00662059" w:rsidTr="040CE064" w14:paraId="0B8593C4" wp14:textId="77777777">
        <w:tc>
          <w:tcPr>
            <w:tcW w:w="4680" w:type="dxa"/>
            <w:shd w:val="clear" w:color="auto" w:fill="auto"/>
            <w:tcMar>
              <w:top w:w="100" w:type="dxa"/>
              <w:left w:w="100" w:type="dxa"/>
              <w:bottom w:w="100" w:type="dxa"/>
              <w:right w:w="100" w:type="dxa"/>
            </w:tcMar>
          </w:tcPr>
          <w:p w:rsidR="00662059" w:rsidRDefault="00C46872" w14:paraId="4BF53985" wp14:textId="77777777">
            <w:pPr>
              <w:widowControl w:val="0"/>
              <w:pBdr>
                <w:top w:val="nil"/>
                <w:left w:val="nil"/>
                <w:bottom w:val="nil"/>
                <w:right w:val="nil"/>
                <w:between w:val="nil"/>
              </w:pBdr>
              <w:spacing w:line="240" w:lineRule="auto"/>
              <w:rPr>
                <w:b/>
                <w:sz w:val="24"/>
                <w:szCs w:val="24"/>
              </w:rPr>
            </w:pPr>
            <w:r>
              <w:rPr>
                <w:b/>
                <w:sz w:val="24"/>
                <w:szCs w:val="24"/>
              </w:rPr>
              <w:t>TOTAL</w:t>
            </w:r>
          </w:p>
        </w:tc>
        <w:tc>
          <w:tcPr>
            <w:tcW w:w="4680" w:type="dxa"/>
            <w:shd w:val="clear" w:color="auto" w:fill="auto"/>
            <w:tcMar>
              <w:top w:w="100" w:type="dxa"/>
              <w:left w:w="100" w:type="dxa"/>
              <w:bottom w:w="100" w:type="dxa"/>
              <w:right w:w="100" w:type="dxa"/>
            </w:tcMar>
          </w:tcPr>
          <w:p w:rsidR="00662059" w:rsidRDefault="00C46872" w14:paraId="316C9714" wp14:textId="77777777">
            <w:pPr>
              <w:widowControl w:val="0"/>
              <w:pBdr>
                <w:top w:val="nil"/>
                <w:left w:val="nil"/>
                <w:bottom w:val="nil"/>
                <w:right w:val="nil"/>
                <w:between w:val="nil"/>
              </w:pBdr>
              <w:spacing w:line="240" w:lineRule="auto"/>
              <w:rPr>
                <w:b/>
                <w:sz w:val="24"/>
                <w:szCs w:val="24"/>
              </w:rPr>
            </w:pPr>
            <w:r>
              <w:rPr>
                <w:b/>
                <w:sz w:val="24"/>
                <w:szCs w:val="24"/>
              </w:rPr>
              <w:t>$65,470</w:t>
            </w:r>
          </w:p>
        </w:tc>
      </w:tr>
    </w:tbl>
    <w:p xmlns:wp14="http://schemas.microsoft.com/office/word/2010/wordml" w:rsidR="00662059" w:rsidRDefault="00662059" w14:paraId="07547A01" wp14:textId="77777777">
      <w:pPr>
        <w:rPr>
          <w:sz w:val="24"/>
          <w:szCs w:val="24"/>
        </w:rPr>
      </w:pPr>
    </w:p>
    <w:p xmlns:wp14="http://schemas.microsoft.com/office/word/2010/wordml" w:rsidR="00662059" w:rsidRDefault="00662059" w14:paraId="5043CB0F" wp14:textId="77777777">
      <w:pPr>
        <w:rPr>
          <w:sz w:val="24"/>
          <w:szCs w:val="24"/>
        </w:rPr>
      </w:pPr>
    </w:p>
    <w:p xmlns:wp14="http://schemas.microsoft.com/office/word/2010/wordml" w:rsidR="00662059" w:rsidRDefault="00662059" w14:paraId="07459315" wp14:textId="77777777">
      <w:pPr>
        <w:rPr>
          <w:sz w:val="24"/>
          <w:szCs w:val="24"/>
        </w:rPr>
      </w:pPr>
    </w:p>
    <w:p xmlns:wp14="http://schemas.microsoft.com/office/word/2010/wordml" w:rsidR="00662059" w:rsidRDefault="00662059" w14:paraId="6537F28F" wp14:textId="77777777">
      <w:pPr>
        <w:rPr>
          <w:sz w:val="24"/>
          <w:szCs w:val="24"/>
        </w:rPr>
      </w:pPr>
    </w:p>
    <w:p xmlns:wp14="http://schemas.microsoft.com/office/word/2010/wordml" w:rsidR="00662059" w:rsidRDefault="00662059" w14:paraId="6DFB9E20" wp14:textId="77777777">
      <w:pPr>
        <w:rPr>
          <w:sz w:val="24"/>
          <w:szCs w:val="24"/>
        </w:rPr>
      </w:pPr>
    </w:p>
    <w:p xmlns:wp14="http://schemas.microsoft.com/office/word/2010/wordml" w:rsidR="00662059" w:rsidRDefault="00662059" w14:paraId="70DF9E56" wp14:textId="77777777">
      <w:pPr>
        <w:rPr>
          <w:sz w:val="24"/>
          <w:szCs w:val="24"/>
        </w:rPr>
      </w:pPr>
    </w:p>
    <w:p xmlns:wp14="http://schemas.microsoft.com/office/word/2010/wordml" w:rsidR="00662059" w:rsidRDefault="00662059" w14:paraId="44E871BC" wp14:textId="77777777">
      <w:pPr>
        <w:rPr>
          <w:sz w:val="24"/>
          <w:szCs w:val="24"/>
        </w:rPr>
      </w:pPr>
    </w:p>
    <w:p xmlns:wp14="http://schemas.microsoft.com/office/word/2010/wordml" w:rsidR="00662059" w:rsidRDefault="00662059" w14:paraId="144A5D23" wp14:textId="77777777">
      <w:pPr>
        <w:rPr>
          <w:sz w:val="26"/>
          <w:szCs w:val="26"/>
        </w:rPr>
      </w:pPr>
    </w:p>
    <w:sectPr w:rsidR="00662059">
      <w:footerReference w:type="default" r:id="rId11"/>
      <w:headerReference w:type="first" r:id="rId12"/>
      <w:footerReference w:type="first" r:id="rId13"/>
      <w:pgSz w:w="12240" w:h="15840" w:orient="portrait"/>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C46872" w:rsidRDefault="00C46872" w14:paraId="3B7B4B86" wp14:textId="77777777">
      <w:pPr>
        <w:spacing w:line="240" w:lineRule="auto"/>
      </w:pPr>
      <w:r>
        <w:separator/>
      </w:r>
    </w:p>
  </w:endnote>
  <w:endnote w:type="continuationSeparator" w:id="0">
    <w:p xmlns:wp14="http://schemas.microsoft.com/office/word/2010/wordml" w:rsidR="00C46872" w:rsidRDefault="00C46872" w14:paraId="3A0FF5F2"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662059" w:rsidRDefault="00C46872" w14:paraId="133EDD17" wp14:textId="77777777">
    <w:pPr>
      <w:jc w:val="right"/>
    </w:pPr>
    <w:r>
      <w:fldChar w:fldCharType="begin"/>
    </w:r>
    <w:r>
      <w:instrText>PAGE</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662059" w:rsidRDefault="00662059" w14:paraId="463F29E8" wp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C46872" w:rsidRDefault="00C46872" w14:paraId="738610EB" wp14:textId="77777777">
      <w:pPr>
        <w:spacing w:line="240" w:lineRule="auto"/>
      </w:pPr>
      <w:r>
        <w:separator/>
      </w:r>
    </w:p>
  </w:footnote>
  <w:footnote w:type="continuationSeparator" w:id="0">
    <w:p xmlns:wp14="http://schemas.microsoft.com/office/word/2010/wordml" w:rsidR="00C46872" w:rsidRDefault="00C46872" w14:paraId="637805D2"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662059" w:rsidRDefault="00C46872" w14:paraId="702D486E" wp14:textId="77777777">
    <w:pPr>
      <w:jc w:val="right"/>
    </w:pPr>
    <w:r>
      <w:t>Deidre Hughes</w:t>
    </w:r>
  </w:p>
  <w:p xmlns:wp14="http://schemas.microsoft.com/office/word/2010/wordml" w:rsidR="00662059" w:rsidRDefault="00C46872" w14:paraId="690DD7F2" wp14:textId="77777777">
    <w:pPr>
      <w:jc w:val="right"/>
    </w:pPr>
    <w:r>
      <w:t>November 26,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D07A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301AA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43994454">
    <w:abstractNumId w:val="1"/>
  </w:num>
  <w:num w:numId="2" w16cid:durableId="436761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59"/>
    <w:rsid w:val="00376307"/>
    <w:rsid w:val="00662059"/>
    <w:rsid w:val="00C46872"/>
    <w:rsid w:val="040CE0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00C353B"/>
  <w15:docId w15:val="{2C5DDF07-4255-4D69-8FEE-94318A9787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committees.fullcoll.edu/program-review/"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7744C-47A3-4549-8BFF-4F13C65BE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df485-7d84-4bf5-9762-68f1f9131684"/>
    <ds:schemaRef ds:uri="776d94c0-ba1e-4eba-ab5e-d5213542b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92886-B4DD-4B4E-8BA6-C1B2893104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882C87-5F8A-4A8D-8703-3A0AACC5849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Dale Craig</lastModifiedBy>
  <revision>2</revision>
  <dcterms:created xsi:type="dcterms:W3CDTF">2025-02-11T20:21:00.0000000Z</dcterms:created>
  <dcterms:modified xsi:type="dcterms:W3CDTF">2025-02-11T20:21:47.7836462Z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ies>
</file>