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1B0A" w14:textId="77777777" w:rsidR="00E926DE" w:rsidRDefault="00E926DE">
      <w:pPr>
        <w:pStyle w:val="BodyText"/>
        <w:spacing w:before="116"/>
        <w:rPr>
          <w:sz w:val="30"/>
        </w:rPr>
      </w:pPr>
    </w:p>
    <w:p w14:paraId="18EA275A" w14:textId="77777777" w:rsidR="00E926DE" w:rsidRDefault="009459C6">
      <w:pPr>
        <w:pStyle w:val="Title"/>
      </w:pPr>
      <w:r>
        <w:rPr>
          <w:noProof/>
        </w:rPr>
        <w:drawing>
          <wp:anchor distT="0" distB="0" distL="0" distR="0" simplePos="0" relativeHeight="15729664" behindDoc="0" locked="0" layoutInCell="1" allowOverlap="1" wp14:anchorId="1E6F3EAB" wp14:editId="2CC3F2A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9F45D91" w14:textId="77777777" w:rsidR="00E926DE" w:rsidRDefault="00E926DE">
      <w:pPr>
        <w:pStyle w:val="BodyText"/>
        <w:rPr>
          <w:b/>
        </w:rPr>
      </w:pPr>
    </w:p>
    <w:p w14:paraId="5EB67484" w14:textId="77777777" w:rsidR="00E926DE" w:rsidRDefault="00E926DE">
      <w:pPr>
        <w:pStyle w:val="BodyText"/>
        <w:rPr>
          <w:b/>
        </w:rPr>
      </w:pPr>
    </w:p>
    <w:p w14:paraId="18A0DAED" w14:textId="77777777" w:rsidR="00E926DE" w:rsidRDefault="00E926DE">
      <w:pPr>
        <w:pStyle w:val="BodyText"/>
        <w:spacing w:before="99"/>
        <w:rPr>
          <w:b/>
        </w:rPr>
      </w:pPr>
    </w:p>
    <w:p w14:paraId="6DFB69F2" w14:textId="77777777" w:rsidR="00E926DE" w:rsidRDefault="009459C6">
      <w:pPr>
        <w:pStyle w:val="Heading2"/>
        <w:spacing w:before="1"/>
      </w:pPr>
      <w:r>
        <w:rPr>
          <w:spacing w:val="-2"/>
        </w:rPr>
        <w:t>BACKGROUND:</w:t>
      </w:r>
    </w:p>
    <w:p w14:paraId="611C5D6D"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83909D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F3A945B" w14:textId="77777777" w:rsidR="00E926DE" w:rsidRDefault="00E926DE">
      <w:pPr>
        <w:pStyle w:val="BodyText"/>
        <w:spacing w:before="12"/>
      </w:pPr>
    </w:p>
    <w:p w14:paraId="655A4371" w14:textId="77777777" w:rsidR="00E926DE" w:rsidRDefault="009459C6">
      <w:pPr>
        <w:pStyle w:val="Heading2"/>
      </w:pPr>
      <w:r>
        <w:rPr>
          <w:spacing w:val="-2"/>
        </w:rPr>
        <w:t>SUBMISSION:</w:t>
      </w:r>
    </w:p>
    <w:p w14:paraId="52DA44D4"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A8F5FBF" w14:textId="46059DCF" w:rsidR="00133090" w:rsidRDefault="00E92F9F">
      <w:pPr>
        <w:tabs>
          <w:tab w:val="left" w:pos="4315"/>
          <w:tab w:val="left" w:pos="8199"/>
        </w:tabs>
        <w:spacing w:before="170"/>
        <w:ind w:left="140"/>
      </w:pPr>
      <w:r w:rsidRPr="00E92F9F">
        <w:t>Interior Design Technology</w:t>
      </w:r>
    </w:p>
    <w:p w14:paraId="0958D6F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03C6F05" w14:textId="237ACF8C" w:rsidR="00C17F22" w:rsidRPr="00AC4161" w:rsidRDefault="00E92F9F">
      <w:pPr>
        <w:tabs>
          <w:tab w:val="left" w:pos="4315"/>
          <w:tab w:val="left" w:pos="8199"/>
        </w:tabs>
        <w:spacing w:before="170"/>
        <w:ind w:left="140"/>
        <w:rPr>
          <w:spacing w:val="-2"/>
        </w:rPr>
      </w:pPr>
      <w:r w:rsidRPr="00E92F9F">
        <w:rPr>
          <w:spacing w:val="-2"/>
        </w:rPr>
        <w:t>Adriana D. Currie</w:t>
      </w:r>
    </w:p>
    <w:p w14:paraId="197BD4C2"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3E9DC3F5" w14:textId="3F5D3D71" w:rsidR="00133090" w:rsidRPr="00AC4161" w:rsidRDefault="00E92F9F">
      <w:pPr>
        <w:tabs>
          <w:tab w:val="left" w:pos="4315"/>
          <w:tab w:val="left" w:pos="8199"/>
        </w:tabs>
        <w:spacing w:before="170"/>
        <w:ind w:left="140"/>
      </w:pPr>
      <w:r>
        <w:t>Kenneth Starkman</w:t>
      </w:r>
      <w:r w:rsidR="009459C6" w:rsidRPr="00AC4161">
        <w:tab/>
      </w:r>
    </w:p>
    <w:p w14:paraId="457371A9"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8DC2A32" w14:textId="61159D49" w:rsidR="00626632" w:rsidRPr="00626632" w:rsidRDefault="00E92F9F" w:rsidP="00626632">
      <w:pPr>
        <w:tabs>
          <w:tab w:val="left" w:pos="4315"/>
          <w:tab w:val="left" w:pos="8199"/>
        </w:tabs>
        <w:spacing w:before="170"/>
        <w:ind w:left="140"/>
        <w:rPr>
          <w:spacing w:val="-2"/>
        </w:rPr>
      </w:pPr>
      <w:r w:rsidRPr="00E92F9F">
        <w:rPr>
          <w:spacing w:val="-2"/>
        </w:rPr>
        <w:t>11/26/2024 9:38:50 AM</w:t>
      </w:r>
    </w:p>
    <w:p w14:paraId="314BBD25" w14:textId="77777777" w:rsidR="003A4464" w:rsidRDefault="003A4464"/>
    <w:p w14:paraId="41A40D62" w14:textId="77777777" w:rsidR="003A4464" w:rsidRDefault="003A4464"/>
    <w:p w14:paraId="4DA23361" w14:textId="77777777" w:rsidR="003A4464" w:rsidRDefault="003A4464"/>
    <w:p w14:paraId="6299F4B7" w14:textId="77777777" w:rsidR="003A4464" w:rsidRDefault="003A4464"/>
    <w:p w14:paraId="474E0093" w14:textId="77777777" w:rsidR="00626632" w:rsidRDefault="00626632"/>
    <w:p w14:paraId="1678D70E" w14:textId="77777777" w:rsidR="003A4464" w:rsidRDefault="003A4464"/>
    <w:p w14:paraId="34DEEAC9" w14:textId="77777777" w:rsidR="003A4464" w:rsidRDefault="003A4464"/>
    <w:p w14:paraId="66E1EB6C" w14:textId="77777777" w:rsidR="003A4464" w:rsidRDefault="003A4464"/>
    <w:p w14:paraId="0411763D" w14:textId="77777777" w:rsidR="003A4464" w:rsidRDefault="003A4464"/>
    <w:p w14:paraId="2CF1BA22" w14:textId="77777777" w:rsidR="003A4464" w:rsidRDefault="003A4464"/>
    <w:p w14:paraId="507E7820" w14:textId="77777777" w:rsidR="00194E07" w:rsidRDefault="00194E07"/>
    <w:p w14:paraId="1ED3524C" w14:textId="77777777" w:rsidR="00F2086B" w:rsidRDefault="00F2086B"/>
    <w:p w14:paraId="2C08EBF4" w14:textId="77777777" w:rsidR="00F2086B" w:rsidRDefault="00F2086B"/>
    <w:p w14:paraId="6D50A7E9" w14:textId="77777777" w:rsidR="00194E07" w:rsidRDefault="00194E07"/>
    <w:p w14:paraId="4A467F4B" w14:textId="77777777" w:rsidR="00194E07" w:rsidRDefault="00194E07"/>
    <w:p w14:paraId="0D8E3E9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84D3797" w14:textId="77777777" w:rsidTr="00194E07">
        <w:tc>
          <w:tcPr>
            <w:tcW w:w="10656" w:type="dxa"/>
          </w:tcPr>
          <w:p w14:paraId="2503A7E8" w14:textId="4E57D26F" w:rsidR="00194E07" w:rsidRPr="00194E07" w:rsidRDefault="00E92F9F" w:rsidP="00DD7AE9">
            <w:r w:rsidRPr="00E92F9F">
              <w:t>Electronically signed by Adriana Currie on 11/22/2024 9:21:47 PM</w:t>
            </w:r>
          </w:p>
        </w:tc>
      </w:tr>
    </w:tbl>
    <w:p w14:paraId="655A5A32"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59B91C2" w14:textId="77777777" w:rsidTr="00194E07">
        <w:tc>
          <w:tcPr>
            <w:tcW w:w="10656" w:type="dxa"/>
          </w:tcPr>
          <w:p w14:paraId="56430ECC" w14:textId="083AB05D" w:rsidR="00194E07" w:rsidRDefault="00E92F9F" w:rsidP="009A0559">
            <w:r w:rsidRPr="00E92F9F">
              <w:t>Electronically signed by Kenneth Starkman on 11/26/2024 9:38:50 AM</w:t>
            </w:r>
          </w:p>
        </w:tc>
      </w:tr>
    </w:tbl>
    <w:p w14:paraId="1C339DAA"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334429A"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6EBB822"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1C03ADF3" w14:textId="77777777" w:rsidR="00FC2B4D" w:rsidRDefault="00FC2B4D"/>
    <w:p w14:paraId="5434F339"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E63A5E4" w14:textId="77777777" w:rsidR="00FC2B4D" w:rsidRDefault="00FC2B4D" w:rsidP="00FC2B4D"/>
    <w:p w14:paraId="2C69FDBB" w14:textId="77777777" w:rsidR="00E92F9F" w:rsidRDefault="00E92F9F" w:rsidP="00FC2B4D">
      <w:r w:rsidRPr="00E92F9F">
        <w:br/>
        <w:t xml:space="preserve">Part 1: Review of Data </w:t>
      </w:r>
    </w:p>
    <w:p w14:paraId="691BC842" w14:textId="77777777" w:rsidR="00E92F9F" w:rsidRDefault="00E92F9F" w:rsidP="00FC2B4D"/>
    <w:p w14:paraId="1872A0DF" w14:textId="77777777" w:rsidR="00E92F9F" w:rsidRDefault="00E92F9F" w:rsidP="00FC2B4D">
      <w:r w:rsidRPr="00E92F9F">
        <w:t xml:space="preserve">Per the OIE data, the following are the average completion rate and average success rate across all courses in the Interior Design program. These are slightly higher than the data for the same categories in Program Review Update 2023, and notably higher than the last Major Program Review 2021. </w:t>
      </w:r>
    </w:p>
    <w:p w14:paraId="0590D1CB" w14:textId="77777777" w:rsidR="00E92F9F" w:rsidRDefault="00E92F9F" w:rsidP="00FC2B4D"/>
    <w:p w14:paraId="17DC4992" w14:textId="77777777" w:rsidR="00E92F9F" w:rsidRDefault="00E92F9F" w:rsidP="00FC2B4D">
      <w:r w:rsidRPr="00E92F9F">
        <w:t xml:space="preserve">- Course completion rate average: 84% vs. ISS 74% (10% higher than the standard) </w:t>
      </w:r>
    </w:p>
    <w:p w14:paraId="6CEBC56A" w14:textId="77777777" w:rsidR="00E92F9F" w:rsidRDefault="00E92F9F" w:rsidP="00E92F9F">
      <w:pPr>
        <w:ind w:firstLine="360"/>
      </w:pPr>
      <w:r w:rsidRPr="00E92F9F">
        <w:t xml:space="preserve">&gt;19% higher than Program Review Update 2023 (previously 82.81%) </w:t>
      </w:r>
    </w:p>
    <w:p w14:paraId="49BED88B" w14:textId="77777777" w:rsidR="00E92F9F" w:rsidRDefault="00E92F9F" w:rsidP="00E92F9F">
      <w:pPr>
        <w:ind w:firstLine="360"/>
      </w:pPr>
      <w:r w:rsidRPr="00E92F9F">
        <w:t xml:space="preserve">&gt; 3% higher than Major Program Review 2021 (previously 81.7%) </w:t>
      </w:r>
    </w:p>
    <w:p w14:paraId="6BDA03BE" w14:textId="77777777" w:rsidR="00E92F9F" w:rsidRDefault="00E92F9F" w:rsidP="00E92F9F"/>
    <w:p w14:paraId="7C190582" w14:textId="77777777" w:rsidR="00E92F9F" w:rsidRDefault="00E92F9F" w:rsidP="00E92F9F">
      <w:r w:rsidRPr="00E92F9F">
        <w:t xml:space="preserve">- Course success rate average: 75.6% vs. ISS 62.0% (13.6% higher than the standard) </w:t>
      </w:r>
    </w:p>
    <w:p w14:paraId="6D1CF749" w14:textId="77777777" w:rsidR="00E92F9F" w:rsidRDefault="00E92F9F" w:rsidP="00E92F9F">
      <w:pPr>
        <w:ind w:firstLine="360"/>
      </w:pPr>
      <w:r w:rsidRPr="00E92F9F">
        <w:t xml:space="preserve">&gt; Virtually the same as Program Review Update 2023 (previously 75.51%) </w:t>
      </w:r>
    </w:p>
    <w:p w14:paraId="57854AAD" w14:textId="77777777" w:rsidR="00E92F9F" w:rsidRDefault="00E92F9F" w:rsidP="00E92F9F">
      <w:pPr>
        <w:ind w:firstLine="360"/>
      </w:pPr>
      <w:r w:rsidRPr="00E92F9F">
        <w:t xml:space="preserve">&gt; 1.9% higher than Major Program Review 2021 (previously 72.22%) </w:t>
      </w:r>
    </w:p>
    <w:p w14:paraId="44D22B7B" w14:textId="77777777" w:rsidR="00E92F9F" w:rsidRDefault="00E92F9F" w:rsidP="00E92F9F"/>
    <w:p w14:paraId="612A7A46" w14:textId="77777777" w:rsidR="00E92F9F" w:rsidRDefault="00E92F9F" w:rsidP="00E92F9F">
      <w:r w:rsidRPr="00E92F9F">
        <w:t xml:space="preserve">The Interior Design program exceeds the Institution Set Standards for both completion and success. This may be due in part to: </w:t>
      </w:r>
    </w:p>
    <w:p w14:paraId="1834D33B" w14:textId="77777777" w:rsidR="00E92F9F" w:rsidRDefault="00E92F9F" w:rsidP="00E92F9F"/>
    <w:p w14:paraId="128EAB85" w14:textId="77777777" w:rsidR="00E92F9F" w:rsidRDefault="00E92F9F" w:rsidP="00E92F9F">
      <w:r w:rsidRPr="00E92F9F">
        <w:t xml:space="preserve">a. The Interior Design Program courses develop a students’ skill set for acquiring employment upon completion of one of our certificates. This may be a motivating factor in students being more engaged with interior design courses versus, perhaps, courses such as sociology and math that students typically begin with when they follow the A.S. Degree path. We encourage students who are seeking the A.S. Degree to focus their first-year studies specifically on the interior design classes where they are immersed in courses that align with the </w:t>
      </w:r>
      <w:proofErr w:type="gramStart"/>
      <w:r w:rsidRPr="00E92F9F">
        <w:t>work</w:t>
      </w:r>
      <w:proofErr w:type="gramEnd"/>
      <w:r w:rsidRPr="00E92F9F">
        <w:t xml:space="preserve"> they see themselves doing in the future. </w:t>
      </w:r>
    </w:p>
    <w:p w14:paraId="0341F446" w14:textId="3D9830A3" w:rsidR="00E92F9F" w:rsidRDefault="00E92F9F" w:rsidP="00E92F9F">
      <w:r w:rsidRPr="00E92F9F">
        <w:t xml:space="preserve">b. </w:t>
      </w:r>
      <w:proofErr w:type="gramStart"/>
      <w:r w:rsidRPr="00E92F9F">
        <w:t>Smaller</w:t>
      </w:r>
      <w:proofErr w:type="gramEnd"/>
      <w:r w:rsidRPr="00E92F9F">
        <w:t xml:space="preserve"> class sizes where there is more interaction between students and </w:t>
      </w:r>
      <w:proofErr w:type="gramStart"/>
      <w:r w:rsidRPr="00E92F9F">
        <w:t>instructor</w:t>
      </w:r>
      <w:proofErr w:type="gramEnd"/>
      <w:r w:rsidRPr="00E92F9F">
        <w:t xml:space="preserve"> as well as more interaction among students themselves. This may result in a higher level of student satisfaction with their learning environment.</w:t>
      </w:r>
    </w:p>
    <w:p w14:paraId="481DE9B4" w14:textId="77777777" w:rsidR="00E92F9F" w:rsidRDefault="00E92F9F" w:rsidP="00E92F9F"/>
    <w:p w14:paraId="6E7CD44D" w14:textId="77777777" w:rsidR="00E92F9F" w:rsidRDefault="00E92F9F" w:rsidP="00E92F9F"/>
    <w:p w14:paraId="1FF8CA53" w14:textId="77777777" w:rsidR="00E92F9F" w:rsidRPr="00787B5D" w:rsidRDefault="00E92F9F" w:rsidP="00FC2B4D"/>
    <w:p w14:paraId="1FDFE543"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B6AEF1D" w14:textId="77777777" w:rsidR="00FC2B4D" w:rsidRDefault="00FC2B4D" w:rsidP="00FC2B4D"/>
    <w:p w14:paraId="7AA543FA" w14:textId="77777777" w:rsidR="00E92F9F" w:rsidRDefault="00E92F9F" w:rsidP="00FC2B4D">
      <w:r w:rsidRPr="00E92F9F">
        <w:br/>
        <w:t xml:space="preserve">a. IDES 100 (Fundamentals of Interior Design) Completion Rate </w:t>
      </w:r>
    </w:p>
    <w:p w14:paraId="42D2EA1F" w14:textId="77777777" w:rsidR="00E92F9F" w:rsidRDefault="00E92F9F" w:rsidP="00FC2B4D">
      <w:r w:rsidRPr="00E92F9F">
        <w:t xml:space="preserve">&gt;72% vs. ISS 74% </w:t>
      </w:r>
    </w:p>
    <w:p w14:paraId="4B430F68" w14:textId="77777777" w:rsidR="00E92F9F" w:rsidRDefault="00E92F9F" w:rsidP="00FC2B4D">
      <w:r w:rsidRPr="00E92F9F">
        <w:t xml:space="preserve">&gt;3.8% higher than Program Review Update 2023 (previously 68.5%) </w:t>
      </w:r>
    </w:p>
    <w:p w14:paraId="75AFF652" w14:textId="77777777" w:rsidR="00E92F9F" w:rsidRDefault="00E92F9F" w:rsidP="00FC2B4D"/>
    <w:p w14:paraId="0E016CD2" w14:textId="77777777" w:rsidR="00E92F9F" w:rsidRDefault="00E92F9F" w:rsidP="00FC2B4D">
      <w:r w:rsidRPr="00E92F9F">
        <w:t xml:space="preserve">This lower-than-standard rate may be due to the following: </w:t>
      </w:r>
    </w:p>
    <w:p w14:paraId="27C523A3" w14:textId="77777777" w:rsidR="00E92F9F" w:rsidRDefault="00E92F9F" w:rsidP="00FC2B4D">
      <w:r w:rsidRPr="00E92F9F">
        <w:t xml:space="preserve">This is an introductory course where students get an overview of the interior design profession and execute assignments that reflect real-life scenarios. Students often express that the course is so much more than they anticipated, which may be good for some students, but might be a formidable challenge for others. In communicating with students who drop the class after the semester mid-point, the reason is typically that they “have a lot going on” and did not have the time to complete the assignments as they would have liked. </w:t>
      </w:r>
    </w:p>
    <w:p w14:paraId="5E819643" w14:textId="77777777" w:rsidR="00E92F9F" w:rsidRDefault="00E92F9F" w:rsidP="00FC2B4D"/>
    <w:p w14:paraId="22884713" w14:textId="77777777" w:rsidR="00E92F9F" w:rsidRDefault="00E92F9F" w:rsidP="00FC2B4D">
      <w:r w:rsidRPr="00E92F9F">
        <w:t xml:space="preserve">b. IDES 210 (Fundamentals of Lighting) Completion Rate </w:t>
      </w:r>
    </w:p>
    <w:p w14:paraId="7269A518" w14:textId="77777777" w:rsidR="00E92F9F" w:rsidRDefault="00E92F9F" w:rsidP="00FC2B4D">
      <w:r w:rsidRPr="00E92F9F">
        <w:t xml:space="preserve">&gt;68.4% vs. ISS 74% </w:t>
      </w:r>
    </w:p>
    <w:p w14:paraId="55AD72EE" w14:textId="77777777" w:rsidR="00E92F9F" w:rsidRDefault="00E92F9F" w:rsidP="00FC2B4D">
      <w:r w:rsidRPr="00E92F9F">
        <w:lastRenderedPageBreak/>
        <w:t xml:space="preserve">&gt;4.5% lower than Program Review Update 2023 (previously 73%) </w:t>
      </w:r>
    </w:p>
    <w:p w14:paraId="0EF97989" w14:textId="77777777" w:rsidR="00E92F9F" w:rsidRDefault="00E92F9F" w:rsidP="00FC2B4D"/>
    <w:p w14:paraId="1F3ECE9C" w14:textId="77777777" w:rsidR="00E92F9F" w:rsidRDefault="00E92F9F" w:rsidP="00FC2B4D">
      <w:r w:rsidRPr="00E92F9F">
        <w:t xml:space="preserve">The study of lighting is largely technical, which may present a high learning curve for some students. At the start of the COVID Pandemic our full-time instructor, whose area of specialization was lighting, retired from teaching. We went from offering the course every semester, to offering it only in Spring semester. We have had two adjunct instructors teach the class with less successful outcomes than were typical prior to the pandemic. From having a fully in-person class, to an online class, to a hybrid course – retention and completion has been a challenge. </w:t>
      </w:r>
    </w:p>
    <w:p w14:paraId="6B437D33" w14:textId="77777777" w:rsidR="00E92F9F" w:rsidRDefault="00E92F9F" w:rsidP="00FC2B4D"/>
    <w:p w14:paraId="2848B0D4" w14:textId="4788EEF1" w:rsidR="00E92F9F" w:rsidRDefault="00E92F9F" w:rsidP="00FC2B4D">
      <w:r w:rsidRPr="00E92F9F">
        <w:t>In Spring 2025 there will be more in-person class meetings for this hybrid course than there were in Spring 2024 with the intent that outcomes will improve. It remains to be seen how that impacts course completions. It has also been suggested that IDES 105 (Interior Design Studio 1) be made a prerequisite for this course so that students might be better prepared for the rigors of IDES 210.</w:t>
      </w:r>
    </w:p>
    <w:p w14:paraId="64B19FA9" w14:textId="77777777" w:rsidR="00E92F9F" w:rsidRPr="00787B5D" w:rsidRDefault="00E92F9F" w:rsidP="00FC2B4D"/>
    <w:p w14:paraId="00641916"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1B2303B0" w14:textId="77777777" w:rsidR="00FC2B4D" w:rsidRDefault="00FC2B4D"/>
    <w:p w14:paraId="4AD1E312" w14:textId="77777777" w:rsidR="00E92F9F" w:rsidRDefault="00E92F9F">
      <w:r w:rsidRPr="00E92F9F">
        <w:t xml:space="preserve">There has been a rise in success rates and completion rates for the majority of the interior design courses since Program Review Update 2023. ISS aspirational goals for success are exceeded in 10 out of 16 courses. ISS aspirational goals for completion/retention are </w:t>
      </w:r>
      <w:proofErr w:type="gramStart"/>
      <w:r w:rsidRPr="00E92F9F">
        <w:t>exceeded in</w:t>
      </w:r>
      <w:proofErr w:type="gramEnd"/>
      <w:r w:rsidRPr="00E92F9F">
        <w:t xml:space="preserve"> 11 out of 16 courses. Two courses that fall short are IDES 100 and IDES 210. </w:t>
      </w:r>
    </w:p>
    <w:p w14:paraId="4EDD128E" w14:textId="77777777" w:rsidR="00E92F9F" w:rsidRDefault="00E92F9F"/>
    <w:p w14:paraId="1A4E635B" w14:textId="77777777" w:rsidR="00E92F9F" w:rsidRDefault="00E92F9F">
      <w:r w:rsidRPr="00E92F9F">
        <w:t xml:space="preserve">Regarding IDES 100 (Fundamentals of Interior Design) Retention Rate for a 6-year period: The average retention rate is about 73% </w:t>
      </w:r>
      <w:proofErr w:type="gramStart"/>
      <w:r w:rsidRPr="00E92F9F">
        <w:t>with the exception of</w:t>
      </w:r>
      <w:proofErr w:type="gramEnd"/>
      <w:r w:rsidRPr="00E92F9F">
        <w:t xml:space="preserve"> a spike in 2022 followed by a significant drop in 2023. </w:t>
      </w:r>
    </w:p>
    <w:p w14:paraId="4002537A" w14:textId="77777777" w:rsidR="00E92F9F" w:rsidRDefault="00E92F9F"/>
    <w:p w14:paraId="79A845A7" w14:textId="77777777" w:rsidR="00E92F9F" w:rsidRDefault="00E92F9F">
      <w:r w:rsidRPr="00E92F9F">
        <w:t xml:space="preserve">Regarding IDES 100 (Fundamentals of Interior Design) Success Rate over a 6-year period: The average success rate is about 58% </w:t>
      </w:r>
      <w:proofErr w:type="gramStart"/>
      <w:r w:rsidRPr="00E92F9F">
        <w:t>with the exception of</w:t>
      </w:r>
      <w:proofErr w:type="gramEnd"/>
      <w:r w:rsidRPr="00E92F9F">
        <w:t xml:space="preserve"> a spike in 2022, followed by a drop in 2023. </w:t>
      </w:r>
    </w:p>
    <w:p w14:paraId="544E41A9" w14:textId="77777777" w:rsidR="00E92F9F" w:rsidRDefault="00E92F9F"/>
    <w:p w14:paraId="18EAD327" w14:textId="77777777" w:rsidR="00E92F9F" w:rsidRDefault="00E92F9F">
      <w:r w:rsidRPr="00E92F9F">
        <w:t xml:space="preserve">There does not appear to be anything specific to which the spikes in 2022, followed by the drops in 2023, can be attributed without further analysis. The success rate and retention rates for IDES </w:t>
      </w:r>
      <w:proofErr w:type="gramStart"/>
      <w:r w:rsidRPr="00E92F9F">
        <w:t>100,</w:t>
      </w:r>
      <w:proofErr w:type="gramEnd"/>
      <w:r w:rsidRPr="00E92F9F">
        <w:t xml:space="preserve"> are significantly lower than our other courses, and have been stubbornly consistent for the past 6 years. Steps have been taken to improve these outcomes per the recommendations in the Major Program Review 2021. </w:t>
      </w:r>
    </w:p>
    <w:p w14:paraId="0EE0FC24" w14:textId="77777777" w:rsidR="00E92F9F" w:rsidRDefault="00E92F9F"/>
    <w:p w14:paraId="6BF6D8C4" w14:textId="77777777" w:rsidR="00E92F9F" w:rsidRDefault="00E92F9F">
      <w:r w:rsidRPr="00E92F9F">
        <w:t xml:space="preserve">Regarding IDES 210 (Fundamentals of Lighting) Retention Rate over a 6-year period: From 2019-2021, the average retention rate was steady at about 84%. There was a spike in 2022, followed by a sharp drop in 2023, and then another drop in 2024. </w:t>
      </w:r>
    </w:p>
    <w:p w14:paraId="6B4A8053" w14:textId="77777777" w:rsidR="00E92F9F" w:rsidRDefault="00E92F9F"/>
    <w:p w14:paraId="76D731BC" w14:textId="77777777" w:rsidR="00E92F9F" w:rsidRDefault="00E92F9F">
      <w:r w:rsidRPr="00E92F9F">
        <w:t xml:space="preserve">Regarding IDES 210 (Fundamentals of Lighting) Success Rate over a 6-year period: From 2019-2021, the retention rate has a pattern of yearly alternating highs and lows; however, that pattern changed in 2024 when the rate did not rise as would have been typical but in fact, declined significantly. </w:t>
      </w:r>
    </w:p>
    <w:p w14:paraId="523E1B24" w14:textId="77777777" w:rsidR="00E92F9F" w:rsidRDefault="00E92F9F"/>
    <w:p w14:paraId="38C7D5C2" w14:textId="77777777" w:rsidR="00E92F9F" w:rsidRDefault="00E92F9F">
      <w:r w:rsidRPr="00E92F9F">
        <w:t xml:space="preserve">These low retention rates and success rates are a disturbing development for IDES 210, which needs to be closely monitored. See statement under 2-b, above. </w:t>
      </w:r>
    </w:p>
    <w:p w14:paraId="3943DC74" w14:textId="77777777" w:rsidR="00E92F9F" w:rsidRDefault="00E92F9F"/>
    <w:p w14:paraId="4B2D8B65" w14:textId="656044FF" w:rsidR="00E92F9F" w:rsidRDefault="00E92F9F">
      <w:r w:rsidRPr="00E92F9F">
        <w:t xml:space="preserve">Overall, I am pleased with the upward trend in </w:t>
      </w:r>
      <w:proofErr w:type="gramStart"/>
      <w:r w:rsidRPr="00E92F9F">
        <w:t>the majority of</w:t>
      </w:r>
      <w:proofErr w:type="gramEnd"/>
      <w:r w:rsidRPr="00E92F9F">
        <w:t xml:space="preserve"> our courses and will continue to work on improving outcomes for IDES 100 and IDES 210.</w:t>
      </w:r>
    </w:p>
    <w:p w14:paraId="25223FAD" w14:textId="77777777" w:rsidR="00E92F9F" w:rsidRDefault="00E92F9F"/>
    <w:p w14:paraId="2A04E240" w14:textId="77777777" w:rsidR="00E92F9F" w:rsidRDefault="00E92F9F"/>
    <w:p w14:paraId="7BB2D9C9" w14:textId="77777777" w:rsidR="00E92F9F" w:rsidRDefault="00E92F9F"/>
    <w:p w14:paraId="705FC76F" w14:textId="77777777" w:rsidR="00E92F9F" w:rsidRDefault="00E92F9F"/>
    <w:p w14:paraId="44E407A8" w14:textId="77777777" w:rsidR="00E92F9F" w:rsidRDefault="00E92F9F"/>
    <w:p w14:paraId="43C9A432" w14:textId="77777777" w:rsidR="00E92F9F" w:rsidRDefault="00E92F9F"/>
    <w:p w14:paraId="69F7F342" w14:textId="77777777" w:rsidR="00E92F9F" w:rsidRDefault="00E92F9F"/>
    <w:p w14:paraId="638B80D6" w14:textId="77777777" w:rsidR="00E92F9F" w:rsidRDefault="00E92F9F"/>
    <w:p w14:paraId="409CB8E9" w14:textId="77777777" w:rsidR="00E92F9F" w:rsidRPr="00787B5D" w:rsidRDefault="00E92F9F"/>
    <w:p w14:paraId="29512E3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A679DF9" w14:textId="77777777" w:rsidR="00FC2B4D" w:rsidRDefault="00FC2B4D">
      <w:pPr>
        <w:pStyle w:val="Heading1"/>
      </w:pPr>
    </w:p>
    <w:p w14:paraId="64241BB1" w14:textId="77777777" w:rsidR="00FC2B4D" w:rsidRDefault="00E92F9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8474505" w14:textId="77777777" w:rsidR="003A4464" w:rsidRPr="00FC2B4D" w:rsidRDefault="003A4464" w:rsidP="003A4464">
      <w:pPr>
        <w:ind w:left="360"/>
        <w:rPr>
          <w:noProof/>
        </w:rPr>
      </w:pPr>
    </w:p>
    <w:p w14:paraId="412FA3FD" w14:textId="4BD6BF5E" w:rsidR="00FC2B4D" w:rsidRPr="00FC2B4D" w:rsidRDefault="00E92F9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BB2EC36" w14:textId="77777777" w:rsidR="003A4464" w:rsidRDefault="003A4464"/>
    <w:p w14:paraId="7A1CC282" w14:textId="77777777" w:rsidR="003A4464" w:rsidRDefault="003A4464"/>
    <w:p w14:paraId="3C5EEED6" w14:textId="77777777" w:rsidR="003A4464" w:rsidRDefault="003A4464"/>
    <w:p w14:paraId="20FD5A17" w14:textId="77777777" w:rsidR="003A4464" w:rsidRDefault="003A4464"/>
    <w:p w14:paraId="3275EFBC" w14:textId="77777777" w:rsidR="003A4464" w:rsidRDefault="003A4464"/>
    <w:p w14:paraId="717ACECB" w14:textId="77777777" w:rsidR="003A4464" w:rsidRDefault="003A4464"/>
    <w:p w14:paraId="0F5C373D" w14:textId="77777777" w:rsidR="003A4464" w:rsidRDefault="003A4464"/>
    <w:p w14:paraId="5FBFCB71" w14:textId="77777777" w:rsidR="003A4464" w:rsidRDefault="003A4464"/>
    <w:p w14:paraId="5BEC954D" w14:textId="77777777" w:rsidR="003A4464" w:rsidRDefault="003A4464"/>
    <w:p w14:paraId="1E28905A" w14:textId="77777777" w:rsidR="003A4464" w:rsidRDefault="003A4464"/>
    <w:p w14:paraId="15369D52" w14:textId="77777777" w:rsidR="003A4464" w:rsidRDefault="003A4464"/>
    <w:p w14:paraId="6B3E1759" w14:textId="77777777" w:rsidR="003A4464" w:rsidRDefault="003A4464"/>
    <w:p w14:paraId="481292E3" w14:textId="77777777" w:rsidR="003A4464" w:rsidRDefault="003A4464"/>
    <w:p w14:paraId="0B99FB7D" w14:textId="77777777" w:rsidR="003A4464" w:rsidRDefault="003A4464"/>
    <w:p w14:paraId="2D51A8E7" w14:textId="77777777" w:rsidR="003A4464" w:rsidRDefault="003A4464"/>
    <w:p w14:paraId="30C96C21" w14:textId="77777777" w:rsidR="003A4464" w:rsidRDefault="003A4464"/>
    <w:p w14:paraId="3A45E908" w14:textId="77777777" w:rsidR="003A4464" w:rsidRDefault="003A4464"/>
    <w:p w14:paraId="2709B6D8" w14:textId="77777777" w:rsidR="003A4464" w:rsidRDefault="003A4464"/>
    <w:p w14:paraId="3AB83544" w14:textId="77777777" w:rsidR="003A4464" w:rsidRDefault="003A4464"/>
    <w:p w14:paraId="47E03F67" w14:textId="77777777" w:rsidR="003A4464" w:rsidRDefault="003A4464"/>
    <w:p w14:paraId="00ED3A1F" w14:textId="77777777" w:rsidR="003A4464" w:rsidRDefault="003A4464"/>
    <w:p w14:paraId="27DB79BA" w14:textId="77777777" w:rsidR="003A4464" w:rsidRDefault="003A4464"/>
    <w:p w14:paraId="29D98C78" w14:textId="77777777" w:rsidR="003A4464" w:rsidRDefault="003A4464"/>
    <w:p w14:paraId="19EEA9E8" w14:textId="77777777" w:rsidR="003A4464" w:rsidRDefault="003A4464"/>
    <w:p w14:paraId="73F8DDFE" w14:textId="77777777" w:rsidR="003A4464" w:rsidRDefault="003A4464"/>
    <w:p w14:paraId="2D693E04" w14:textId="77777777" w:rsidR="003A4464" w:rsidRDefault="003A4464"/>
    <w:p w14:paraId="397CEE81" w14:textId="77777777" w:rsidR="003A4464" w:rsidRDefault="003A4464"/>
    <w:p w14:paraId="08D6968B" w14:textId="77777777" w:rsidR="003A4464" w:rsidRDefault="003A4464"/>
    <w:p w14:paraId="2B5A1782" w14:textId="77777777" w:rsidR="003A4464" w:rsidRDefault="003A4464"/>
    <w:p w14:paraId="3A4494DE" w14:textId="77777777" w:rsidR="003A4464" w:rsidRDefault="003A4464"/>
    <w:p w14:paraId="740FDCCA" w14:textId="77777777" w:rsidR="003A4464" w:rsidRDefault="003A4464"/>
    <w:p w14:paraId="1F9630EA" w14:textId="77777777" w:rsidR="003A4464" w:rsidRDefault="003A4464"/>
    <w:p w14:paraId="5FDF3A7A" w14:textId="77777777" w:rsidR="003A4464" w:rsidRDefault="003A4464"/>
    <w:p w14:paraId="11D34060" w14:textId="77777777" w:rsidR="003A4464" w:rsidRDefault="003A4464"/>
    <w:p w14:paraId="7059657C" w14:textId="77777777" w:rsidR="003A4464" w:rsidRDefault="003A4464"/>
    <w:p w14:paraId="3097323F" w14:textId="77777777" w:rsidR="003A4464" w:rsidRDefault="003A4464"/>
    <w:p w14:paraId="336F5974" w14:textId="77777777" w:rsidR="003A4464" w:rsidRDefault="003A4464"/>
    <w:p w14:paraId="51C78451" w14:textId="77777777" w:rsidR="003A4464" w:rsidRDefault="003A4464"/>
    <w:p w14:paraId="6E2BF4B6" w14:textId="77777777" w:rsidR="003A4464" w:rsidRDefault="003A4464"/>
    <w:p w14:paraId="2757C96E" w14:textId="77777777" w:rsidR="003A4464" w:rsidRDefault="003A4464"/>
    <w:p w14:paraId="6DD7363C" w14:textId="77777777" w:rsidR="003A4464" w:rsidRDefault="003A4464"/>
    <w:p w14:paraId="74487B41" w14:textId="77777777" w:rsidR="003A4464" w:rsidRDefault="003A4464"/>
    <w:p w14:paraId="0DD1E608" w14:textId="77777777" w:rsidR="00E92F9F" w:rsidRDefault="00E92F9F"/>
    <w:p w14:paraId="1BAD5657" w14:textId="77777777" w:rsidR="003A4464" w:rsidRDefault="003A4464"/>
    <w:p w14:paraId="63D60678" w14:textId="77777777" w:rsidR="003A4464" w:rsidRDefault="003A4464"/>
    <w:p w14:paraId="24C312A5" w14:textId="77777777" w:rsidR="003A4464" w:rsidRDefault="003A4464"/>
    <w:p w14:paraId="6AAF10BE" w14:textId="77777777" w:rsidR="003A4464" w:rsidRDefault="003A4464"/>
    <w:p w14:paraId="592229D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EAB9DEF" w14:textId="77777777" w:rsidR="003A4464" w:rsidRPr="003A4464" w:rsidRDefault="003A4464" w:rsidP="003A4464">
      <w:pPr>
        <w:rPr>
          <w:b/>
          <w:bCs/>
        </w:rPr>
      </w:pPr>
    </w:p>
    <w:p w14:paraId="68D68D39" w14:textId="77777777" w:rsidR="003A4464" w:rsidRDefault="003A4464" w:rsidP="003A4464">
      <w:pPr>
        <w:numPr>
          <w:ilvl w:val="0"/>
          <w:numId w:val="7"/>
        </w:numPr>
        <w:rPr>
          <w:b/>
          <w:bCs/>
        </w:rPr>
      </w:pPr>
      <w:r w:rsidRPr="003A4464">
        <w:rPr>
          <w:b/>
          <w:bCs/>
        </w:rPr>
        <w:t>Briefly describe your resource request.</w:t>
      </w:r>
    </w:p>
    <w:p w14:paraId="09F4B4C7" w14:textId="77777777" w:rsidR="003A4464" w:rsidRDefault="003A4464" w:rsidP="003A4464"/>
    <w:p w14:paraId="0408F872" w14:textId="77777777" w:rsidR="00E92F9F" w:rsidRDefault="00E92F9F" w:rsidP="003A4464">
      <w:r w:rsidRPr="00E92F9F">
        <w:t xml:space="preserve">A. Type of Resource: Computer Software </w:t>
      </w:r>
    </w:p>
    <w:p w14:paraId="31DF077E" w14:textId="77777777" w:rsidR="00E92F9F" w:rsidRDefault="00E92F9F" w:rsidP="003A4464"/>
    <w:p w14:paraId="35641ED2" w14:textId="77777777" w:rsidR="00E92F9F" w:rsidRDefault="00E92F9F" w:rsidP="003A4464">
      <w:r w:rsidRPr="00E92F9F">
        <w:t xml:space="preserve">In our Program Review Update 2023, we requested, and received, funding to purchase software licenses for 25 computers. The software was installed; however, they expire in April of 2025. We want to ensure that the software will continue to be available to students without interruption in 2025. </w:t>
      </w:r>
    </w:p>
    <w:p w14:paraId="42DA6109" w14:textId="77777777" w:rsidR="00E92F9F" w:rsidRDefault="00E92F9F" w:rsidP="003A4464"/>
    <w:p w14:paraId="3BDBE066" w14:textId="5CFF2279" w:rsidR="00E92F9F" w:rsidRDefault="00E92F9F" w:rsidP="003A4464">
      <w:r w:rsidRPr="00E92F9F">
        <w:t xml:space="preserve">This funding will be used to renew 25 software licenses (V-Ray and </w:t>
      </w:r>
      <w:proofErr w:type="spellStart"/>
      <w:r w:rsidRPr="00E92F9F">
        <w:t>Enscape</w:t>
      </w:r>
      <w:proofErr w:type="spellEnd"/>
      <w:r w:rsidRPr="00E92F9F">
        <w:t xml:space="preserve">) for computers in the Interior Design Technology lab. These are computer 3-D rendering programs that help the user create more photorealistic drawings, which we have come to expect as the norm in computer aided design. This level of drawing is now widely used in the interior design industry. Having this tool available to our students enables them to learn </w:t>
      </w:r>
      <w:proofErr w:type="gramStart"/>
      <w:r w:rsidRPr="00E92F9F">
        <w:t>a valuable skill</w:t>
      </w:r>
      <w:proofErr w:type="gramEnd"/>
      <w:r w:rsidRPr="00E92F9F">
        <w:t>, making them better prepared when entering the job market. Our students are creating exemplary work with these tools. The software itself has a floating license, allowing students to not only work in the classroom but to access the software from their own computers outside of the classroom.</w:t>
      </w:r>
    </w:p>
    <w:p w14:paraId="78E331DD" w14:textId="77777777" w:rsidR="00E92F9F" w:rsidRPr="00787B5D" w:rsidRDefault="00E92F9F" w:rsidP="003A4464"/>
    <w:p w14:paraId="0BC7ED72" w14:textId="77777777" w:rsidR="003A4464" w:rsidRDefault="003A4464" w:rsidP="003A4464">
      <w:pPr>
        <w:numPr>
          <w:ilvl w:val="0"/>
          <w:numId w:val="7"/>
        </w:numPr>
        <w:rPr>
          <w:b/>
          <w:bCs/>
        </w:rPr>
      </w:pPr>
      <w:r w:rsidRPr="003A4464">
        <w:rPr>
          <w:b/>
          <w:bCs/>
        </w:rPr>
        <w:t xml:space="preserve">Is this request related to an essential safety need? </w:t>
      </w:r>
    </w:p>
    <w:p w14:paraId="0FECD5E8" w14:textId="77777777" w:rsidR="003A4464" w:rsidRDefault="003A4464" w:rsidP="003A4464"/>
    <w:p w14:paraId="210F91A6" w14:textId="07C9F521" w:rsidR="00E92F9F" w:rsidRPr="00787B5D" w:rsidRDefault="00E92F9F" w:rsidP="003A4464">
      <w:r w:rsidRPr="00E92F9F">
        <w:t>No</w:t>
      </w:r>
    </w:p>
    <w:p w14:paraId="0581A49D" w14:textId="77777777" w:rsidR="003A4464" w:rsidRDefault="003A4464" w:rsidP="003A4464"/>
    <w:p w14:paraId="5994DACC"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3E9AB40D" w14:textId="77777777" w:rsidR="00AC4161" w:rsidRDefault="00AC4161" w:rsidP="00AC4161">
      <w:pPr>
        <w:widowControl/>
        <w:autoSpaceDE/>
        <w:autoSpaceDN/>
        <w:rPr>
          <w:color w:val="000000"/>
        </w:rPr>
      </w:pPr>
    </w:p>
    <w:p w14:paraId="52866DDC" w14:textId="266C1925" w:rsidR="00E92F9F" w:rsidRDefault="00E92F9F" w:rsidP="00AC4161">
      <w:pPr>
        <w:widowControl/>
        <w:autoSpaceDE/>
        <w:autoSpaceDN/>
        <w:rPr>
          <w:color w:val="000000"/>
        </w:rPr>
      </w:pPr>
      <w:proofErr w:type="gramStart"/>
      <w:r w:rsidRPr="00E92F9F">
        <w:rPr>
          <w:color w:val="000000"/>
        </w:rPr>
        <w:t>The computer</w:t>
      </w:r>
      <w:proofErr w:type="gramEnd"/>
      <w:r w:rsidRPr="00E92F9F">
        <w:rPr>
          <w:color w:val="000000"/>
        </w:rPr>
        <w:t xml:space="preserve"> software licenses expire in April 2025. This is an annual renewal request that allows students to continue using the software without interruption during Spring semester 2025.</w:t>
      </w:r>
    </w:p>
    <w:p w14:paraId="55CE6E30" w14:textId="77777777" w:rsidR="00E92F9F" w:rsidRPr="00787B5D" w:rsidRDefault="00E92F9F" w:rsidP="00AC4161">
      <w:pPr>
        <w:widowControl/>
        <w:autoSpaceDE/>
        <w:autoSpaceDN/>
        <w:rPr>
          <w:color w:val="000000"/>
        </w:rPr>
      </w:pPr>
    </w:p>
    <w:p w14:paraId="4FFA3ECC"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4E47FD69" w14:textId="77777777" w:rsidR="00AC4161" w:rsidRDefault="00AC4161" w:rsidP="00AC4161"/>
    <w:p w14:paraId="47314597" w14:textId="354498A4" w:rsidR="00E92F9F" w:rsidRDefault="00E92F9F" w:rsidP="00AC4161">
      <w:r w:rsidRPr="00E92F9F">
        <w:t xml:space="preserve">Students are aware of the photorealistic rendering that is possible with V-Ray and </w:t>
      </w:r>
      <w:proofErr w:type="spellStart"/>
      <w:r w:rsidRPr="00E92F9F">
        <w:t>Enscape</w:t>
      </w:r>
      <w:proofErr w:type="spellEnd"/>
      <w:r w:rsidRPr="00E92F9F">
        <w:t xml:space="preserve"> and they want to learn it. V-Ray and </w:t>
      </w:r>
      <w:proofErr w:type="spellStart"/>
      <w:r w:rsidRPr="00E92F9F">
        <w:t>Enscape</w:t>
      </w:r>
      <w:proofErr w:type="spellEnd"/>
      <w:r w:rsidRPr="00E92F9F">
        <w:t xml:space="preserve"> are plug-ins to our existing desktop software, SketchUp. Students will be able to produce high quality CGI that will enhance their portfolios when competing in the job market.</w:t>
      </w:r>
    </w:p>
    <w:p w14:paraId="32AFDED3" w14:textId="77777777" w:rsidR="00E92F9F" w:rsidRPr="00787B5D" w:rsidRDefault="00E92F9F" w:rsidP="00AC4161"/>
    <w:p w14:paraId="3AD1952A"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155434F1" w14:textId="77777777" w:rsidR="00AC4161" w:rsidRDefault="00AC4161" w:rsidP="00AC4161"/>
    <w:p w14:paraId="5974550C" w14:textId="5B3F325C" w:rsidR="00E92F9F" w:rsidRDefault="00E92F9F" w:rsidP="00AC4161">
      <w:r w:rsidRPr="00E92F9F">
        <w:t>NO</w:t>
      </w:r>
    </w:p>
    <w:p w14:paraId="5F1CC285" w14:textId="77777777" w:rsidR="00E92F9F" w:rsidRPr="00AC4161" w:rsidRDefault="00E92F9F" w:rsidP="00AC4161"/>
    <w:p w14:paraId="5A7FBC5E"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73775AC1" w14:textId="77777777" w:rsidR="00E92F9F" w:rsidRDefault="00E92F9F" w:rsidP="003A4464"/>
    <w:p w14:paraId="716A528A" w14:textId="7B3D2312" w:rsidR="00AC4161" w:rsidRDefault="00E92F9F" w:rsidP="003A4464">
      <w:r w:rsidRPr="00E92F9F">
        <w:t>Our Interior Design program vision: “</w:t>
      </w:r>
      <w:proofErr w:type="gramStart"/>
      <w:r w:rsidRPr="00E92F9F">
        <w:t>That students</w:t>
      </w:r>
      <w:proofErr w:type="gramEnd"/>
      <w:r w:rsidRPr="00E92F9F">
        <w:t xml:space="preserve"> be continually receptive to developments in the interior design profession and industry and in so doing, ensure that students recognize how to achieve their full career potential.” Students are aware of the level of drawings they must produce to secure an entry level position with a company that aligns with their career goals. While we will never have every digital drawing software available on the market, providing our students with access to V-Ray and </w:t>
      </w:r>
      <w:proofErr w:type="spellStart"/>
      <w:r w:rsidRPr="00E92F9F">
        <w:t>Enscape</w:t>
      </w:r>
      <w:proofErr w:type="spellEnd"/>
      <w:r w:rsidRPr="00E92F9F">
        <w:t xml:space="preserve"> will allow them to become proficient in this state-of-the-art software.</w:t>
      </w:r>
    </w:p>
    <w:p w14:paraId="1B69FEDE" w14:textId="77777777" w:rsidR="00E92F9F" w:rsidRDefault="00E92F9F" w:rsidP="003A4464"/>
    <w:p w14:paraId="1B078D1D" w14:textId="77777777" w:rsidR="00E92F9F" w:rsidRDefault="00E92F9F" w:rsidP="003A4464"/>
    <w:p w14:paraId="76EDB72E" w14:textId="77777777" w:rsidR="00E92F9F" w:rsidRDefault="00E92F9F" w:rsidP="003A4464"/>
    <w:p w14:paraId="4FFB7A94" w14:textId="77777777" w:rsidR="00E92F9F" w:rsidRDefault="00E92F9F" w:rsidP="003A4464"/>
    <w:p w14:paraId="25750098" w14:textId="77777777" w:rsidR="00E92F9F" w:rsidRDefault="00E92F9F" w:rsidP="003A4464"/>
    <w:p w14:paraId="08DAE41C" w14:textId="77777777" w:rsidR="00E92F9F" w:rsidRDefault="00E92F9F" w:rsidP="003A4464"/>
    <w:p w14:paraId="16ED63A8" w14:textId="77777777" w:rsidR="00E926DE" w:rsidRPr="00787B5D" w:rsidRDefault="003A4464">
      <w:pPr>
        <w:pStyle w:val="BodyText"/>
        <w:spacing w:before="25"/>
        <w:rPr>
          <w:b/>
          <w:bCs/>
        </w:rPr>
      </w:pPr>
      <w:r w:rsidRPr="00787B5D">
        <w:rPr>
          <w:b/>
          <w:bCs/>
        </w:rPr>
        <w:lastRenderedPageBreak/>
        <w:t>For each separate resource request, complete this chart with details of the request:</w:t>
      </w:r>
    </w:p>
    <w:p w14:paraId="2C14F0AF"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D7EC0EB" w14:textId="77777777">
        <w:trPr>
          <w:trHeight w:val="872"/>
        </w:trPr>
        <w:tc>
          <w:tcPr>
            <w:tcW w:w="3050" w:type="dxa"/>
            <w:shd w:val="clear" w:color="auto" w:fill="22405F"/>
          </w:tcPr>
          <w:p w14:paraId="3A623C72" w14:textId="77777777" w:rsidR="003A4464" w:rsidRDefault="003A4464">
            <w:pPr>
              <w:pStyle w:val="TableParagraph"/>
              <w:spacing w:before="57"/>
            </w:pPr>
          </w:p>
          <w:p w14:paraId="65B5B73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7424546" w14:textId="77777777" w:rsidR="003A4464" w:rsidRDefault="003A4464">
            <w:pPr>
              <w:pStyle w:val="TableParagraph"/>
              <w:spacing w:before="57"/>
            </w:pPr>
          </w:p>
          <w:p w14:paraId="146839D1" w14:textId="77777777" w:rsidR="003A4464" w:rsidRDefault="003A4464">
            <w:pPr>
              <w:pStyle w:val="TableParagraph"/>
              <w:ind w:left="108"/>
              <w:rPr>
                <w:b/>
              </w:rPr>
            </w:pPr>
          </w:p>
        </w:tc>
      </w:tr>
      <w:tr w:rsidR="003A4464" w14:paraId="611E7920" w14:textId="77777777">
        <w:trPr>
          <w:trHeight w:val="601"/>
        </w:trPr>
        <w:tc>
          <w:tcPr>
            <w:tcW w:w="3050" w:type="dxa"/>
          </w:tcPr>
          <w:p w14:paraId="02BBE7D8" w14:textId="77777777" w:rsidR="003A4464" w:rsidRDefault="003A4464">
            <w:pPr>
              <w:pStyle w:val="TableParagraph"/>
              <w:spacing w:before="173"/>
              <w:ind w:left="328"/>
            </w:pPr>
            <w:r>
              <w:rPr>
                <w:spacing w:val="-2"/>
              </w:rPr>
              <w:t>Personnel</w:t>
            </w:r>
          </w:p>
        </w:tc>
        <w:tc>
          <w:tcPr>
            <w:tcW w:w="2851" w:type="dxa"/>
          </w:tcPr>
          <w:p w14:paraId="7DB9EF4E" w14:textId="77777777" w:rsidR="003A4464" w:rsidRDefault="003A4464" w:rsidP="003A4464">
            <w:pPr>
              <w:pStyle w:val="TableParagraph"/>
              <w:spacing w:before="173"/>
              <w:jc w:val="center"/>
            </w:pPr>
          </w:p>
        </w:tc>
      </w:tr>
      <w:tr w:rsidR="003A4464" w14:paraId="578F776F" w14:textId="77777777">
        <w:trPr>
          <w:trHeight w:val="599"/>
        </w:trPr>
        <w:tc>
          <w:tcPr>
            <w:tcW w:w="3050" w:type="dxa"/>
          </w:tcPr>
          <w:p w14:paraId="69199FDB" w14:textId="77777777" w:rsidR="003A4464" w:rsidRDefault="003A4464">
            <w:pPr>
              <w:pStyle w:val="TableParagraph"/>
              <w:spacing w:before="171"/>
              <w:ind w:left="328"/>
            </w:pPr>
            <w:r>
              <w:rPr>
                <w:spacing w:val="-2"/>
              </w:rPr>
              <w:t>Facilities</w:t>
            </w:r>
          </w:p>
        </w:tc>
        <w:tc>
          <w:tcPr>
            <w:tcW w:w="2851" w:type="dxa"/>
          </w:tcPr>
          <w:p w14:paraId="17168F98" w14:textId="77777777" w:rsidR="003A4464" w:rsidRDefault="003A4464">
            <w:pPr>
              <w:pStyle w:val="TableParagraph"/>
              <w:rPr>
                <w:sz w:val="20"/>
              </w:rPr>
            </w:pPr>
          </w:p>
        </w:tc>
      </w:tr>
      <w:tr w:rsidR="003A4464" w14:paraId="08242A71" w14:textId="77777777">
        <w:trPr>
          <w:trHeight w:val="601"/>
        </w:trPr>
        <w:tc>
          <w:tcPr>
            <w:tcW w:w="3050" w:type="dxa"/>
          </w:tcPr>
          <w:p w14:paraId="35E5C686" w14:textId="77777777" w:rsidR="003A4464" w:rsidRDefault="003A4464">
            <w:pPr>
              <w:pStyle w:val="TableParagraph"/>
              <w:spacing w:before="173"/>
              <w:ind w:left="328"/>
            </w:pPr>
            <w:r>
              <w:rPr>
                <w:spacing w:val="-2"/>
              </w:rPr>
              <w:t>Supplies</w:t>
            </w:r>
          </w:p>
        </w:tc>
        <w:tc>
          <w:tcPr>
            <w:tcW w:w="2851" w:type="dxa"/>
          </w:tcPr>
          <w:p w14:paraId="4AFDDD6B" w14:textId="04ACADBA" w:rsidR="003A4464" w:rsidRDefault="00E92F9F">
            <w:pPr>
              <w:pStyle w:val="TableParagraph"/>
              <w:rPr>
                <w:sz w:val="20"/>
              </w:rPr>
            </w:pPr>
            <w:r w:rsidRPr="00E92F9F">
              <w:rPr>
                <w:sz w:val="20"/>
              </w:rPr>
              <w:t>$1400</w:t>
            </w:r>
          </w:p>
        </w:tc>
      </w:tr>
      <w:tr w:rsidR="003A4464" w14:paraId="17F8F2B6" w14:textId="77777777">
        <w:trPr>
          <w:trHeight w:val="599"/>
        </w:trPr>
        <w:tc>
          <w:tcPr>
            <w:tcW w:w="3050" w:type="dxa"/>
          </w:tcPr>
          <w:p w14:paraId="6E7CD8FC"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69D34A2" w14:textId="77777777" w:rsidR="003A4464" w:rsidRDefault="003A4464">
            <w:pPr>
              <w:pStyle w:val="TableParagraph"/>
              <w:rPr>
                <w:sz w:val="20"/>
              </w:rPr>
            </w:pPr>
          </w:p>
        </w:tc>
      </w:tr>
      <w:tr w:rsidR="003A4464" w14:paraId="6C0C6A64" w14:textId="77777777">
        <w:trPr>
          <w:trHeight w:val="599"/>
        </w:trPr>
        <w:tc>
          <w:tcPr>
            <w:tcW w:w="3050" w:type="dxa"/>
          </w:tcPr>
          <w:p w14:paraId="4483EB03"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3DBA317" w14:textId="55DD770B" w:rsidR="003A4464" w:rsidRDefault="00E92F9F">
            <w:pPr>
              <w:pStyle w:val="TableParagraph"/>
              <w:rPr>
                <w:sz w:val="20"/>
              </w:rPr>
            </w:pPr>
            <w:r w:rsidRPr="00E92F9F">
              <w:rPr>
                <w:sz w:val="20"/>
              </w:rPr>
              <w:t>$7200</w:t>
            </w:r>
          </w:p>
        </w:tc>
      </w:tr>
      <w:tr w:rsidR="003A4464" w14:paraId="6F780854" w14:textId="77777777">
        <w:trPr>
          <w:trHeight w:val="601"/>
        </w:trPr>
        <w:tc>
          <w:tcPr>
            <w:tcW w:w="3050" w:type="dxa"/>
          </w:tcPr>
          <w:p w14:paraId="335A71A5" w14:textId="77777777" w:rsidR="003A4464" w:rsidRDefault="003A4464">
            <w:pPr>
              <w:pStyle w:val="TableParagraph"/>
              <w:spacing w:before="173"/>
              <w:ind w:left="328"/>
            </w:pPr>
            <w:r>
              <w:rPr>
                <w:spacing w:val="-2"/>
              </w:rPr>
              <w:t>Training</w:t>
            </w:r>
          </w:p>
        </w:tc>
        <w:tc>
          <w:tcPr>
            <w:tcW w:w="2851" w:type="dxa"/>
          </w:tcPr>
          <w:p w14:paraId="2FC68F66" w14:textId="77777777" w:rsidR="003A4464" w:rsidRDefault="003A4464">
            <w:pPr>
              <w:pStyle w:val="TableParagraph"/>
              <w:rPr>
                <w:sz w:val="20"/>
              </w:rPr>
            </w:pPr>
          </w:p>
        </w:tc>
      </w:tr>
      <w:tr w:rsidR="003A4464" w14:paraId="476DBC51" w14:textId="77777777">
        <w:trPr>
          <w:trHeight w:val="599"/>
        </w:trPr>
        <w:tc>
          <w:tcPr>
            <w:tcW w:w="3050" w:type="dxa"/>
          </w:tcPr>
          <w:p w14:paraId="6AE47B45" w14:textId="77777777" w:rsidR="003A4464" w:rsidRDefault="003A4464">
            <w:pPr>
              <w:pStyle w:val="TableParagraph"/>
              <w:spacing w:before="171"/>
              <w:ind w:left="328"/>
            </w:pPr>
            <w:r>
              <w:rPr>
                <w:spacing w:val="-2"/>
              </w:rPr>
              <w:t>Other</w:t>
            </w:r>
          </w:p>
        </w:tc>
        <w:tc>
          <w:tcPr>
            <w:tcW w:w="2851" w:type="dxa"/>
          </w:tcPr>
          <w:p w14:paraId="5A59F08A" w14:textId="77777777" w:rsidR="003A4464" w:rsidRDefault="003A4464">
            <w:pPr>
              <w:pStyle w:val="TableParagraph"/>
              <w:rPr>
                <w:sz w:val="20"/>
              </w:rPr>
            </w:pPr>
          </w:p>
        </w:tc>
      </w:tr>
      <w:tr w:rsidR="003A4464" w14:paraId="69FD7B62" w14:textId="77777777">
        <w:trPr>
          <w:trHeight w:val="601"/>
        </w:trPr>
        <w:tc>
          <w:tcPr>
            <w:tcW w:w="3050" w:type="dxa"/>
          </w:tcPr>
          <w:p w14:paraId="57DE55A0"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787D20A" w14:textId="77777777" w:rsidR="003A4464" w:rsidRDefault="003A4464" w:rsidP="003A4464">
            <w:pPr>
              <w:pStyle w:val="TableParagraph"/>
              <w:jc w:val="center"/>
              <w:rPr>
                <w:sz w:val="20"/>
              </w:rPr>
            </w:pPr>
          </w:p>
          <w:p w14:paraId="0091873A" w14:textId="0C5DFDE3" w:rsidR="003A4464" w:rsidRDefault="00E92F9F" w:rsidP="003A4464">
            <w:pPr>
              <w:pStyle w:val="TableParagraph"/>
              <w:jc w:val="center"/>
              <w:rPr>
                <w:sz w:val="20"/>
              </w:rPr>
            </w:pPr>
            <w:r w:rsidRPr="00E92F9F">
              <w:rPr>
                <w:sz w:val="20"/>
              </w:rPr>
              <w:t>$8600</w:t>
            </w:r>
          </w:p>
        </w:tc>
      </w:tr>
    </w:tbl>
    <w:p w14:paraId="3C734B19"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FC84402" w14:textId="77777777" w:rsidTr="003A4464">
        <w:trPr>
          <w:tblCellSpacing w:w="15" w:type="dxa"/>
        </w:trPr>
        <w:tc>
          <w:tcPr>
            <w:tcW w:w="14659" w:type="dxa"/>
            <w:hideMark/>
          </w:tcPr>
          <w:p w14:paraId="2E14E3FC" w14:textId="77777777" w:rsidR="00724C71" w:rsidRDefault="003A4464" w:rsidP="003A4464">
            <w:pPr>
              <w:rPr>
                <w:b/>
                <w:bCs/>
              </w:rPr>
            </w:pPr>
            <w:r w:rsidRPr="003A4464">
              <w:rPr>
                <w:b/>
                <w:bCs/>
              </w:rPr>
              <w:t>Is the funding requested ongoing or one-time funding?</w:t>
            </w:r>
          </w:p>
          <w:p w14:paraId="727B1595" w14:textId="77777777" w:rsidR="00787B5D" w:rsidRDefault="00787B5D" w:rsidP="003A4464"/>
          <w:p w14:paraId="1B1622D8" w14:textId="62A52113" w:rsidR="00E92F9F" w:rsidRDefault="00E92F9F" w:rsidP="003A4464">
            <w:r w:rsidRPr="00E92F9F">
              <w:t>Ongoing funds</w:t>
            </w:r>
          </w:p>
          <w:p w14:paraId="46B86C7B" w14:textId="77777777" w:rsidR="00E92F9F" w:rsidRPr="00787B5D" w:rsidRDefault="00E92F9F" w:rsidP="003A4464"/>
          <w:p w14:paraId="76F7E991" w14:textId="77777777" w:rsidR="003A4464" w:rsidRPr="003A4464" w:rsidRDefault="003A4464" w:rsidP="003A4464"/>
        </w:tc>
      </w:tr>
      <w:tr w:rsidR="003A4464" w:rsidRPr="003A4464" w14:paraId="17B17754" w14:textId="77777777" w:rsidTr="003A4464">
        <w:trPr>
          <w:tblCellSpacing w:w="15" w:type="dxa"/>
        </w:trPr>
        <w:tc>
          <w:tcPr>
            <w:tcW w:w="14659" w:type="dxa"/>
            <w:hideMark/>
          </w:tcPr>
          <w:p w14:paraId="60E5BC98"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6880F213" w14:textId="77777777" w:rsidR="003A4464" w:rsidRDefault="003A4464" w:rsidP="003A4464"/>
          <w:p w14:paraId="5CAE3ABD" w14:textId="6C9D922E" w:rsidR="00E92F9F" w:rsidRDefault="00E92F9F" w:rsidP="003A4464">
            <w:r w:rsidRPr="00E92F9F">
              <w:t>No</w:t>
            </w:r>
          </w:p>
          <w:p w14:paraId="2531F8B0" w14:textId="77777777" w:rsidR="00E92F9F" w:rsidRDefault="00E92F9F" w:rsidP="003A4464"/>
          <w:p w14:paraId="35D3C175" w14:textId="77777777" w:rsidR="003A4464" w:rsidRPr="003A4464" w:rsidRDefault="003A4464" w:rsidP="003A4464"/>
        </w:tc>
      </w:tr>
    </w:tbl>
    <w:p w14:paraId="0E3B927B"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9C0E" w14:textId="77777777" w:rsidR="00E92F9F" w:rsidRDefault="00E92F9F">
      <w:r>
        <w:separator/>
      </w:r>
    </w:p>
  </w:endnote>
  <w:endnote w:type="continuationSeparator" w:id="0">
    <w:p w14:paraId="01E132EC" w14:textId="77777777" w:rsidR="00E92F9F" w:rsidRDefault="00E9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69F0"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15A27D1" wp14:editId="0AB65379">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25A1BCA"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FACF492" wp14:editId="792F2D9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EFA0E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FACF49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EFA0E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D27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1F44482" wp14:editId="32F4FC7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5241A8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B86B892" wp14:editId="7A63BA96">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299373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B86B892"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299373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827C" w14:textId="77777777" w:rsidR="00E92F9F" w:rsidRDefault="00E92F9F">
      <w:r>
        <w:separator/>
      </w:r>
    </w:p>
  </w:footnote>
  <w:footnote w:type="continuationSeparator" w:id="0">
    <w:p w14:paraId="764160B8" w14:textId="77777777" w:rsidR="00E92F9F" w:rsidRDefault="00E9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F"/>
    <w:rsid w:val="00133090"/>
    <w:rsid w:val="00194E07"/>
    <w:rsid w:val="001F32B0"/>
    <w:rsid w:val="002D08F5"/>
    <w:rsid w:val="003A4464"/>
    <w:rsid w:val="003A4B6B"/>
    <w:rsid w:val="0043012C"/>
    <w:rsid w:val="004D3C1F"/>
    <w:rsid w:val="00582A68"/>
    <w:rsid w:val="00626632"/>
    <w:rsid w:val="00724C71"/>
    <w:rsid w:val="00787B5D"/>
    <w:rsid w:val="00875E93"/>
    <w:rsid w:val="008A1D32"/>
    <w:rsid w:val="008B1559"/>
    <w:rsid w:val="009459C6"/>
    <w:rsid w:val="00AC4161"/>
    <w:rsid w:val="00B72219"/>
    <w:rsid w:val="00BB5841"/>
    <w:rsid w:val="00C17F22"/>
    <w:rsid w:val="00C62023"/>
    <w:rsid w:val="00D520A2"/>
    <w:rsid w:val="00D77FD9"/>
    <w:rsid w:val="00E926DE"/>
    <w:rsid w:val="00E92F9F"/>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AD2B"/>
  <w15:docId w15:val="{2109BB03-4D61-42CF-8090-731126D1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24EC6-F26C-4668-8AE4-20F1B332632B}"/>
</file>

<file path=customXml/itemProps2.xml><?xml version="1.0" encoding="utf-8"?>
<ds:datastoreItem xmlns:ds="http://schemas.openxmlformats.org/officeDocument/2006/customXml" ds:itemID="{F0A13E7B-9BDA-4284-93FE-9DC5D766F017}"/>
</file>

<file path=customXml/itemProps3.xml><?xml version="1.0" encoding="utf-8"?>
<ds:datastoreItem xmlns:ds="http://schemas.openxmlformats.org/officeDocument/2006/customXml" ds:itemID="{7310EF18-FD68-40BB-83B7-4271E7524849}"/>
</file>

<file path=docProps/app.xml><?xml version="1.0" encoding="utf-8"?>
<Properties xmlns="http://schemas.openxmlformats.org/officeDocument/2006/extended-properties" xmlns:vt="http://schemas.openxmlformats.org/officeDocument/2006/docPropsVTypes">
  <Template>Template- Instructional-2024.dotx</Template>
  <TotalTime>9</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2024-12-20T20:19:00Z</dcterms:created>
  <dcterms:modified xsi:type="dcterms:W3CDTF">2024-12-20T20:28:00Z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