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04E19" w14:textId="77777777" w:rsidR="00E926DE" w:rsidRDefault="00E926DE">
      <w:pPr>
        <w:pStyle w:val="BodyText"/>
        <w:spacing w:before="116"/>
        <w:rPr>
          <w:sz w:val="30"/>
        </w:rPr>
      </w:pPr>
    </w:p>
    <w:p w14:paraId="6110FDAE" w14:textId="77777777" w:rsidR="00E926DE" w:rsidRDefault="009459C6">
      <w:pPr>
        <w:pStyle w:val="Title"/>
      </w:pPr>
      <w:r>
        <w:rPr>
          <w:noProof/>
        </w:rPr>
        <w:drawing>
          <wp:anchor distT="0" distB="0" distL="0" distR="0" simplePos="0" relativeHeight="15729664" behindDoc="0" locked="0" layoutInCell="1" allowOverlap="1" wp14:anchorId="00022AB2" wp14:editId="6E2CA390">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63E0EBED" w14:textId="77777777" w:rsidR="00E926DE" w:rsidRDefault="00E926DE">
      <w:pPr>
        <w:pStyle w:val="BodyText"/>
        <w:rPr>
          <w:b/>
        </w:rPr>
      </w:pPr>
    </w:p>
    <w:p w14:paraId="46C7DCA2" w14:textId="77777777" w:rsidR="00E926DE" w:rsidRDefault="00E926DE">
      <w:pPr>
        <w:pStyle w:val="BodyText"/>
        <w:rPr>
          <w:b/>
        </w:rPr>
      </w:pPr>
    </w:p>
    <w:p w14:paraId="7C67FE27" w14:textId="77777777" w:rsidR="00E926DE" w:rsidRDefault="00E926DE">
      <w:pPr>
        <w:pStyle w:val="BodyText"/>
        <w:spacing w:before="99"/>
        <w:rPr>
          <w:b/>
        </w:rPr>
      </w:pPr>
    </w:p>
    <w:p w14:paraId="3C8E0D10" w14:textId="77777777" w:rsidR="00E926DE" w:rsidRDefault="009459C6">
      <w:pPr>
        <w:pStyle w:val="Heading2"/>
        <w:spacing w:before="1"/>
      </w:pPr>
      <w:r>
        <w:rPr>
          <w:spacing w:val="-2"/>
        </w:rPr>
        <w:t>BACKGROUND:</w:t>
      </w:r>
    </w:p>
    <w:p w14:paraId="3097F20F"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502DFBB8"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0F1EAC9F" w14:textId="77777777" w:rsidR="00E926DE" w:rsidRDefault="00E926DE">
      <w:pPr>
        <w:pStyle w:val="BodyText"/>
        <w:spacing w:before="12"/>
      </w:pPr>
    </w:p>
    <w:p w14:paraId="26D0FD05" w14:textId="77777777" w:rsidR="00E926DE" w:rsidRDefault="009459C6">
      <w:pPr>
        <w:pStyle w:val="Heading2"/>
      </w:pPr>
      <w:r>
        <w:rPr>
          <w:spacing w:val="-2"/>
        </w:rPr>
        <w:t>SUBMISSION:</w:t>
      </w:r>
    </w:p>
    <w:p w14:paraId="3A877791"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7A02CBD7" w14:textId="5022752D" w:rsidR="00133090" w:rsidRDefault="0016344E">
      <w:pPr>
        <w:tabs>
          <w:tab w:val="left" w:pos="4315"/>
          <w:tab w:val="left" w:pos="8199"/>
        </w:tabs>
        <w:spacing w:before="170"/>
        <w:ind w:left="140"/>
      </w:pPr>
      <w:r w:rsidRPr="0016344E">
        <w:t>Geography &amp; the Environment</w:t>
      </w:r>
    </w:p>
    <w:p w14:paraId="5852F2F6"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013FAAF3" w14:textId="7045A2F1" w:rsidR="00C17F22" w:rsidRPr="00AC4161" w:rsidRDefault="0016344E">
      <w:pPr>
        <w:tabs>
          <w:tab w:val="left" w:pos="4315"/>
          <w:tab w:val="left" w:pos="8199"/>
        </w:tabs>
        <w:spacing w:before="170"/>
        <w:ind w:left="140"/>
        <w:rPr>
          <w:spacing w:val="-2"/>
        </w:rPr>
      </w:pPr>
      <w:r w:rsidRPr="0016344E">
        <w:rPr>
          <w:spacing w:val="-2"/>
        </w:rPr>
        <w:t>Aline Gregorio</w:t>
      </w:r>
    </w:p>
    <w:p w14:paraId="028DEF1E"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1A1B0647" w14:textId="266DA93E" w:rsidR="00133090" w:rsidRPr="00AC4161" w:rsidRDefault="0016344E">
      <w:pPr>
        <w:tabs>
          <w:tab w:val="left" w:pos="4315"/>
          <w:tab w:val="left" w:pos="8199"/>
        </w:tabs>
        <w:spacing w:before="170"/>
        <w:ind w:left="140"/>
      </w:pPr>
      <w:r>
        <w:t>Jorge Gamboa</w:t>
      </w:r>
      <w:r w:rsidR="009459C6" w:rsidRPr="00AC4161">
        <w:tab/>
      </w:r>
    </w:p>
    <w:p w14:paraId="19CC8F7F"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57A9C115" w14:textId="233320D4" w:rsidR="00626632" w:rsidRPr="00626632" w:rsidRDefault="0016344E" w:rsidP="00626632">
      <w:pPr>
        <w:tabs>
          <w:tab w:val="left" w:pos="4315"/>
          <w:tab w:val="left" w:pos="8199"/>
        </w:tabs>
        <w:spacing w:before="170"/>
        <w:ind w:left="140"/>
        <w:rPr>
          <w:spacing w:val="-2"/>
        </w:rPr>
      </w:pPr>
      <w:r w:rsidRPr="0016344E">
        <w:t>12/13/2024 12:08:21 PM</w:t>
      </w:r>
    </w:p>
    <w:p w14:paraId="26611ED4" w14:textId="77777777" w:rsidR="003A4464" w:rsidRDefault="003A4464"/>
    <w:p w14:paraId="76E8853A" w14:textId="77777777" w:rsidR="003A4464" w:rsidRDefault="003A4464"/>
    <w:p w14:paraId="514BF695" w14:textId="77777777" w:rsidR="003A4464" w:rsidRDefault="003A4464"/>
    <w:p w14:paraId="6A3F9D59" w14:textId="77777777" w:rsidR="003A4464" w:rsidRDefault="003A4464"/>
    <w:p w14:paraId="25845CC4" w14:textId="77777777" w:rsidR="00626632" w:rsidRDefault="00626632"/>
    <w:p w14:paraId="61E7813A" w14:textId="77777777" w:rsidR="003A4464" w:rsidRDefault="003A4464"/>
    <w:p w14:paraId="0955667D" w14:textId="77777777" w:rsidR="003A4464" w:rsidRDefault="003A4464"/>
    <w:p w14:paraId="2C4989C6" w14:textId="77777777" w:rsidR="003A4464" w:rsidRDefault="003A4464"/>
    <w:p w14:paraId="1C374BE5" w14:textId="77777777" w:rsidR="003A4464" w:rsidRDefault="003A4464"/>
    <w:p w14:paraId="1067574D" w14:textId="77777777" w:rsidR="003A4464" w:rsidRDefault="003A4464"/>
    <w:p w14:paraId="678CE6E8" w14:textId="77777777" w:rsidR="00194E07" w:rsidRDefault="00194E07"/>
    <w:p w14:paraId="23834C7E" w14:textId="77777777" w:rsidR="00F2086B" w:rsidRDefault="00F2086B"/>
    <w:p w14:paraId="7F1A3B10" w14:textId="77777777" w:rsidR="00F2086B" w:rsidRDefault="00F2086B"/>
    <w:p w14:paraId="2C58C4FB" w14:textId="77777777" w:rsidR="00194E07" w:rsidRDefault="00194E07"/>
    <w:p w14:paraId="6489A7E0" w14:textId="77777777" w:rsidR="00194E07" w:rsidRDefault="00194E07"/>
    <w:p w14:paraId="0FFA1C49"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0DE71A34" w14:textId="77777777" w:rsidTr="00194E07">
        <w:tc>
          <w:tcPr>
            <w:tcW w:w="10656" w:type="dxa"/>
          </w:tcPr>
          <w:p w14:paraId="091BE32E" w14:textId="230E6ABA" w:rsidR="00194E07" w:rsidRPr="00194E07" w:rsidRDefault="0016344E" w:rsidP="00DD7AE9">
            <w:r w:rsidRPr="0016344E">
              <w:t>Electronically signed by Aline Gregorio on 12/12/2024 7:59:32 PM</w:t>
            </w:r>
          </w:p>
        </w:tc>
      </w:tr>
    </w:tbl>
    <w:p w14:paraId="75E50318"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48F01558" w14:textId="77777777" w:rsidTr="00194E07">
        <w:tc>
          <w:tcPr>
            <w:tcW w:w="10656" w:type="dxa"/>
          </w:tcPr>
          <w:p w14:paraId="6DB4B77D" w14:textId="5C6C2286" w:rsidR="00194E07" w:rsidRDefault="0016344E" w:rsidP="009A0559">
            <w:r w:rsidRPr="0016344E">
              <w:t>Electronically signed by Jorge Gamboa on 12/13/2024 12:08:21 PM</w:t>
            </w:r>
          </w:p>
        </w:tc>
      </w:tr>
    </w:tbl>
    <w:p w14:paraId="3D6FB034"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00C78F90"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02DB4488"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30E0D83F" w14:textId="77777777" w:rsidR="00FC2B4D" w:rsidRDefault="00FC2B4D"/>
    <w:p w14:paraId="3CD4A8C3"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455B110D" w14:textId="77777777" w:rsidR="00FC2B4D" w:rsidRDefault="00FC2B4D" w:rsidP="00FC2B4D"/>
    <w:p w14:paraId="21F253DF" w14:textId="7C6A4948" w:rsidR="0016344E" w:rsidRDefault="0016344E" w:rsidP="00FC2B4D">
      <w:r w:rsidRPr="0016344E">
        <w:t xml:space="preserve">Our program meets the college-wide standard for completion and success. In 2021, our department made commitments to closing equity gaps through a published Equity Plan in our Program Review Report. We understand that an equity-based approach to education requires us to rethink the very foundations of the ways we do things at every level of the institution. As a department, we committed to five key strategies, but we have made most progress in expanding our OER adoption: Most of our courses are taught with free textbooks. Much of the course content in GEOG 100 and GEOG 102 (our most enrolled courses) is developed and/or curated by Professor Lopez and Professor Gregorio. Over time, we have expanded OER integration in courses taught by adjuncts. We continue to pursue opportunities for OER improvement/development. Professor Aline Gregorio authored a manual for Physical Geography Labs and World Geography in peer reviewed publications sponsored by the ASCCC OER Initiative. Both are now utilized in geography courses across the state. Other practices </w:t>
      </w:r>
      <w:proofErr w:type="gramStart"/>
      <w:r w:rsidRPr="0016344E">
        <w:t>include:</w:t>
      </w:r>
      <w:proofErr w:type="gramEnd"/>
      <w:r w:rsidRPr="0016344E">
        <w:t xml:space="preserve"> equitable grading, embedded tutoring, and integration of support services in syllabi.</w:t>
      </w:r>
    </w:p>
    <w:p w14:paraId="520A05AD" w14:textId="77777777" w:rsidR="0016344E" w:rsidRPr="00787B5D" w:rsidRDefault="0016344E" w:rsidP="00FC2B4D"/>
    <w:p w14:paraId="51A9F78A"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008A3E7B" w14:textId="77777777" w:rsidR="00FC2B4D" w:rsidRDefault="00FC2B4D" w:rsidP="00FC2B4D"/>
    <w:p w14:paraId="07F15B19" w14:textId="77777777" w:rsidR="0016344E" w:rsidRDefault="0016344E" w:rsidP="0016344E">
      <w:r>
        <w:t xml:space="preserve">There are some continued patterns as we observe the disaggregated data. Namely, we see that GEOG 100 continues to trail </w:t>
      </w:r>
      <w:proofErr w:type="gramStart"/>
      <w:r>
        <w:t>behind of</w:t>
      </w:r>
      <w:proofErr w:type="gramEnd"/>
      <w:r>
        <w:t xml:space="preserve"> the ISS. Students in GEOG 100 tend to be much younger than those in other GEOG courses, a third being under 20 years old and 13% being first-time college students (the highest share in our department aside from honors courses). The lack of basic skills preparation and lack of basic geographic literacy of most first-time college students is likely an underlying reason for the student success patterns described. Furthermore, young first-time students are still navigating how to be a college student altogether, and there is a learning curve. In addition, World Geography is a challenging course to teach and learn, given that it combines all areas of geography (human, environmental, and physical) in an exploration of each of the world regions. Professor Gregorio as taught a decade of teaching experience in this course, and through her cross-institution collaborations on improving pedagogy for World Geography, she has consistently adopted new strategies and methods for improving student learning in this rigorous class. In our latest Program Review, we outlined some strategies that are being employed, like the usage of equitable grading and embedded tutoring. Our main strategy, however, is the adoption of Open Resources. Professor Gregorio published an Open World Geography textbook, a project sponsored by ASCCC and guided by an advisory board composed of university professors. Open educational resources have been identified by ASCCC as an effective strategy to mitigate inequities and improve student success.  </w:t>
      </w:r>
    </w:p>
    <w:p w14:paraId="5140835B" w14:textId="77777777" w:rsidR="0016344E" w:rsidRDefault="0016344E" w:rsidP="0016344E">
      <w:r>
        <w:t xml:space="preserve">  </w:t>
      </w:r>
    </w:p>
    <w:p w14:paraId="32FC1985" w14:textId="77777777" w:rsidR="0016344E" w:rsidRDefault="0016344E" w:rsidP="0016344E">
      <w:r>
        <w:t xml:space="preserve">Another important pattern to note is that GEOG 100 is primarily offered online, but online success rates trail thirty points behind in-person success rates. The Geography Department has struggled with enrollment trends in this course, as students demand online classes, and our in-person classes get canceled for lack of enrollment. We have had several sections of GEOG 100 courses canceled because students do not want to enroll in this course in person. Yet, it is the in-person classes that have the highest success rates. It is a difficult situation when students are demanding courses that require a level of autonomy and discipline that sometimes they cannot offer. What I notice is that students struggling online are not login in or participating in the lessons/assignments, thus online engagement is very low, which in turn hurts the learning experience. The solution has been to continue learning </w:t>
      </w:r>
      <w:proofErr w:type="gramStart"/>
      <w:r>
        <w:t>–  Prof</w:t>
      </w:r>
      <w:proofErr w:type="gramEnd"/>
      <w:r>
        <w:t xml:space="preserve"> Gregorio participated in the Course Redesign for Equity in Summer 2024 – and adjusting the courses and lessons to improve engagement. We are continuing to attempt to bring students back in person while still offering embedded tutoring and free textbooks. </w:t>
      </w:r>
    </w:p>
    <w:p w14:paraId="0C6BC688" w14:textId="77777777" w:rsidR="0016344E" w:rsidRDefault="0016344E" w:rsidP="0016344E"/>
    <w:p w14:paraId="06A228C2" w14:textId="1DAC0043" w:rsidR="0016344E" w:rsidRDefault="0016344E" w:rsidP="0016344E">
      <w:r>
        <w:t xml:space="preserve">We are still struggling with success rates for Black/African American and Latinx students for some courses. As a department and college, we still have a long way to go to close the gap in these areas – we aim to better understand these inequities and adopt strategies to close this gap. We hope that our ongoing efforts to implement our 2021 Equity </w:t>
      </w:r>
      <w:r>
        <w:lastRenderedPageBreak/>
        <w:t>Plan will make an impact.</w:t>
      </w:r>
    </w:p>
    <w:p w14:paraId="1D013026" w14:textId="77777777" w:rsidR="0016344E" w:rsidRPr="00787B5D" w:rsidRDefault="0016344E" w:rsidP="0016344E"/>
    <w:p w14:paraId="528BA3E3"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521B25F0" w14:textId="77777777" w:rsidR="00FC2B4D" w:rsidRDefault="00FC2B4D"/>
    <w:p w14:paraId="242E254B" w14:textId="59F01B6F" w:rsidR="0016344E" w:rsidRDefault="0016344E">
      <w:r w:rsidRPr="0016344E">
        <w:br/>
        <w:t xml:space="preserve">Our 2023 Annual Update identified GEOG 100 and GEOG 230 as falling below the </w:t>
      </w:r>
      <w:proofErr w:type="gramStart"/>
      <w:r w:rsidRPr="0016344E">
        <w:t>Institutional Set</w:t>
      </w:r>
      <w:proofErr w:type="gramEnd"/>
      <w:r w:rsidRPr="0016344E">
        <w:t xml:space="preserve"> Standard. That unfortunately remains true. Both </w:t>
      </w:r>
      <w:proofErr w:type="gramStart"/>
      <w:r w:rsidRPr="0016344E">
        <w:t>course</w:t>
      </w:r>
      <w:proofErr w:type="gramEnd"/>
      <w:r w:rsidRPr="0016344E">
        <w:t xml:space="preserve"> are challenging and are being offered online due to student demand. We hope to gather momentum in more </w:t>
      </w:r>
      <w:proofErr w:type="gramStart"/>
      <w:r w:rsidRPr="0016344E">
        <w:t>in person</w:t>
      </w:r>
      <w:proofErr w:type="gramEnd"/>
      <w:r w:rsidRPr="0016344E">
        <w:t xml:space="preserve"> offerings to improve student engagement and student success.</w:t>
      </w:r>
    </w:p>
    <w:p w14:paraId="4539FBC8" w14:textId="77777777" w:rsidR="0016344E" w:rsidRDefault="0016344E"/>
    <w:p w14:paraId="41F17F58" w14:textId="77777777" w:rsidR="0016344E" w:rsidRDefault="0016344E"/>
    <w:p w14:paraId="23C9CDB3" w14:textId="77777777" w:rsidR="0016344E" w:rsidRDefault="0016344E"/>
    <w:p w14:paraId="63245BC0" w14:textId="77777777" w:rsidR="0016344E" w:rsidRDefault="0016344E"/>
    <w:p w14:paraId="401CE8E6" w14:textId="77777777" w:rsidR="0016344E" w:rsidRDefault="0016344E"/>
    <w:p w14:paraId="4815C04F" w14:textId="77777777" w:rsidR="0016344E" w:rsidRDefault="0016344E"/>
    <w:p w14:paraId="07BF10C5" w14:textId="77777777" w:rsidR="0016344E" w:rsidRDefault="0016344E"/>
    <w:p w14:paraId="52DF6EF5" w14:textId="77777777" w:rsidR="0016344E" w:rsidRDefault="0016344E"/>
    <w:p w14:paraId="72A7364E" w14:textId="77777777" w:rsidR="0016344E" w:rsidRDefault="0016344E"/>
    <w:p w14:paraId="5ED11C58" w14:textId="77777777" w:rsidR="0016344E" w:rsidRDefault="0016344E"/>
    <w:p w14:paraId="0BEE540D" w14:textId="77777777" w:rsidR="0016344E" w:rsidRDefault="0016344E"/>
    <w:p w14:paraId="1B84C8D0" w14:textId="77777777" w:rsidR="0016344E" w:rsidRDefault="0016344E"/>
    <w:p w14:paraId="592F2EB9" w14:textId="77777777" w:rsidR="0016344E" w:rsidRDefault="0016344E"/>
    <w:p w14:paraId="2FB29416" w14:textId="77777777" w:rsidR="0016344E" w:rsidRDefault="0016344E"/>
    <w:p w14:paraId="0BF9D972" w14:textId="77777777" w:rsidR="0016344E" w:rsidRDefault="0016344E"/>
    <w:p w14:paraId="24840054" w14:textId="77777777" w:rsidR="0016344E" w:rsidRDefault="0016344E"/>
    <w:p w14:paraId="57D5F92A" w14:textId="77777777" w:rsidR="0016344E" w:rsidRDefault="0016344E"/>
    <w:p w14:paraId="7F1F0556" w14:textId="77777777" w:rsidR="0016344E" w:rsidRDefault="0016344E"/>
    <w:p w14:paraId="3D0C821C" w14:textId="77777777" w:rsidR="0016344E" w:rsidRDefault="0016344E"/>
    <w:p w14:paraId="1ED029EA" w14:textId="77777777" w:rsidR="0016344E" w:rsidRDefault="0016344E"/>
    <w:p w14:paraId="0A85DD5E" w14:textId="77777777" w:rsidR="0016344E" w:rsidRDefault="0016344E"/>
    <w:p w14:paraId="68583187" w14:textId="77777777" w:rsidR="0016344E" w:rsidRDefault="0016344E"/>
    <w:p w14:paraId="7A22EF6A" w14:textId="77777777" w:rsidR="0016344E" w:rsidRDefault="0016344E"/>
    <w:p w14:paraId="3CCB530B" w14:textId="77777777" w:rsidR="0016344E" w:rsidRDefault="0016344E"/>
    <w:p w14:paraId="5A085EFE" w14:textId="77777777" w:rsidR="0016344E" w:rsidRDefault="0016344E"/>
    <w:p w14:paraId="0CCDC87E" w14:textId="77777777" w:rsidR="0016344E" w:rsidRDefault="0016344E"/>
    <w:p w14:paraId="59771FF2" w14:textId="77777777" w:rsidR="0016344E" w:rsidRDefault="0016344E"/>
    <w:p w14:paraId="180CFA0A" w14:textId="77777777" w:rsidR="0016344E" w:rsidRDefault="0016344E"/>
    <w:p w14:paraId="06D2FD41" w14:textId="77777777" w:rsidR="0016344E" w:rsidRDefault="0016344E"/>
    <w:p w14:paraId="2A43D7F8" w14:textId="77777777" w:rsidR="0016344E" w:rsidRDefault="0016344E"/>
    <w:p w14:paraId="147F4303" w14:textId="77777777" w:rsidR="0016344E" w:rsidRDefault="0016344E"/>
    <w:p w14:paraId="6BFE54B3" w14:textId="77777777" w:rsidR="0016344E" w:rsidRDefault="0016344E"/>
    <w:p w14:paraId="196E6865" w14:textId="77777777" w:rsidR="0016344E" w:rsidRDefault="0016344E"/>
    <w:p w14:paraId="29D8B8DF" w14:textId="77777777" w:rsidR="0016344E" w:rsidRDefault="0016344E"/>
    <w:p w14:paraId="7851B430" w14:textId="77777777" w:rsidR="0016344E" w:rsidRDefault="0016344E"/>
    <w:p w14:paraId="06A907E1" w14:textId="77777777" w:rsidR="0016344E" w:rsidRDefault="0016344E"/>
    <w:p w14:paraId="1F5BCF22" w14:textId="77777777" w:rsidR="0016344E" w:rsidRDefault="0016344E"/>
    <w:p w14:paraId="7056F286" w14:textId="77777777" w:rsidR="0016344E" w:rsidRDefault="0016344E"/>
    <w:p w14:paraId="51EAF7EB" w14:textId="77777777" w:rsidR="0016344E" w:rsidRDefault="0016344E"/>
    <w:p w14:paraId="30442CA9" w14:textId="77777777" w:rsidR="0016344E" w:rsidRDefault="0016344E"/>
    <w:p w14:paraId="31488D19" w14:textId="77777777" w:rsidR="0016344E" w:rsidRDefault="0016344E"/>
    <w:p w14:paraId="5B10C554" w14:textId="77777777" w:rsidR="0016344E" w:rsidRDefault="0016344E"/>
    <w:p w14:paraId="18E11739" w14:textId="77777777" w:rsidR="0016344E" w:rsidRDefault="0016344E"/>
    <w:p w14:paraId="788493F1" w14:textId="77777777" w:rsidR="0016344E" w:rsidRDefault="0016344E"/>
    <w:p w14:paraId="72DC9E11" w14:textId="77777777" w:rsidR="0016344E" w:rsidRPr="00787B5D" w:rsidRDefault="0016344E"/>
    <w:p w14:paraId="768B51C2"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59CC7D0E" w14:textId="77777777" w:rsidR="00FC2B4D" w:rsidRDefault="00FC2B4D">
      <w:pPr>
        <w:pStyle w:val="Heading1"/>
      </w:pPr>
    </w:p>
    <w:p w14:paraId="14E66C6A" w14:textId="3183D842" w:rsidR="00FC2B4D" w:rsidRDefault="0016344E"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66D9C851" w14:textId="77777777" w:rsidR="003A4464" w:rsidRPr="00FC2B4D" w:rsidRDefault="003A4464" w:rsidP="003A4464">
      <w:pPr>
        <w:ind w:left="360"/>
        <w:rPr>
          <w:noProof/>
        </w:rPr>
      </w:pPr>
    </w:p>
    <w:p w14:paraId="4BE6B2E7" w14:textId="77777777" w:rsidR="00FC2B4D" w:rsidRPr="00FC2B4D" w:rsidRDefault="0016344E"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6C6A1BD6" w14:textId="77777777" w:rsidR="003A4464" w:rsidRDefault="003A4464"/>
    <w:p w14:paraId="3DBACB5E" w14:textId="77777777" w:rsidR="003A4464" w:rsidRDefault="003A4464"/>
    <w:p w14:paraId="42189AE8" w14:textId="77777777" w:rsidR="003A4464" w:rsidRDefault="003A4464"/>
    <w:p w14:paraId="44FB943E" w14:textId="77777777" w:rsidR="003A4464" w:rsidRDefault="003A4464"/>
    <w:p w14:paraId="0272DFD3" w14:textId="77777777" w:rsidR="003A4464" w:rsidRDefault="003A4464"/>
    <w:p w14:paraId="0C015834" w14:textId="77777777" w:rsidR="003A4464" w:rsidRDefault="003A4464"/>
    <w:p w14:paraId="2AA17F5D" w14:textId="77777777" w:rsidR="003A4464" w:rsidRDefault="003A4464"/>
    <w:p w14:paraId="109FCD4C" w14:textId="77777777" w:rsidR="003A4464" w:rsidRDefault="003A4464"/>
    <w:p w14:paraId="5D93A1E1" w14:textId="77777777" w:rsidR="003A4464" w:rsidRDefault="003A4464"/>
    <w:p w14:paraId="03B61EF4" w14:textId="77777777" w:rsidR="003A4464" w:rsidRDefault="003A4464"/>
    <w:p w14:paraId="7CCE2924" w14:textId="77777777" w:rsidR="003A4464" w:rsidRDefault="003A4464"/>
    <w:p w14:paraId="0C0D3441" w14:textId="77777777" w:rsidR="003A4464" w:rsidRDefault="003A4464"/>
    <w:p w14:paraId="719A63EC" w14:textId="77777777" w:rsidR="003A4464" w:rsidRDefault="003A4464"/>
    <w:p w14:paraId="4AF84B6C" w14:textId="77777777" w:rsidR="003A4464" w:rsidRDefault="003A4464"/>
    <w:p w14:paraId="32723D49" w14:textId="77777777" w:rsidR="003A4464" w:rsidRDefault="003A4464"/>
    <w:p w14:paraId="63A5E532" w14:textId="77777777" w:rsidR="003A4464" w:rsidRDefault="003A4464"/>
    <w:sectPr w:rsidR="003A4464">
      <w:footerReference w:type="default" r:id="rId11"/>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8E3E9" w14:textId="77777777" w:rsidR="0016344E" w:rsidRDefault="0016344E">
      <w:r>
        <w:separator/>
      </w:r>
    </w:p>
  </w:endnote>
  <w:endnote w:type="continuationSeparator" w:id="0">
    <w:p w14:paraId="4DE5C1E4" w14:textId="77777777" w:rsidR="0016344E" w:rsidRDefault="0016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2BD98"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8C044BC" wp14:editId="3319D27D">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44BBC938"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00ACD85C" wp14:editId="01F4F7D3">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EB3720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0ACD85C"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6EB3720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E3DE9"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2DD4082F" wp14:editId="3A4AD0B2">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7D00DFD8"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63351125" wp14:editId="05DF9DC0">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07C7462F"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63351125"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07C7462F"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A58ED" w14:textId="77777777" w:rsidR="0016344E" w:rsidRDefault="0016344E">
      <w:r>
        <w:separator/>
      </w:r>
    </w:p>
  </w:footnote>
  <w:footnote w:type="continuationSeparator" w:id="0">
    <w:p w14:paraId="6D53ABDF" w14:textId="77777777" w:rsidR="0016344E" w:rsidRDefault="00163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4E"/>
    <w:rsid w:val="00133090"/>
    <w:rsid w:val="0016344E"/>
    <w:rsid w:val="00194E07"/>
    <w:rsid w:val="001F32B0"/>
    <w:rsid w:val="002D08F5"/>
    <w:rsid w:val="003A4464"/>
    <w:rsid w:val="003A4B6B"/>
    <w:rsid w:val="0043012C"/>
    <w:rsid w:val="004D3C1F"/>
    <w:rsid w:val="00582A68"/>
    <w:rsid w:val="00626632"/>
    <w:rsid w:val="00724C71"/>
    <w:rsid w:val="00787B5D"/>
    <w:rsid w:val="008A1D32"/>
    <w:rsid w:val="008B1559"/>
    <w:rsid w:val="009459C6"/>
    <w:rsid w:val="00AC4161"/>
    <w:rsid w:val="00B72219"/>
    <w:rsid w:val="00BB5841"/>
    <w:rsid w:val="00C17F22"/>
    <w:rsid w:val="00C62023"/>
    <w:rsid w:val="00D520A2"/>
    <w:rsid w:val="00D77FD9"/>
    <w:rsid w:val="00E84AD6"/>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7D47D"/>
  <w15:docId w15:val="{2472FAA7-395E-431B-8E84-F1EF0E18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8E436-E0DF-4B9C-A418-776C29B0874E}"/>
</file>

<file path=customXml/itemProps2.xml><?xml version="1.0" encoding="utf-8"?>
<ds:datastoreItem xmlns:ds="http://schemas.openxmlformats.org/officeDocument/2006/customXml" ds:itemID="{9F40D245-B037-4EFC-A66D-CF4755007631}"/>
</file>

<file path=customXml/itemProps3.xml><?xml version="1.0" encoding="utf-8"?>
<ds:datastoreItem xmlns:ds="http://schemas.openxmlformats.org/officeDocument/2006/customXml" ds:itemID="{061C663D-5486-404E-AA90-E33CE614AA33}"/>
</file>

<file path=docProps/app.xml><?xml version="1.0" encoding="utf-8"?>
<Properties xmlns="http://schemas.openxmlformats.org/officeDocument/2006/extended-properties" xmlns:vt="http://schemas.openxmlformats.org/officeDocument/2006/docPropsVTypes">
  <Template>Template- Instructional-2024.dotx</Template>
  <TotalTime>5</TotalTime>
  <Pages>4</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2024-12-21T01:50:00Z</dcterms:created>
  <dcterms:modified xsi:type="dcterms:W3CDTF">2024-12-21T01:55:00Z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