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A893" w14:textId="77777777" w:rsidR="00E926DE" w:rsidRDefault="00E926DE">
      <w:pPr>
        <w:pStyle w:val="BodyText"/>
        <w:spacing w:before="116"/>
        <w:rPr>
          <w:sz w:val="30"/>
        </w:rPr>
      </w:pPr>
    </w:p>
    <w:p w14:paraId="1BD8EBCB" w14:textId="77777777" w:rsidR="00E926DE" w:rsidRDefault="009459C6">
      <w:pPr>
        <w:pStyle w:val="Title"/>
      </w:pPr>
      <w:r>
        <w:rPr>
          <w:noProof/>
        </w:rPr>
        <w:drawing>
          <wp:anchor distT="0" distB="0" distL="0" distR="0" simplePos="0" relativeHeight="15729664" behindDoc="0" locked="0" layoutInCell="1" allowOverlap="1" wp14:anchorId="7EC1AFF5" wp14:editId="678854D8">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BDA7CCC" w14:textId="77777777" w:rsidR="00E926DE" w:rsidRDefault="00E926DE">
      <w:pPr>
        <w:pStyle w:val="BodyText"/>
        <w:rPr>
          <w:b/>
        </w:rPr>
      </w:pPr>
    </w:p>
    <w:p w14:paraId="37F284D6" w14:textId="77777777" w:rsidR="00E926DE" w:rsidRDefault="00E926DE">
      <w:pPr>
        <w:pStyle w:val="BodyText"/>
        <w:rPr>
          <w:b/>
        </w:rPr>
      </w:pPr>
    </w:p>
    <w:p w14:paraId="6DDEE0C7" w14:textId="77777777" w:rsidR="00E926DE" w:rsidRDefault="00E926DE">
      <w:pPr>
        <w:pStyle w:val="BodyText"/>
        <w:spacing w:before="99"/>
        <w:rPr>
          <w:b/>
        </w:rPr>
      </w:pPr>
    </w:p>
    <w:p w14:paraId="1A6226BC" w14:textId="77777777" w:rsidR="00E926DE" w:rsidRDefault="009459C6">
      <w:pPr>
        <w:pStyle w:val="Heading2"/>
        <w:spacing w:before="1"/>
      </w:pPr>
      <w:r>
        <w:rPr>
          <w:spacing w:val="-2"/>
        </w:rPr>
        <w:t>BACKGROUND:</w:t>
      </w:r>
    </w:p>
    <w:p w14:paraId="4274B84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2CDC480"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7AF81406" w14:textId="77777777" w:rsidR="00E926DE" w:rsidRDefault="00E926DE">
      <w:pPr>
        <w:pStyle w:val="BodyText"/>
        <w:spacing w:before="12"/>
      </w:pPr>
    </w:p>
    <w:p w14:paraId="1A252CDB" w14:textId="77777777" w:rsidR="00E926DE" w:rsidRDefault="009459C6">
      <w:pPr>
        <w:pStyle w:val="Heading2"/>
      </w:pPr>
      <w:r>
        <w:rPr>
          <w:spacing w:val="-2"/>
        </w:rPr>
        <w:t>SUBMISSION:</w:t>
      </w:r>
    </w:p>
    <w:p w14:paraId="1F369F02"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D7ED437" w14:textId="00DCD94C" w:rsidR="00133090" w:rsidRDefault="00F24904">
      <w:pPr>
        <w:tabs>
          <w:tab w:val="left" w:pos="4315"/>
          <w:tab w:val="left" w:pos="8199"/>
        </w:tabs>
        <w:spacing w:before="170"/>
        <w:ind w:left="140"/>
      </w:pPr>
      <w:r w:rsidRPr="00F24904">
        <w:t>Friends of Fullerton College Foundation</w:t>
      </w:r>
    </w:p>
    <w:p w14:paraId="559FF634"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4B519E1" w14:textId="3E36C779" w:rsidR="00C17F22" w:rsidRPr="00AC4161" w:rsidRDefault="00F24904">
      <w:pPr>
        <w:tabs>
          <w:tab w:val="left" w:pos="4315"/>
          <w:tab w:val="left" w:pos="8199"/>
        </w:tabs>
        <w:spacing w:before="170"/>
        <w:ind w:left="140"/>
        <w:rPr>
          <w:spacing w:val="-2"/>
        </w:rPr>
      </w:pPr>
      <w:r w:rsidRPr="00F24904">
        <w:rPr>
          <w:spacing w:val="-2"/>
        </w:rPr>
        <w:t>Janeth Manjarrez</w:t>
      </w:r>
    </w:p>
    <w:p w14:paraId="62AEC9A4"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667A90FC" w14:textId="1552C1DE" w:rsidR="00133090" w:rsidRPr="00AC4161" w:rsidRDefault="00F24904">
      <w:pPr>
        <w:tabs>
          <w:tab w:val="left" w:pos="4315"/>
          <w:tab w:val="left" w:pos="8199"/>
        </w:tabs>
        <w:spacing w:before="170"/>
        <w:ind w:left="140"/>
      </w:pPr>
      <w:r>
        <w:t>Cynthia Olivo</w:t>
      </w:r>
      <w:r w:rsidR="009459C6" w:rsidRPr="00AC4161">
        <w:tab/>
      </w:r>
    </w:p>
    <w:p w14:paraId="07190FC8"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677F2546" w14:textId="77777777" w:rsidR="00626632" w:rsidRPr="00626632" w:rsidRDefault="00626632" w:rsidP="00626632">
      <w:pPr>
        <w:tabs>
          <w:tab w:val="left" w:pos="4315"/>
          <w:tab w:val="left" w:pos="8199"/>
        </w:tabs>
        <w:spacing w:before="170"/>
        <w:ind w:left="140"/>
        <w:rPr>
          <w:spacing w:val="-2"/>
        </w:rPr>
      </w:pPr>
    </w:p>
    <w:p w14:paraId="13C5E26C" w14:textId="77777777" w:rsidR="003A4464" w:rsidRDefault="003A4464"/>
    <w:p w14:paraId="298C039B" w14:textId="77777777" w:rsidR="003A4464" w:rsidRDefault="003A4464"/>
    <w:p w14:paraId="7B7317E3" w14:textId="77777777" w:rsidR="003A4464" w:rsidRDefault="003A4464"/>
    <w:p w14:paraId="096863B8" w14:textId="77777777" w:rsidR="003A4464" w:rsidRDefault="003A4464"/>
    <w:p w14:paraId="04C62DE3" w14:textId="77777777" w:rsidR="00626632" w:rsidRDefault="00626632"/>
    <w:p w14:paraId="41DB1F1A" w14:textId="77777777" w:rsidR="003A4464" w:rsidRDefault="003A4464"/>
    <w:p w14:paraId="0E4506C9" w14:textId="77777777" w:rsidR="003A4464" w:rsidRDefault="003A4464"/>
    <w:p w14:paraId="0921F46F" w14:textId="77777777" w:rsidR="003A4464" w:rsidRDefault="003A4464"/>
    <w:p w14:paraId="76AB0EA1" w14:textId="77777777" w:rsidR="003A4464" w:rsidRDefault="003A4464"/>
    <w:p w14:paraId="1B5D1B32" w14:textId="77777777" w:rsidR="003A4464" w:rsidRDefault="003A4464"/>
    <w:p w14:paraId="5DE9056F" w14:textId="77777777" w:rsidR="00194E07" w:rsidRDefault="00194E07"/>
    <w:p w14:paraId="4F825CF9" w14:textId="77777777" w:rsidR="00F2086B" w:rsidRDefault="00F2086B"/>
    <w:p w14:paraId="57359AA4" w14:textId="77777777" w:rsidR="00F2086B" w:rsidRDefault="00F2086B"/>
    <w:p w14:paraId="3E7A6BC8" w14:textId="77777777" w:rsidR="00194E07" w:rsidRDefault="00194E07"/>
    <w:p w14:paraId="7985A833" w14:textId="77777777" w:rsidR="00194E07" w:rsidRDefault="00194E07"/>
    <w:p w14:paraId="1792B6D9"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4F30D1AE" w14:textId="77777777" w:rsidTr="00194E07">
        <w:tc>
          <w:tcPr>
            <w:tcW w:w="10656" w:type="dxa"/>
          </w:tcPr>
          <w:p w14:paraId="727D624B" w14:textId="417D70C6" w:rsidR="00194E07" w:rsidRPr="00194E07" w:rsidRDefault="00F24904" w:rsidP="00DD7AE9">
            <w:r w:rsidRPr="00F24904">
              <w:t>Electronically signed by Janeth Manjarrez on 12/20/2024 4:06:54 PM</w:t>
            </w:r>
          </w:p>
        </w:tc>
      </w:tr>
    </w:tbl>
    <w:p w14:paraId="1EE8D28F"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0D4FD03" w14:textId="77777777" w:rsidTr="00194E07">
        <w:tc>
          <w:tcPr>
            <w:tcW w:w="10656" w:type="dxa"/>
          </w:tcPr>
          <w:p w14:paraId="64E28353" w14:textId="77777777" w:rsidR="00194E07" w:rsidRDefault="00194E07" w:rsidP="009A0559"/>
        </w:tc>
      </w:tr>
    </w:tbl>
    <w:p w14:paraId="65FB5193"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5756D69"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4F33C66" w14:textId="77777777" w:rsidR="006E602B" w:rsidRDefault="006E602B" w:rsidP="006E602B">
      <w:pPr>
        <w:pStyle w:val="Heading1"/>
      </w:pPr>
    </w:p>
    <w:p w14:paraId="7260D437"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07BA46E8" w14:textId="77777777" w:rsidR="00FC2B4D" w:rsidRDefault="00FC2B4D" w:rsidP="00FC2B4D"/>
    <w:p w14:paraId="27FC574C" w14:textId="77777777" w:rsidR="00F24904" w:rsidRDefault="00F24904" w:rsidP="00F24904">
      <w:r>
        <w:t xml:space="preserve">Program outcomes were not listed for 2022, yet I planned to continue completing the goals of working with internal, external, and accounting firms to conduct and complete an FY 2023-2024 audit. </w:t>
      </w:r>
    </w:p>
    <w:p w14:paraId="5EFAEA15" w14:textId="16ADC32C" w:rsidR="00F24904" w:rsidRDefault="00F24904" w:rsidP="00F24904">
      <w:r>
        <w:t>Operation goals that have been completed were closing audit findings for FY 2020-2021 and 2021-2022 and reinstatement of Friends of Fullerton College Foundation as a recognized non-profit 501(C) (3) by the State of California.</w:t>
      </w:r>
    </w:p>
    <w:p w14:paraId="63CFED37" w14:textId="77777777" w:rsidR="00F24904" w:rsidRPr="00787B5D" w:rsidRDefault="00F24904" w:rsidP="00F24904"/>
    <w:p w14:paraId="103EEEC0"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95A05A1" w14:textId="77777777" w:rsidR="00FC2B4D" w:rsidRDefault="00FC2B4D" w:rsidP="00FC2B4D"/>
    <w:p w14:paraId="4BC95CCA" w14:textId="75135A1E" w:rsidR="00F24904" w:rsidRDefault="00F24904" w:rsidP="00FC2B4D">
      <w:r w:rsidRPr="00F24904">
        <w:t>The Friends of Fullerton College Foundation’s Board members and FC Executive leadership approved five policies and guidelines to ensure compliance with the Franchise Tax Board (FTB) bill and for transparent, efficient operational procedures.</w:t>
      </w:r>
    </w:p>
    <w:p w14:paraId="1F6D25A3" w14:textId="77777777" w:rsidR="00F24904" w:rsidRPr="00787B5D" w:rsidRDefault="00F24904" w:rsidP="00FC2B4D"/>
    <w:p w14:paraId="6D96CF12"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4D92E0B8" w14:textId="77777777" w:rsidR="006E602B" w:rsidRDefault="006E602B" w:rsidP="006E602B"/>
    <w:p w14:paraId="58414FA2" w14:textId="0296D18E" w:rsidR="00F24904" w:rsidRDefault="00F24904" w:rsidP="006E602B">
      <w:r w:rsidRPr="00F24904">
        <w:t>Not applicable to this program.</w:t>
      </w:r>
    </w:p>
    <w:p w14:paraId="64460D06" w14:textId="77777777" w:rsidR="00F24904" w:rsidRDefault="00F24904" w:rsidP="006E602B"/>
    <w:p w14:paraId="205918A7" w14:textId="77777777" w:rsidR="00F24904" w:rsidRDefault="00F24904" w:rsidP="006E602B"/>
    <w:p w14:paraId="28E8E644" w14:textId="77777777" w:rsidR="00F24904" w:rsidRDefault="00F24904" w:rsidP="006E602B"/>
    <w:p w14:paraId="06F1F1D4" w14:textId="77777777" w:rsidR="00F24904" w:rsidRDefault="00F24904" w:rsidP="006E602B"/>
    <w:p w14:paraId="77CC2F7E" w14:textId="77777777" w:rsidR="00F24904" w:rsidRDefault="00F24904" w:rsidP="006E602B"/>
    <w:p w14:paraId="0DCF87FD" w14:textId="77777777" w:rsidR="00F24904" w:rsidRDefault="00F24904" w:rsidP="006E602B"/>
    <w:p w14:paraId="47183342" w14:textId="77777777" w:rsidR="00F24904" w:rsidRDefault="00F24904" w:rsidP="006E602B"/>
    <w:p w14:paraId="0F23D79A" w14:textId="77777777" w:rsidR="00F24904" w:rsidRDefault="00F24904" w:rsidP="006E602B"/>
    <w:p w14:paraId="0873DBB0" w14:textId="77777777" w:rsidR="00F24904" w:rsidRDefault="00F24904" w:rsidP="006E602B"/>
    <w:p w14:paraId="53AA267E" w14:textId="77777777" w:rsidR="00F24904" w:rsidRDefault="00F24904" w:rsidP="006E602B"/>
    <w:p w14:paraId="5521518D" w14:textId="77777777" w:rsidR="00F24904" w:rsidRDefault="00F24904" w:rsidP="006E602B"/>
    <w:p w14:paraId="5FFE06BA" w14:textId="77777777" w:rsidR="00F24904" w:rsidRDefault="00F24904" w:rsidP="006E602B"/>
    <w:p w14:paraId="6749F84C" w14:textId="77777777" w:rsidR="00F24904" w:rsidRDefault="00F24904" w:rsidP="006E602B"/>
    <w:p w14:paraId="4C5C0976" w14:textId="77777777" w:rsidR="00F24904" w:rsidRDefault="00F24904" w:rsidP="006E602B"/>
    <w:p w14:paraId="1CDE58D7" w14:textId="77777777" w:rsidR="00F24904" w:rsidRDefault="00F24904" w:rsidP="006E602B"/>
    <w:p w14:paraId="210F5AB7" w14:textId="77777777" w:rsidR="00F24904" w:rsidRDefault="00F24904" w:rsidP="006E602B"/>
    <w:p w14:paraId="631CD947" w14:textId="77777777" w:rsidR="00F24904" w:rsidRDefault="00F24904" w:rsidP="006E602B"/>
    <w:p w14:paraId="78D10C13" w14:textId="77777777" w:rsidR="00F24904" w:rsidRDefault="00F24904" w:rsidP="006E602B"/>
    <w:p w14:paraId="6EAB4E47" w14:textId="77777777" w:rsidR="00F24904" w:rsidRDefault="00F24904" w:rsidP="006E602B"/>
    <w:p w14:paraId="00544887" w14:textId="77777777" w:rsidR="00F24904" w:rsidRDefault="00F24904" w:rsidP="006E602B"/>
    <w:p w14:paraId="0D74D5D8" w14:textId="77777777" w:rsidR="00F24904" w:rsidRDefault="00F24904" w:rsidP="006E602B"/>
    <w:p w14:paraId="6B7F3824" w14:textId="77777777" w:rsidR="00F24904" w:rsidRDefault="00F24904" w:rsidP="006E602B"/>
    <w:p w14:paraId="428A1852" w14:textId="77777777" w:rsidR="00F24904" w:rsidRDefault="00F24904" w:rsidP="006E602B"/>
    <w:p w14:paraId="489AA14A" w14:textId="77777777" w:rsidR="00F24904" w:rsidRDefault="00F24904" w:rsidP="006E602B"/>
    <w:p w14:paraId="4A4CFD8B" w14:textId="77777777" w:rsidR="00F24904" w:rsidRDefault="00F24904" w:rsidP="006E602B"/>
    <w:p w14:paraId="64D32205" w14:textId="77777777" w:rsidR="00F24904" w:rsidRDefault="00F24904" w:rsidP="006E602B"/>
    <w:p w14:paraId="5BD483E4" w14:textId="77777777" w:rsidR="00F24904" w:rsidRDefault="00F24904" w:rsidP="006E602B"/>
    <w:p w14:paraId="342DA0B9" w14:textId="77777777" w:rsidR="00F24904" w:rsidRDefault="00F24904" w:rsidP="006E602B"/>
    <w:p w14:paraId="01D0A73C" w14:textId="77777777" w:rsidR="00F24904" w:rsidRDefault="00F24904" w:rsidP="006E602B"/>
    <w:p w14:paraId="393D738C" w14:textId="77777777" w:rsidR="00F24904" w:rsidRDefault="00F24904" w:rsidP="006E602B"/>
    <w:p w14:paraId="176EFAF2" w14:textId="77777777" w:rsidR="00F24904" w:rsidRDefault="00F24904" w:rsidP="006E602B"/>
    <w:p w14:paraId="1B4992BE" w14:textId="77777777" w:rsidR="00F24904" w:rsidRPr="006E602B" w:rsidRDefault="00F24904" w:rsidP="006E602B"/>
    <w:p w14:paraId="16C3E45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41C7E60" w14:textId="77777777" w:rsidR="00FC2B4D" w:rsidRDefault="00FC2B4D">
      <w:pPr>
        <w:pStyle w:val="Heading1"/>
      </w:pPr>
    </w:p>
    <w:p w14:paraId="04292ABB" w14:textId="77777777" w:rsidR="00FC2B4D" w:rsidRDefault="00F24904"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A58F32B" w14:textId="77777777" w:rsidR="003A4464" w:rsidRPr="00FC2B4D" w:rsidRDefault="003A4464" w:rsidP="003A4464">
      <w:pPr>
        <w:ind w:left="360"/>
        <w:rPr>
          <w:noProof/>
        </w:rPr>
      </w:pPr>
    </w:p>
    <w:p w14:paraId="01758B0C" w14:textId="459CEAF5" w:rsidR="00FC2B4D" w:rsidRPr="00FC2B4D" w:rsidRDefault="00F24904"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563F758" w14:textId="77777777" w:rsidR="003A4464" w:rsidRDefault="003A4464"/>
    <w:p w14:paraId="3714B659" w14:textId="77777777" w:rsidR="003A4464" w:rsidRDefault="003A4464"/>
    <w:p w14:paraId="30A44F55" w14:textId="77777777" w:rsidR="003A4464" w:rsidRDefault="003A4464"/>
    <w:p w14:paraId="2A844DB1" w14:textId="77777777" w:rsidR="003A4464" w:rsidRDefault="003A4464"/>
    <w:p w14:paraId="30A542AA" w14:textId="77777777" w:rsidR="003A4464" w:rsidRDefault="003A4464"/>
    <w:p w14:paraId="4EFB328C" w14:textId="77777777" w:rsidR="003A4464" w:rsidRDefault="003A4464"/>
    <w:p w14:paraId="15CF06F2" w14:textId="77777777" w:rsidR="003A4464" w:rsidRDefault="003A4464"/>
    <w:p w14:paraId="424A1C79" w14:textId="77777777" w:rsidR="003A4464" w:rsidRDefault="003A4464"/>
    <w:p w14:paraId="30332E64" w14:textId="77777777" w:rsidR="003A4464" w:rsidRDefault="003A4464"/>
    <w:p w14:paraId="36878367" w14:textId="77777777" w:rsidR="003A4464" w:rsidRDefault="003A4464"/>
    <w:p w14:paraId="07C8CE6E" w14:textId="77777777" w:rsidR="003A4464" w:rsidRDefault="003A4464"/>
    <w:p w14:paraId="3DA3F46E" w14:textId="77777777" w:rsidR="003A4464" w:rsidRDefault="003A4464"/>
    <w:p w14:paraId="55E4E8B7" w14:textId="77777777" w:rsidR="003A4464" w:rsidRDefault="003A4464"/>
    <w:p w14:paraId="49C09CA1" w14:textId="77777777" w:rsidR="003A4464" w:rsidRDefault="003A4464"/>
    <w:p w14:paraId="7D45B8C2" w14:textId="77777777" w:rsidR="003A4464" w:rsidRDefault="003A4464"/>
    <w:p w14:paraId="76CDD65F" w14:textId="77777777" w:rsidR="003A4464" w:rsidRDefault="003A4464"/>
    <w:p w14:paraId="51A5E9EE" w14:textId="77777777" w:rsidR="003A4464" w:rsidRDefault="003A4464"/>
    <w:p w14:paraId="650C2D32" w14:textId="77777777" w:rsidR="003A4464" w:rsidRDefault="003A4464"/>
    <w:p w14:paraId="1F2EB9EC" w14:textId="77777777" w:rsidR="003A4464" w:rsidRDefault="003A4464"/>
    <w:p w14:paraId="5E9F55A5" w14:textId="77777777" w:rsidR="003A4464" w:rsidRDefault="003A4464"/>
    <w:p w14:paraId="21A57CA6" w14:textId="77777777" w:rsidR="003A4464" w:rsidRDefault="003A4464"/>
    <w:p w14:paraId="64ABC0BF" w14:textId="77777777" w:rsidR="003A4464" w:rsidRDefault="003A4464"/>
    <w:p w14:paraId="2C0E546D" w14:textId="77777777" w:rsidR="003A4464" w:rsidRDefault="003A4464"/>
    <w:p w14:paraId="3CC9A8CC" w14:textId="77777777" w:rsidR="003A4464" w:rsidRDefault="003A4464"/>
    <w:p w14:paraId="1F5D73BA" w14:textId="77777777" w:rsidR="003A4464" w:rsidRDefault="003A4464"/>
    <w:p w14:paraId="711F1C22" w14:textId="77777777" w:rsidR="00F24904" w:rsidRDefault="00F24904"/>
    <w:p w14:paraId="5F2D6356" w14:textId="77777777" w:rsidR="003A4464" w:rsidRDefault="003A4464"/>
    <w:p w14:paraId="6B48BFFE" w14:textId="77777777" w:rsidR="003A4464" w:rsidRDefault="003A4464"/>
    <w:p w14:paraId="60FA66BC" w14:textId="77777777" w:rsidR="003A4464" w:rsidRDefault="003A4464"/>
    <w:p w14:paraId="0144370E" w14:textId="77777777" w:rsidR="003A4464" w:rsidRDefault="003A4464"/>
    <w:p w14:paraId="3100D81F" w14:textId="77777777" w:rsidR="003A4464" w:rsidRDefault="003A4464"/>
    <w:p w14:paraId="086FF469" w14:textId="77777777" w:rsidR="003A4464" w:rsidRDefault="003A4464"/>
    <w:p w14:paraId="4A000246" w14:textId="77777777" w:rsidR="003A4464" w:rsidRDefault="003A4464"/>
    <w:p w14:paraId="7D641A5E" w14:textId="77777777" w:rsidR="003A4464" w:rsidRDefault="003A4464"/>
    <w:p w14:paraId="04549611" w14:textId="77777777" w:rsidR="003A4464" w:rsidRDefault="003A4464"/>
    <w:p w14:paraId="3C0DBEDA" w14:textId="77777777" w:rsidR="003A4464" w:rsidRDefault="003A4464"/>
    <w:p w14:paraId="765F7F45" w14:textId="77777777" w:rsidR="003A4464" w:rsidRDefault="003A4464"/>
    <w:p w14:paraId="48A25E3F" w14:textId="77777777" w:rsidR="003A4464" w:rsidRDefault="003A4464"/>
    <w:p w14:paraId="18066B2F" w14:textId="77777777" w:rsidR="003A4464" w:rsidRDefault="003A4464"/>
    <w:p w14:paraId="494AAAD0" w14:textId="77777777" w:rsidR="003A4464" w:rsidRDefault="003A4464"/>
    <w:p w14:paraId="5087C501" w14:textId="77777777" w:rsidR="003A4464" w:rsidRDefault="003A4464"/>
    <w:p w14:paraId="039D903B" w14:textId="77777777" w:rsidR="003A4464" w:rsidRDefault="003A4464"/>
    <w:p w14:paraId="4EB2EB3E" w14:textId="77777777" w:rsidR="003A4464" w:rsidRDefault="003A4464"/>
    <w:p w14:paraId="40F79220" w14:textId="77777777" w:rsidR="003A4464" w:rsidRDefault="003A4464"/>
    <w:p w14:paraId="74AD9EFA" w14:textId="77777777" w:rsidR="003A4464" w:rsidRDefault="003A4464"/>
    <w:p w14:paraId="43B8D65B" w14:textId="77777777" w:rsidR="003A4464" w:rsidRDefault="003A4464"/>
    <w:p w14:paraId="25042C83" w14:textId="77777777" w:rsidR="003A4464" w:rsidRDefault="003A4464"/>
    <w:p w14:paraId="2C2C740F"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406D2E74" w14:textId="77777777" w:rsidR="003A4464" w:rsidRPr="003A4464" w:rsidRDefault="003A4464" w:rsidP="003A4464">
      <w:pPr>
        <w:rPr>
          <w:b/>
          <w:bCs/>
        </w:rPr>
      </w:pPr>
    </w:p>
    <w:p w14:paraId="379BEB29" w14:textId="77777777" w:rsidR="003A4464" w:rsidRDefault="003A4464" w:rsidP="003A4464">
      <w:pPr>
        <w:numPr>
          <w:ilvl w:val="0"/>
          <w:numId w:val="7"/>
        </w:numPr>
        <w:rPr>
          <w:b/>
          <w:bCs/>
        </w:rPr>
      </w:pPr>
      <w:r w:rsidRPr="003A4464">
        <w:rPr>
          <w:b/>
          <w:bCs/>
        </w:rPr>
        <w:t>Briefly describe your resource request.</w:t>
      </w:r>
    </w:p>
    <w:p w14:paraId="7399679F" w14:textId="77777777" w:rsidR="003A4464" w:rsidRDefault="003A4464" w:rsidP="003A4464"/>
    <w:p w14:paraId="78A86EA7" w14:textId="0AB07A50" w:rsidR="00F24904" w:rsidRDefault="00F24904" w:rsidP="003A4464">
      <w:r w:rsidRPr="00F24904">
        <w:t>The Friends of Fullerton College Foundation is requesting the hire of a Senior Director of Development and Advancement to continue supporting the growth of the endowment Account, operational support, and Fund Development in general. By increasing capacity and support, our Foundation will meet its goals and plan to exceed them.</w:t>
      </w:r>
    </w:p>
    <w:p w14:paraId="25154904" w14:textId="77777777" w:rsidR="00F24904" w:rsidRPr="00787B5D" w:rsidRDefault="00F24904" w:rsidP="003A4464"/>
    <w:p w14:paraId="5F2935E5" w14:textId="77777777" w:rsidR="003A4464" w:rsidRDefault="003A4464" w:rsidP="003A4464">
      <w:pPr>
        <w:numPr>
          <w:ilvl w:val="0"/>
          <w:numId w:val="7"/>
        </w:numPr>
        <w:rPr>
          <w:b/>
          <w:bCs/>
        </w:rPr>
      </w:pPr>
      <w:r w:rsidRPr="003A4464">
        <w:rPr>
          <w:b/>
          <w:bCs/>
        </w:rPr>
        <w:t xml:space="preserve">Is this request related to an essential safety need? </w:t>
      </w:r>
    </w:p>
    <w:p w14:paraId="4B058B33" w14:textId="77777777" w:rsidR="003A4464" w:rsidRDefault="003A4464" w:rsidP="003A4464"/>
    <w:p w14:paraId="323C59AC" w14:textId="4A933885" w:rsidR="003A4464" w:rsidRPr="00F24904" w:rsidRDefault="00F24904" w:rsidP="003A4464">
      <w:r>
        <w:t>No</w:t>
      </w:r>
    </w:p>
    <w:p w14:paraId="5048EC1B" w14:textId="77777777" w:rsidR="003A4464" w:rsidRDefault="003A4464" w:rsidP="003A4464"/>
    <w:p w14:paraId="1896B2BC"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6853917D" w14:textId="77777777" w:rsidR="00AC4161" w:rsidRDefault="00AC4161" w:rsidP="00AC4161">
      <w:pPr>
        <w:widowControl/>
        <w:autoSpaceDE/>
        <w:autoSpaceDN/>
        <w:rPr>
          <w:color w:val="000000"/>
        </w:rPr>
      </w:pPr>
    </w:p>
    <w:p w14:paraId="57A646B4" w14:textId="0941A052" w:rsidR="00F24904" w:rsidRDefault="00F24904" w:rsidP="00AC4161">
      <w:pPr>
        <w:widowControl/>
        <w:autoSpaceDE/>
        <w:autoSpaceDN/>
        <w:rPr>
          <w:color w:val="000000"/>
        </w:rPr>
      </w:pPr>
      <w:r w:rsidRPr="00F24904">
        <w:rPr>
          <w:color w:val="000000"/>
        </w:rPr>
        <w:t xml:space="preserve">As the Friends of Fullerton College Foundation was reinstated and closing Fiscal Year Ends, it is crucial for the growth of funds for our Fullerton to expand capacity to have successful and compliant operations while conducting major fundraising events that require support, skills, and coordination of efforts. Meeting our goals with </w:t>
      </w:r>
      <w:proofErr w:type="gramStart"/>
      <w:r w:rsidRPr="00F24904">
        <w:rPr>
          <w:color w:val="000000"/>
        </w:rPr>
        <w:t>a full</w:t>
      </w:r>
      <w:proofErr w:type="gramEnd"/>
      <w:r w:rsidRPr="00F24904">
        <w:rPr>
          <w:color w:val="000000"/>
        </w:rPr>
        <w:t>-time staff and one hourly staff while a full-time administrative assistant is being hired will be challenging.</w:t>
      </w:r>
    </w:p>
    <w:p w14:paraId="3E93A011" w14:textId="77777777" w:rsidR="00F24904" w:rsidRPr="00787B5D" w:rsidRDefault="00F24904" w:rsidP="00AC4161">
      <w:pPr>
        <w:widowControl/>
        <w:autoSpaceDE/>
        <w:autoSpaceDN/>
        <w:rPr>
          <w:color w:val="000000"/>
        </w:rPr>
      </w:pPr>
    </w:p>
    <w:p w14:paraId="69015547"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73318212" w14:textId="77777777" w:rsidR="00AC4161" w:rsidRDefault="00AC4161" w:rsidP="00AC4161"/>
    <w:p w14:paraId="38D4CD7D" w14:textId="53F11992" w:rsidR="00F24904" w:rsidRDefault="00F24904" w:rsidP="00AC4161">
      <w:r w:rsidRPr="00F24904">
        <w:t>By expanding the capacity of our Foundation, our college departments and students will have immediate access to fundraising campaigns, emergency funds, and other emerging needs.</w:t>
      </w:r>
    </w:p>
    <w:p w14:paraId="1875C64F" w14:textId="77777777" w:rsidR="00F24904" w:rsidRPr="00787B5D" w:rsidRDefault="00F24904" w:rsidP="00AC4161"/>
    <w:p w14:paraId="4D57E15A"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F6D1A6E" w14:textId="77777777" w:rsidR="00AC4161" w:rsidRDefault="00AC4161" w:rsidP="00AC4161"/>
    <w:p w14:paraId="78B5CCCD" w14:textId="60F73EED" w:rsidR="00F24904" w:rsidRDefault="00F24904" w:rsidP="00AC4161">
      <w:r w:rsidRPr="00F24904">
        <w:t>The Friends of Fullerton College Foundation does not host faculty, but compared to Cypress’s Foundation, our capacity is less than 50%, as our Foundation serves and needs to fundraise for more college students than Cypress’s Foundation.</w:t>
      </w:r>
    </w:p>
    <w:p w14:paraId="33B0799B" w14:textId="77777777" w:rsidR="00F24904" w:rsidRPr="00AC4161" w:rsidRDefault="00F24904" w:rsidP="00AC4161"/>
    <w:p w14:paraId="579BB48B"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0B6A1663" w14:textId="77777777" w:rsidR="00AC4161" w:rsidRDefault="00AC4161" w:rsidP="003A4464"/>
    <w:p w14:paraId="74F62BE9" w14:textId="1ED29198" w:rsidR="00F24904" w:rsidRDefault="00F24904" w:rsidP="003A4464">
      <w:r w:rsidRPr="00F24904">
        <w:t xml:space="preserve">The program goals align with the team's expansion as many volunteers, board members, and committee members support the foundation. Still, the internal support as internal employees </w:t>
      </w:r>
      <w:proofErr w:type="gramStart"/>
      <w:r w:rsidRPr="00F24904">
        <w:t>helps</w:t>
      </w:r>
      <w:proofErr w:type="gramEnd"/>
      <w:r w:rsidRPr="00F24904">
        <w:t xml:space="preserve"> support internal and external requests that benefit our students and institution.</w:t>
      </w:r>
    </w:p>
    <w:p w14:paraId="26F970B2" w14:textId="77777777" w:rsidR="00F24904" w:rsidRDefault="00F24904" w:rsidP="003A4464"/>
    <w:p w14:paraId="7FE977ED"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3AAAC67E"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523B89AD" w14:textId="77777777">
        <w:trPr>
          <w:trHeight w:val="872"/>
        </w:trPr>
        <w:tc>
          <w:tcPr>
            <w:tcW w:w="3050" w:type="dxa"/>
            <w:shd w:val="clear" w:color="auto" w:fill="22405F"/>
          </w:tcPr>
          <w:p w14:paraId="448DB24E" w14:textId="77777777" w:rsidR="003A4464" w:rsidRDefault="003A4464">
            <w:pPr>
              <w:pStyle w:val="TableParagraph"/>
              <w:spacing w:before="57"/>
            </w:pPr>
          </w:p>
          <w:p w14:paraId="0AFE2EB5"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4529D76" w14:textId="77777777" w:rsidR="003A4464" w:rsidRDefault="003A4464">
            <w:pPr>
              <w:pStyle w:val="TableParagraph"/>
              <w:spacing w:before="57"/>
            </w:pPr>
          </w:p>
          <w:p w14:paraId="006F8B31" w14:textId="77777777" w:rsidR="003A4464" w:rsidRDefault="003A4464">
            <w:pPr>
              <w:pStyle w:val="TableParagraph"/>
              <w:ind w:left="108"/>
              <w:rPr>
                <w:b/>
              </w:rPr>
            </w:pPr>
          </w:p>
        </w:tc>
      </w:tr>
      <w:tr w:rsidR="003A4464" w14:paraId="2938B194" w14:textId="77777777">
        <w:trPr>
          <w:trHeight w:val="601"/>
        </w:trPr>
        <w:tc>
          <w:tcPr>
            <w:tcW w:w="3050" w:type="dxa"/>
          </w:tcPr>
          <w:p w14:paraId="511D9880" w14:textId="77777777" w:rsidR="003A4464" w:rsidRDefault="003A4464">
            <w:pPr>
              <w:pStyle w:val="TableParagraph"/>
              <w:spacing w:before="173"/>
              <w:ind w:left="328"/>
            </w:pPr>
            <w:r>
              <w:rPr>
                <w:spacing w:val="-2"/>
              </w:rPr>
              <w:t>Personnel</w:t>
            </w:r>
          </w:p>
        </w:tc>
        <w:tc>
          <w:tcPr>
            <w:tcW w:w="2851" w:type="dxa"/>
          </w:tcPr>
          <w:p w14:paraId="777045F5" w14:textId="793C054D" w:rsidR="003A4464" w:rsidRDefault="00F24904" w:rsidP="003A4464">
            <w:pPr>
              <w:pStyle w:val="TableParagraph"/>
              <w:spacing w:before="173"/>
              <w:jc w:val="center"/>
            </w:pPr>
            <w:r>
              <w:t>Manager</w:t>
            </w:r>
          </w:p>
        </w:tc>
      </w:tr>
      <w:tr w:rsidR="003A4464" w14:paraId="0AA1594B" w14:textId="77777777">
        <w:trPr>
          <w:trHeight w:val="599"/>
        </w:trPr>
        <w:tc>
          <w:tcPr>
            <w:tcW w:w="3050" w:type="dxa"/>
          </w:tcPr>
          <w:p w14:paraId="7F01520E" w14:textId="77777777" w:rsidR="003A4464" w:rsidRDefault="003A4464">
            <w:pPr>
              <w:pStyle w:val="TableParagraph"/>
              <w:spacing w:before="171"/>
              <w:ind w:left="328"/>
            </w:pPr>
            <w:r>
              <w:rPr>
                <w:spacing w:val="-2"/>
              </w:rPr>
              <w:t>Facilities</w:t>
            </w:r>
          </w:p>
        </w:tc>
        <w:tc>
          <w:tcPr>
            <w:tcW w:w="2851" w:type="dxa"/>
          </w:tcPr>
          <w:p w14:paraId="70B5D460" w14:textId="53DA8BC6" w:rsidR="003A4464" w:rsidRDefault="00F24904">
            <w:pPr>
              <w:pStyle w:val="TableParagraph"/>
              <w:rPr>
                <w:sz w:val="20"/>
              </w:rPr>
            </w:pPr>
            <w:r w:rsidRPr="00F24904">
              <w:rPr>
                <w:sz w:val="20"/>
              </w:rPr>
              <w:t>$150,000</w:t>
            </w:r>
          </w:p>
        </w:tc>
      </w:tr>
      <w:tr w:rsidR="003A4464" w14:paraId="18C4A3BA" w14:textId="77777777">
        <w:trPr>
          <w:trHeight w:val="601"/>
        </w:trPr>
        <w:tc>
          <w:tcPr>
            <w:tcW w:w="3050" w:type="dxa"/>
          </w:tcPr>
          <w:p w14:paraId="6AEB53CE" w14:textId="77777777" w:rsidR="003A4464" w:rsidRDefault="003A4464">
            <w:pPr>
              <w:pStyle w:val="TableParagraph"/>
              <w:spacing w:before="173"/>
              <w:ind w:left="328"/>
            </w:pPr>
            <w:r>
              <w:rPr>
                <w:spacing w:val="-2"/>
              </w:rPr>
              <w:t>Supplies</w:t>
            </w:r>
          </w:p>
        </w:tc>
        <w:tc>
          <w:tcPr>
            <w:tcW w:w="2851" w:type="dxa"/>
          </w:tcPr>
          <w:p w14:paraId="60FB0390" w14:textId="5175E3D4" w:rsidR="003A4464" w:rsidRDefault="00F24904">
            <w:pPr>
              <w:pStyle w:val="TableParagraph"/>
              <w:rPr>
                <w:sz w:val="20"/>
              </w:rPr>
            </w:pPr>
            <w:r w:rsidRPr="00F24904">
              <w:rPr>
                <w:sz w:val="20"/>
              </w:rPr>
              <w:t>$10,000</w:t>
            </w:r>
          </w:p>
        </w:tc>
      </w:tr>
      <w:tr w:rsidR="003A4464" w14:paraId="2ECF2018" w14:textId="77777777">
        <w:trPr>
          <w:trHeight w:val="599"/>
        </w:trPr>
        <w:tc>
          <w:tcPr>
            <w:tcW w:w="3050" w:type="dxa"/>
          </w:tcPr>
          <w:p w14:paraId="4AC9C613" w14:textId="77777777" w:rsidR="003A4464" w:rsidRDefault="003A4464">
            <w:pPr>
              <w:pStyle w:val="TableParagraph"/>
              <w:spacing w:before="171"/>
              <w:ind w:left="328"/>
            </w:pPr>
            <w:r>
              <w:lastRenderedPageBreak/>
              <w:t>Computer</w:t>
            </w:r>
            <w:r>
              <w:rPr>
                <w:spacing w:val="-5"/>
              </w:rPr>
              <w:t xml:space="preserve"> </w:t>
            </w:r>
            <w:r>
              <w:rPr>
                <w:spacing w:val="-2"/>
              </w:rPr>
              <w:t>Hardware</w:t>
            </w:r>
          </w:p>
        </w:tc>
        <w:tc>
          <w:tcPr>
            <w:tcW w:w="2851" w:type="dxa"/>
          </w:tcPr>
          <w:p w14:paraId="39C0A6E3" w14:textId="4D321445" w:rsidR="003A4464" w:rsidRDefault="00F24904">
            <w:pPr>
              <w:pStyle w:val="TableParagraph"/>
              <w:rPr>
                <w:sz w:val="20"/>
              </w:rPr>
            </w:pPr>
            <w:r w:rsidRPr="00F24904">
              <w:rPr>
                <w:sz w:val="20"/>
              </w:rPr>
              <w:t>$10,000</w:t>
            </w:r>
          </w:p>
        </w:tc>
      </w:tr>
      <w:tr w:rsidR="003A4464" w14:paraId="2D88F813" w14:textId="77777777">
        <w:trPr>
          <w:trHeight w:val="599"/>
        </w:trPr>
        <w:tc>
          <w:tcPr>
            <w:tcW w:w="3050" w:type="dxa"/>
          </w:tcPr>
          <w:p w14:paraId="5B0EF316"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67907FF0" w14:textId="11EF3461" w:rsidR="003A4464" w:rsidRDefault="00F24904">
            <w:pPr>
              <w:pStyle w:val="TableParagraph"/>
              <w:rPr>
                <w:sz w:val="20"/>
              </w:rPr>
            </w:pPr>
            <w:r w:rsidRPr="00F24904">
              <w:rPr>
                <w:sz w:val="20"/>
              </w:rPr>
              <w:t>$10,000</w:t>
            </w:r>
          </w:p>
        </w:tc>
      </w:tr>
      <w:tr w:rsidR="003A4464" w14:paraId="605D62C2" w14:textId="77777777">
        <w:trPr>
          <w:trHeight w:val="601"/>
        </w:trPr>
        <w:tc>
          <w:tcPr>
            <w:tcW w:w="3050" w:type="dxa"/>
          </w:tcPr>
          <w:p w14:paraId="7AA1BB3A" w14:textId="77777777" w:rsidR="003A4464" w:rsidRDefault="003A4464">
            <w:pPr>
              <w:pStyle w:val="TableParagraph"/>
              <w:spacing w:before="173"/>
              <w:ind w:left="328"/>
            </w:pPr>
            <w:r>
              <w:rPr>
                <w:spacing w:val="-2"/>
              </w:rPr>
              <w:t>Training</w:t>
            </w:r>
          </w:p>
        </w:tc>
        <w:tc>
          <w:tcPr>
            <w:tcW w:w="2851" w:type="dxa"/>
          </w:tcPr>
          <w:p w14:paraId="2998A778" w14:textId="7934FBC1" w:rsidR="003A4464" w:rsidRDefault="00F24904">
            <w:pPr>
              <w:pStyle w:val="TableParagraph"/>
              <w:rPr>
                <w:sz w:val="20"/>
              </w:rPr>
            </w:pPr>
            <w:r w:rsidRPr="00F24904">
              <w:rPr>
                <w:sz w:val="20"/>
              </w:rPr>
              <w:t>$10,000</w:t>
            </w:r>
          </w:p>
        </w:tc>
      </w:tr>
      <w:tr w:rsidR="003A4464" w14:paraId="39C8658C" w14:textId="77777777">
        <w:trPr>
          <w:trHeight w:val="599"/>
        </w:trPr>
        <w:tc>
          <w:tcPr>
            <w:tcW w:w="3050" w:type="dxa"/>
          </w:tcPr>
          <w:p w14:paraId="79A2A735" w14:textId="77777777" w:rsidR="003A4464" w:rsidRDefault="003A4464">
            <w:pPr>
              <w:pStyle w:val="TableParagraph"/>
              <w:spacing w:before="171"/>
              <w:ind w:left="328"/>
            </w:pPr>
            <w:r>
              <w:rPr>
                <w:spacing w:val="-2"/>
              </w:rPr>
              <w:t>Other</w:t>
            </w:r>
          </w:p>
        </w:tc>
        <w:tc>
          <w:tcPr>
            <w:tcW w:w="2851" w:type="dxa"/>
          </w:tcPr>
          <w:p w14:paraId="6FF58A52" w14:textId="306AFEFF" w:rsidR="003A4464" w:rsidRDefault="00F24904">
            <w:pPr>
              <w:pStyle w:val="TableParagraph"/>
              <w:rPr>
                <w:sz w:val="20"/>
              </w:rPr>
            </w:pPr>
            <w:r w:rsidRPr="00F24904">
              <w:rPr>
                <w:sz w:val="20"/>
              </w:rPr>
              <w:t>$10,000</w:t>
            </w:r>
          </w:p>
        </w:tc>
      </w:tr>
      <w:tr w:rsidR="003A4464" w14:paraId="086BA18A" w14:textId="77777777">
        <w:trPr>
          <w:trHeight w:val="601"/>
        </w:trPr>
        <w:tc>
          <w:tcPr>
            <w:tcW w:w="3050" w:type="dxa"/>
          </w:tcPr>
          <w:p w14:paraId="57EC8C24"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8C92A94" w14:textId="77777777" w:rsidR="003A4464" w:rsidRDefault="003A4464" w:rsidP="003A4464">
            <w:pPr>
              <w:pStyle w:val="TableParagraph"/>
              <w:jc w:val="center"/>
              <w:rPr>
                <w:sz w:val="20"/>
              </w:rPr>
            </w:pPr>
          </w:p>
          <w:p w14:paraId="48734003" w14:textId="18485C00" w:rsidR="003A4464" w:rsidRDefault="00F24904" w:rsidP="003A4464">
            <w:pPr>
              <w:pStyle w:val="TableParagraph"/>
              <w:jc w:val="center"/>
              <w:rPr>
                <w:sz w:val="20"/>
              </w:rPr>
            </w:pPr>
            <w:r w:rsidRPr="00F24904">
              <w:rPr>
                <w:sz w:val="20"/>
              </w:rPr>
              <w:t>$ 200,000</w:t>
            </w:r>
          </w:p>
        </w:tc>
      </w:tr>
    </w:tbl>
    <w:p w14:paraId="2420D49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220A149D" w14:textId="77777777" w:rsidTr="003A4464">
        <w:trPr>
          <w:tblCellSpacing w:w="15" w:type="dxa"/>
        </w:trPr>
        <w:tc>
          <w:tcPr>
            <w:tcW w:w="14659" w:type="dxa"/>
            <w:hideMark/>
          </w:tcPr>
          <w:p w14:paraId="1A87A9AD" w14:textId="77777777" w:rsidR="00724C71" w:rsidRDefault="003A4464" w:rsidP="003A4464">
            <w:pPr>
              <w:rPr>
                <w:b/>
                <w:bCs/>
              </w:rPr>
            </w:pPr>
            <w:r w:rsidRPr="003A4464">
              <w:rPr>
                <w:b/>
                <w:bCs/>
              </w:rPr>
              <w:t>Is the funding requested ongoing or one-time funding?</w:t>
            </w:r>
          </w:p>
          <w:p w14:paraId="61851402" w14:textId="77777777" w:rsidR="00787B5D" w:rsidRDefault="00787B5D" w:rsidP="003A4464"/>
          <w:p w14:paraId="1B5C66DE" w14:textId="77AAE2D7" w:rsidR="00F24904" w:rsidRDefault="00F24904" w:rsidP="003A4464">
            <w:r w:rsidRPr="00F24904">
              <w:t>Ongoing</w:t>
            </w:r>
          </w:p>
          <w:p w14:paraId="641413F0" w14:textId="77777777" w:rsidR="00F24904" w:rsidRPr="00787B5D" w:rsidRDefault="00F24904" w:rsidP="003A4464"/>
          <w:p w14:paraId="495D797A" w14:textId="77777777" w:rsidR="003A4464" w:rsidRPr="003A4464" w:rsidRDefault="003A4464" w:rsidP="003A4464"/>
        </w:tc>
      </w:tr>
      <w:tr w:rsidR="003A4464" w:rsidRPr="003A4464" w14:paraId="6A28FB91" w14:textId="77777777" w:rsidTr="003A4464">
        <w:trPr>
          <w:tblCellSpacing w:w="15" w:type="dxa"/>
        </w:trPr>
        <w:tc>
          <w:tcPr>
            <w:tcW w:w="14659" w:type="dxa"/>
            <w:hideMark/>
          </w:tcPr>
          <w:p w14:paraId="77C595F6"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7216F0C8" w14:textId="77777777" w:rsidR="003A4464" w:rsidRDefault="003A4464" w:rsidP="003A4464"/>
          <w:p w14:paraId="50C7319D" w14:textId="03633ABA" w:rsidR="00F24904" w:rsidRDefault="00F24904" w:rsidP="003A4464">
            <w:r w:rsidRPr="00F24904">
              <w:t>No</w:t>
            </w:r>
          </w:p>
          <w:p w14:paraId="75201094" w14:textId="77777777" w:rsidR="003A4464" w:rsidRPr="003A4464" w:rsidRDefault="003A4464" w:rsidP="003A4464"/>
        </w:tc>
      </w:tr>
    </w:tbl>
    <w:p w14:paraId="4147E8FB"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F3042" w14:textId="77777777" w:rsidR="00F24904" w:rsidRDefault="00F24904">
      <w:r>
        <w:separator/>
      </w:r>
    </w:p>
  </w:endnote>
  <w:endnote w:type="continuationSeparator" w:id="0">
    <w:p w14:paraId="0F624BF9" w14:textId="77777777" w:rsidR="00F24904" w:rsidRDefault="00F2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34ED"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9A244A2" wp14:editId="312FBEF6">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975FBCB"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FBDC17B" wp14:editId="7DB4448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5D5FBA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FBDC17B"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5D5FBA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2050"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07B6D042" wp14:editId="0B603159">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C459826"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451CDBF" wp14:editId="514EC485">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BEC2B0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0451CDBF"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BEC2B0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8DD5" w14:textId="77777777" w:rsidR="00F24904" w:rsidRDefault="00F24904">
      <w:r>
        <w:separator/>
      </w:r>
    </w:p>
  </w:footnote>
  <w:footnote w:type="continuationSeparator" w:id="0">
    <w:p w14:paraId="0617FD92" w14:textId="77777777" w:rsidR="00F24904" w:rsidRDefault="00F2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04"/>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40E75"/>
    <w:rsid w:val="00E926DE"/>
    <w:rsid w:val="00EE4025"/>
    <w:rsid w:val="00F2086B"/>
    <w:rsid w:val="00F24904"/>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E725"/>
  <w15:docId w15:val="{BE3DA3B6-5D47-4167-97AD-28314DFD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12A98-452F-4271-BE65-D98B70C9E95B}"/>
</file>

<file path=customXml/itemProps2.xml><?xml version="1.0" encoding="utf-8"?>
<ds:datastoreItem xmlns:ds="http://schemas.openxmlformats.org/officeDocument/2006/customXml" ds:itemID="{07D681BF-E7CB-44F1-8183-82B706228CF7}"/>
</file>

<file path=customXml/itemProps3.xml><?xml version="1.0" encoding="utf-8"?>
<ds:datastoreItem xmlns:ds="http://schemas.openxmlformats.org/officeDocument/2006/customXml" ds:itemID="{0CDC348B-9F59-411A-9F0E-8825BB607F49}"/>
</file>

<file path=docProps/app.xml><?xml version="1.0" encoding="utf-8"?>
<Properties xmlns="http://schemas.openxmlformats.org/officeDocument/2006/extended-properties" xmlns:vt="http://schemas.openxmlformats.org/officeDocument/2006/docPropsVTypes">
  <Template>Template- Student Services Admin Ops-2024.dotx</Template>
  <TotalTime>9</TotalTime>
  <Pages>5</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2025-01-15T20:18:00Z</dcterms:created>
  <dcterms:modified xsi:type="dcterms:W3CDTF">2025-01-15T20:27:00Z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