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11BC" w14:textId="77777777" w:rsidR="00E926DE" w:rsidRDefault="00E926DE">
      <w:pPr>
        <w:pStyle w:val="BodyText"/>
        <w:spacing w:before="116"/>
        <w:rPr>
          <w:sz w:val="30"/>
        </w:rPr>
      </w:pPr>
    </w:p>
    <w:p w14:paraId="21BB0D73" w14:textId="77777777" w:rsidR="00E926DE" w:rsidRDefault="009459C6">
      <w:pPr>
        <w:pStyle w:val="Title"/>
      </w:pPr>
      <w:r>
        <w:rPr>
          <w:noProof/>
        </w:rPr>
        <w:drawing>
          <wp:anchor distT="0" distB="0" distL="0" distR="0" simplePos="0" relativeHeight="15729664" behindDoc="0" locked="0" layoutInCell="1" allowOverlap="1" wp14:anchorId="25D770EE" wp14:editId="5514155B">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FFFB871" w14:textId="77777777" w:rsidR="00E926DE" w:rsidRDefault="00E926DE">
      <w:pPr>
        <w:pStyle w:val="BodyText"/>
        <w:rPr>
          <w:b/>
        </w:rPr>
      </w:pPr>
    </w:p>
    <w:p w14:paraId="30537B5A" w14:textId="77777777" w:rsidR="00E926DE" w:rsidRDefault="00E926DE">
      <w:pPr>
        <w:pStyle w:val="BodyText"/>
        <w:rPr>
          <w:b/>
        </w:rPr>
      </w:pPr>
    </w:p>
    <w:p w14:paraId="0DAFFD4C" w14:textId="77777777" w:rsidR="00E926DE" w:rsidRDefault="00E926DE">
      <w:pPr>
        <w:pStyle w:val="BodyText"/>
        <w:spacing w:before="99"/>
        <w:rPr>
          <w:b/>
        </w:rPr>
      </w:pPr>
    </w:p>
    <w:p w14:paraId="3394F8AB" w14:textId="77777777" w:rsidR="00E926DE" w:rsidRDefault="009459C6">
      <w:pPr>
        <w:pStyle w:val="Heading2"/>
        <w:spacing w:before="1"/>
      </w:pPr>
      <w:r>
        <w:rPr>
          <w:spacing w:val="-2"/>
        </w:rPr>
        <w:t>BACKGROUND:</w:t>
      </w:r>
    </w:p>
    <w:p w14:paraId="75148A77"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010E8F9"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3C6681C" w14:textId="77777777" w:rsidR="00E926DE" w:rsidRDefault="00E926DE">
      <w:pPr>
        <w:pStyle w:val="BodyText"/>
        <w:spacing w:before="12"/>
      </w:pPr>
    </w:p>
    <w:p w14:paraId="3D94B0DF" w14:textId="77777777" w:rsidR="00E926DE" w:rsidRDefault="009459C6">
      <w:pPr>
        <w:pStyle w:val="Heading2"/>
      </w:pPr>
      <w:r>
        <w:rPr>
          <w:spacing w:val="-2"/>
        </w:rPr>
        <w:t>SUBMISSION:</w:t>
      </w:r>
    </w:p>
    <w:p w14:paraId="0C52256B"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6723B82" w14:textId="3F821DDA" w:rsidR="00133090" w:rsidRDefault="00830C42">
      <w:pPr>
        <w:tabs>
          <w:tab w:val="left" w:pos="4315"/>
          <w:tab w:val="left" w:pos="8199"/>
        </w:tabs>
        <w:spacing w:before="170"/>
        <w:ind w:left="140"/>
      </w:pPr>
      <w:r w:rsidRPr="00830C42">
        <w:t>Career Exploration (Career Center)</w:t>
      </w:r>
    </w:p>
    <w:p w14:paraId="2761C890"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D580A16" w14:textId="17B709AF" w:rsidR="00C17F22" w:rsidRPr="00AC4161" w:rsidRDefault="00830C42">
      <w:pPr>
        <w:tabs>
          <w:tab w:val="left" w:pos="4315"/>
          <w:tab w:val="left" w:pos="8199"/>
        </w:tabs>
        <w:spacing w:before="170"/>
        <w:ind w:left="140"/>
        <w:rPr>
          <w:spacing w:val="-2"/>
        </w:rPr>
      </w:pPr>
      <w:r w:rsidRPr="00830C42">
        <w:rPr>
          <w:spacing w:val="-2"/>
        </w:rPr>
        <w:t>Janine Cirrito</w:t>
      </w:r>
    </w:p>
    <w:p w14:paraId="6587DCA9"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2829242D" w14:textId="6C4E1245" w:rsidR="00133090" w:rsidRPr="00AC4161" w:rsidRDefault="00830C42">
      <w:pPr>
        <w:tabs>
          <w:tab w:val="left" w:pos="4315"/>
          <w:tab w:val="left" w:pos="8199"/>
        </w:tabs>
        <w:spacing w:before="170"/>
        <w:ind w:left="140"/>
      </w:pPr>
      <w:r>
        <w:t>Flor Huerta</w:t>
      </w:r>
      <w:r w:rsidR="009459C6" w:rsidRPr="00AC4161">
        <w:tab/>
      </w:r>
    </w:p>
    <w:p w14:paraId="4D5D9196"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9A70D06" w14:textId="494F4EAF" w:rsidR="00626632" w:rsidRPr="00626632" w:rsidRDefault="00830C42" w:rsidP="00626632">
      <w:pPr>
        <w:tabs>
          <w:tab w:val="left" w:pos="4315"/>
          <w:tab w:val="left" w:pos="8199"/>
        </w:tabs>
        <w:spacing w:before="170"/>
        <w:ind w:left="140"/>
        <w:rPr>
          <w:spacing w:val="-2"/>
        </w:rPr>
      </w:pPr>
      <w:r w:rsidRPr="00830C42">
        <w:t>11/29/2024 10:54:11 AM</w:t>
      </w:r>
    </w:p>
    <w:p w14:paraId="38AB5760" w14:textId="77777777" w:rsidR="003A4464" w:rsidRDefault="003A4464"/>
    <w:p w14:paraId="2043E08F" w14:textId="77777777" w:rsidR="003A4464" w:rsidRDefault="003A4464"/>
    <w:p w14:paraId="670A89E4" w14:textId="77777777" w:rsidR="003A4464" w:rsidRDefault="003A4464"/>
    <w:p w14:paraId="1A58D5A9" w14:textId="77777777" w:rsidR="003A4464" w:rsidRDefault="003A4464"/>
    <w:p w14:paraId="5D096219" w14:textId="77777777" w:rsidR="00626632" w:rsidRDefault="00626632"/>
    <w:p w14:paraId="4C0551A4" w14:textId="77777777" w:rsidR="003A4464" w:rsidRDefault="003A4464"/>
    <w:p w14:paraId="0319E463" w14:textId="77777777" w:rsidR="003A4464" w:rsidRDefault="003A4464"/>
    <w:p w14:paraId="135B5B58" w14:textId="77777777" w:rsidR="003A4464" w:rsidRDefault="003A4464"/>
    <w:p w14:paraId="32CC0D59" w14:textId="77777777" w:rsidR="003A4464" w:rsidRDefault="003A4464"/>
    <w:p w14:paraId="5928D9A9" w14:textId="77777777" w:rsidR="003A4464" w:rsidRDefault="003A4464"/>
    <w:p w14:paraId="0F33096E" w14:textId="77777777" w:rsidR="00194E07" w:rsidRDefault="00194E07"/>
    <w:p w14:paraId="33FD7D0E" w14:textId="77777777" w:rsidR="00F2086B" w:rsidRDefault="00F2086B"/>
    <w:p w14:paraId="1EB34F7D" w14:textId="77777777" w:rsidR="00F2086B" w:rsidRDefault="00F2086B"/>
    <w:p w14:paraId="5FFD3A3C" w14:textId="77777777" w:rsidR="00194E07" w:rsidRDefault="00194E07"/>
    <w:p w14:paraId="10B0091C" w14:textId="77777777" w:rsidR="00194E07" w:rsidRDefault="00194E07"/>
    <w:p w14:paraId="4C5A2D92"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6B0B8F2" w14:textId="77777777" w:rsidTr="00194E07">
        <w:tc>
          <w:tcPr>
            <w:tcW w:w="10656" w:type="dxa"/>
          </w:tcPr>
          <w:p w14:paraId="3A930EEF" w14:textId="089C97B4" w:rsidR="00194E07" w:rsidRPr="00194E07" w:rsidRDefault="00830C42" w:rsidP="00DD7AE9">
            <w:r w:rsidRPr="00830C42">
              <w:t>Electronically signed by Janine Cirrito on 11/27/2024 12:05:03 PM</w:t>
            </w:r>
          </w:p>
        </w:tc>
      </w:tr>
    </w:tbl>
    <w:p w14:paraId="34B3F8C0"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E8F8A08" w14:textId="77777777" w:rsidTr="00194E07">
        <w:tc>
          <w:tcPr>
            <w:tcW w:w="10656" w:type="dxa"/>
          </w:tcPr>
          <w:p w14:paraId="775AB99C" w14:textId="4610D134" w:rsidR="00194E07" w:rsidRDefault="00830C42" w:rsidP="009A0559">
            <w:r w:rsidRPr="00830C42">
              <w:t>Electronically signed by Flor Huerta on 11/29/2024 10:54:11 AM</w:t>
            </w:r>
          </w:p>
        </w:tc>
      </w:tr>
    </w:tbl>
    <w:p w14:paraId="13AF588F"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8E51EF8"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8E1F2B4" w14:textId="77777777" w:rsidR="006E602B" w:rsidRDefault="006E602B" w:rsidP="006E602B">
      <w:pPr>
        <w:pStyle w:val="Heading1"/>
      </w:pPr>
    </w:p>
    <w:p w14:paraId="2F28985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36A11BC" w14:textId="77777777" w:rsidR="00FC2B4D" w:rsidRDefault="00FC2B4D" w:rsidP="00FC2B4D"/>
    <w:p w14:paraId="701ED423" w14:textId="77777777" w:rsidR="00830C42" w:rsidRDefault="00830C42" w:rsidP="00830C42">
      <w:r>
        <w:t xml:space="preserve">The outcomes from the </w:t>
      </w:r>
      <w:proofErr w:type="gramStart"/>
      <w:r>
        <w:t>Fall</w:t>
      </w:r>
      <w:proofErr w:type="gramEnd"/>
      <w:r>
        <w:t xml:space="preserve"> 2022 self-study include:</w:t>
      </w:r>
    </w:p>
    <w:p w14:paraId="69BD3F78" w14:textId="77777777" w:rsidR="00830C42" w:rsidRDefault="00830C42" w:rsidP="00830C42">
      <w:r>
        <w:t>A.</w:t>
      </w:r>
      <w:r>
        <w:tab/>
        <w:t xml:space="preserve">After attending the Uncertain About Your Major? Workshop, students gain knowledge of their Holland code and RIASEC theory to begin career exploration and major selection. </w:t>
      </w:r>
    </w:p>
    <w:p w14:paraId="1C38C912" w14:textId="77777777" w:rsidR="00830C42" w:rsidRDefault="00830C42" w:rsidP="00830C42">
      <w:r>
        <w:t>B.</w:t>
      </w:r>
      <w:r>
        <w:tab/>
        <w:t xml:space="preserve">After attending the Uncertain About Your Major? Workshop, students create a SEPP. </w:t>
      </w:r>
    </w:p>
    <w:p w14:paraId="49866F49" w14:textId="77777777" w:rsidR="00830C42" w:rsidRDefault="00830C42" w:rsidP="00830C42">
      <w:r>
        <w:t>C.</w:t>
      </w:r>
      <w:r>
        <w:tab/>
        <w:t xml:space="preserve">After completing the </w:t>
      </w:r>
      <w:proofErr w:type="spellStart"/>
      <w:r>
        <w:t>SuperStrong</w:t>
      </w:r>
      <w:proofErr w:type="spellEnd"/>
      <w:r>
        <w:t xml:space="preserve"> Assessment, students indicate that they are aware of more majors and programs of study at Fullerton College and feel that </w:t>
      </w:r>
      <w:proofErr w:type="gramStart"/>
      <w:r>
        <w:t xml:space="preserve">the </w:t>
      </w:r>
      <w:proofErr w:type="spellStart"/>
      <w:r>
        <w:t>SuperStrong</w:t>
      </w:r>
      <w:proofErr w:type="spellEnd"/>
      <w:proofErr w:type="gramEnd"/>
      <w:r>
        <w:t xml:space="preserve"> was a valuable experience.</w:t>
      </w:r>
    </w:p>
    <w:p w14:paraId="456822C1" w14:textId="77777777" w:rsidR="00830C42" w:rsidRDefault="00830C42" w:rsidP="00830C42"/>
    <w:p w14:paraId="505ABEEF" w14:textId="470A1AC8" w:rsidR="00830C42" w:rsidRDefault="00830C42" w:rsidP="00830C42">
      <w:r>
        <w:t xml:space="preserve">Outcomes A and B will be assessed in the coming year. Outcome C was assessed using an optional Student Impact Survey for the </w:t>
      </w:r>
      <w:proofErr w:type="spellStart"/>
      <w:r>
        <w:t>SuperStrong</w:t>
      </w:r>
      <w:proofErr w:type="spellEnd"/>
      <w:r>
        <w:t xml:space="preserve"> Assessment (within the </w:t>
      </w:r>
      <w:proofErr w:type="spellStart"/>
      <w:r>
        <w:t>VitaNavis</w:t>
      </w:r>
      <w:proofErr w:type="spellEnd"/>
      <w:r>
        <w:t xml:space="preserve"> platform) to help identify if students are (1) aware of more majors and programs of study at Fullerton College and (2) feel that </w:t>
      </w:r>
      <w:proofErr w:type="gramStart"/>
      <w:r>
        <w:t xml:space="preserve">the </w:t>
      </w:r>
      <w:proofErr w:type="spellStart"/>
      <w:r>
        <w:t>SuperStrong</w:t>
      </w:r>
      <w:proofErr w:type="spellEnd"/>
      <w:proofErr w:type="gramEnd"/>
      <w:r>
        <w:t xml:space="preserve"> was a valuable experience. It was identified in assessing this outcome that there were 2,532 </w:t>
      </w:r>
      <w:proofErr w:type="spellStart"/>
      <w:r>
        <w:t>SuperStrong</w:t>
      </w:r>
      <w:proofErr w:type="spellEnd"/>
      <w:r>
        <w:t xml:space="preserve"> Assessments completed in the AY 2023-24. Offering the Student Impact Survey as optional yielded twenty-three (23) student respondents with the following results: 82% of students are aware of more majors and programs of study at Fullerton College and 91% of students feel that </w:t>
      </w:r>
      <w:proofErr w:type="gramStart"/>
      <w:r>
        <w:t xml:space="preserve">the </w:t>
      </w:r>
      <w:proofErr w:type="spellStart"/>
      <w:r>
        <w:t>SuperStrong</w:t>
      </w:r>
      <w:proofErr w:type="spellEnd"/>
      <w:proofErr w:type="gramEnd"/>
      <w:r>
        <w:t xml:space="preserve"> was a valuable experience.</w:t>
      </w:r>
    </w:p>
    <w:p w14:paraId="78703CFE" w14:textId="77777777" w:rsidR="00830C42" w:rsidRPr="00787B5D" w:rsidRDefault="00830C42" w:rsidP="00830C42"/>
    <w:p w14:paraId="57372CFE"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7AC5E1FD" w14:textId="77777777" w:rsidR="00FC2B4D" w:rsidRDefault="00FC2B4D" w:rsidP="00FC2B4D"/>
    <w:p w14:paraId="1550CFA7" w14:textId="77777777" w:rsidR="00830C42" w:rsidRDefault="00830C42" w:rsidP="00830C42">
      <w:r>
        <w:t xml:space="preserve">Seeing that the results of this Student Impact Survey for the </w:t>
      </w:r>
      <w:proofErr w:type="spellStart"/>
      <w:r>
        <w:t>SuperStrong</w:t>
      </w:r>
      <w:proofErr w:type="spellEnd"/>
      <w:r>
        <w:t xml:space="preserve"> Assessment only yielded twenty-three (23) respondents, it became clear that the method in how the survey was being disseminated was not effective. Therefore, in the Summer 2024, the Student Impact Survey was made part of the new </w:t>
      </w:r>
      <w:proofErr w:type="spellStart"/>
      <w:r>
        <w:t>SuperStrong</w:t>
      </w:r>
      <w:proofErr w:type="spellEnd"/>
      <w:r>
        <w:t xml:space="preserve"> Experience which we believe will yield more respondents. Obtaining more respondents will provide us with a better assessment of these outcomes and will be reflected in next year’s Program Review.</w:t>
      </w:r>
    </w:p>
    <w:p w14:paraId="583AE7BF" w14:textId="77777777" w:rsidR="00830C42" w:rsidRDefault="00830C42" w:rsidP="00830C42"/>
    <w:p w14:paraId="41998484" w14:textId="66D97F6C" w:rsidR="00830C42" w:rsidRDefault="00830C42" w:rsidP="00830C42">
      <w:r>
        <w:t xml:space="preserve">Since reporting on Outcomes A and B in Fall 2023, the workshop has changed in its entirety, renaming the “Uncertain About Your Major? Workshop” to “Career Exploration Experience,” redesigning the structure of the activity by outlining six </w:t>
      </w:r>
      <w:proofErr w:type="gramStart"/>
      <w:r>
        <w:t>steps, and</w:t>
      </w:r>
      <w:proofErr w:type="gramEnd"/>
      <w:r>
        <w:t xml:space="preserve"> using Canvas as the platform. This will be assessed in the upcoming year.</w:t>
      </w:r>
    </w:p>
    <w:p w14:paraId="5CA136B9" w14:textId="77777777" w:rsidR="00830C42" w:rsidRPr="00787B5D" w:rsidRDefault="00830C42" w:rsidP="00830C42"/>
    <w:p w14:paraId="147B9F53"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659BE2BB" w14:textId="77777777" w:rsidR="006E602B" w:rsidRDefault="006E602B" w:rsidP="006E602B"/>
    <w:p w14:paraId="6396EBC5" w14:textId="77777777" w:rsidR="00830C42" w:rsidRDefault="00830C42" w:rsidP="00830C42">
      <w:r>
        <w:t>For the next Program Review, for Outcomes A and B, we will be obtaining disaggregated data via the Office of Institutional Effectiveness by supplying the list of student names and Banner IDs who participated in the Career Exploration Experience.</w:t>
      </w:r>
    </w:p>
    <w:p w14:paraId="2FDFDC61" w14:textId="77777777" w:rsidR="00830C42" w:rsidRDefault="00830C42" w:rsidP="00830C42"/>
    <w:p w14:paraId="0973DB00" w14:textId="3A1639B9" w:rsidR="00830C42" w:rsidRDefault="00830C42" w:rsidP="00830C42">
      <w:r>
        <w:t xml:space="preserve">For Outcome C, we were able to start collecting self-reporting ethnicity data via </w:t>
      </w:r>
      <w:proofErr w:type="spellStart"/>
      <w:r>
        <w:t>VitaNavis</w:t>
      </w:r>
      <w:proofErr w:type="spellEnd"/>
      <w:r>
        <w:t xml:space="preserve"> as of the Summer 2023. For AY2023-24, the data is as follows: African American 91 (3.59%), Native American 25 (0.99%), Asian 310 (12.24%), Caucasian 377 (14.89%), Indian 11 (0.43%), Latino/Hispanic 1625 (64%), Middle Easterner 29 (1.15%), Pacific Islander 17 (0.67%), Other 46 (1.82%), and N/A 1 (0.04%). Considering the data, we are discussing opportunities for growth with various ethnic groups by looking to collaborate with various affinity groups and programs on campus.</w:t>
      </w:r>
    </w:p>
    <w:p w14:paraId="094284BE" w14:textId="77777777" w:rsidR="00830C42" w:rsidRDefault="00830C42" w:rsidP="00830C42"/>
    <w:p w14:paraId="71CC3CDA" w14:textId="77777777" w:rsidR="00830C42" w:rsidRDefault="00830C42" w:rsidP="00830C42"/>
    <w:p w14:paraId="2832306D" w14:textId="77777777" w:rsidR="00830C42" w:rsidRDefault="00830C42" w:rsidP="00830C42"/>
    <w:p w14:paraId="342518E8" w14:textId="77777777" w:rsidR="00830C42" w:rsidRDefault="00830C42" w:rsidP="00830C42"/>
    <w:p w14:paraId="47E91D99" w14:textId="77777777" w:rsidR="00830C42" w:rsidRDefault="00830C42" w:rsidP="00830C42"/>
    <w:p w14:paraId="7B28249E" w14:textId="77777777" w:rsidR="00830C42" w:rsidRDefault="00830C42" w:rsidP="00830C42"/>
    <w:p w14:paraId="18FDF0FA" w14:textId="77777777" w:rsidR="00830C42" w:rsidRDefault="00830C42" w:rsidP="00830C42"/>
    <w:p w14:paraId="179D8D1B" w14:textId="77777777" w:rsidR="00830C42" w:rsidRPr="006E602B" w:rsidRDefault="00830C42" w:rsidP="00830C42"/>
    <w:p w14:paraId="285606E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752FBF9" w14:textId="77777777" w:rsidR="00FC2B4D" w:rsidRDefault="00FC2B4D">
      <w:pPr>
        <w:pStyle w:val="Heading1"/>
      </w:pPr>
    </w:p>
    <w:p w14:paraId="15993A34" w14:textId="7A4E45F5" w:rsidR="00FC2B4D" w:rsidRDefault="00830C42"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25A9FF4" w14:textId="77777777" w:rsidR="003A4464" w:rsidRPr="00FC2B4D" w:rsidRDefault="003A4464" w:rsidP="003A4464">
      <w:pPr>
        <w:ind w:left="360"/>
        <w:rPr>
          <w:noProof/>
        </w:rPr>
      </w:pPr>
    </w:p>
    <w:p w14:paraId="59B71CEB" w14:textId="77777777" w:rsidR="00FC2B4D" w:rsidRPr="00FC2B4D" w:rsidRDefault="00830C42"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0DD55EF" w14:textId="77777777" w:rsidR="003A4464" w:rsidRDefault="003A4464"/>
    <w:p w14:paraId="2636A79D" w14:textId="77777777" w:rsidR="003A4464" w:rsidRDefault="003A4464"/>
    <w:p w14:paraId="19C8FA32" w14:textId="77777777" w:rsidR="003A4464" w:rsidRDefault="003A4464"/>
    <w:p w14:paraId="4E330091" w14:textId="77777777" w:rsidR="003A4464" w:rsidRDefault="003A4464"/>
    <w:p w14:paraId="15A9A18E" w14:textId="77777777" w:rsidR="003A4464" w:rsidRDefault="003A4464"/>
    <w:p w14:paraId="27A78720" w14:textId="77777777" w:rsidR="003A4464" w:rsidRDefault="003A4464"/>
    <w:p w14:paraId="60F7957D" w14:textId="77777777" w:rsidR="003A4464" w:rsidRDefault="003A4464"/>
    <w:p w14:paraId="152EC576" w14:textId="77777777" w:rsidR="003A4464" w:rsidRDefault="003A4464"/>
    <w:p w14:paraId="3E5A0CAB" w14:textId="77777777" w:rsidR="003A4464" w:rsidRDefault="003A4464"/>
    <w:p w14:paraId="1FA4DCEE" w14:textId="77777777" w:rsidR="003A4464" w:rsidRDefault="003A4464"/>
    <w:p w14:paraId="12BC6404" w14:textId="77777777" w:rsidR="003A4464" w:rsidRDefault="003A4464"/>
    <w:p w14:paraId="6055A0DA" w14:textId="77777777" w:rsidR="003A4464" w:rsidRDefault="003A4464"/>
    <w:p w14:paraId="5008BC43" w14:textId="77777777" w:rsidR="003A4464" w:rsidRDefault="003A4464"/>
    <w:p w14:paraId="7A2B33D9" w14:textId="77777777" w:rsidR="003A4464" w:rsidRDefault="003A4464"/>
    <w:p w14:paraId="6671000B" w14:textId="77777777" w:rsidR="003A4464" w:rsidRDefault="003A4464"/>
    <w:p w14:paraId="181B9BB6" w14:textId="77777777" w:rsidR="003A4464" w:rsidRDefault="003A4464"/>
    <w:p w14:paraId="7631564D" w14:textId="77777777" w:rsidR="003A4464" w:rsidRDefault="003A4464"/>
    <w:p w14:paraId="5DC8C939" w14:textId="77777777" w:rsidR="003A4464" w:rsidRDefault="003A4464"/>
    <w:p w14:paraId="7ADC7648" w14:textId="77777777" w:rsidR="003A4464" w:rsidRDefault="003A4464"/>
    <w:p w14:paraId="76B29B8B" w14:textId="77777777" w:rsidR="003A4464" w:rsidRDefault="003A4464"/>
    <w:p w14:paraId="3D061935" w14:textId="77777777" w:rsidR="003A4464" w:rsidRDefault="003A4464"/>
    <w:p w14:paraId="2E01EDE2" w14:textId="77777777" w:rsidR="003A4464" w:rsidRDefault="003A4464"/>
    <w:p w14:paraId="1B0FB299" w14:textId="77777777" w:rsidR="003A4464" w:rsidRDefault="003A4464"/>
    <w:p w14:paraId="4443539A" w14:textId="77777777" w:rsidR="003A4464" w:rsidRDefault="003A4464"/>
    <w:p w14:paraId="65EB0160"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1B40C" w14:textId="77777777" w:rsidR="00830C42" w:rsidRDefault="00830C42">
      <w:r>
        <w:separator/>
      </w:r>
    </w:p>
  </w:endnote>
  <w:endnote w:type="continuationSeparator" w:id="0">
    <w:p w14:paraId="1E0D503D" w14:textId="77777777" w:rsidR="00830C42" w:rsidRDefault="0083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F51F"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183B8A6" wp14:editId="554F836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7179203"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6702097" wp14:editId="769F2076">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752938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6702097"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752938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AC4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1AD4661" wp14:editId="7F71C649">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F31402E"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AD0D08F" wp14:editId="47DDE97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BF0326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AD0D08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BF03265"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A17D" w14:textId="77777777" w:rsidR="00830C42" w:rsidRDefault="00830C42">
      <w:r>
        <w:separator/>
      </w:r>
    </w:p>
  </w:footnote>
  <w:footnote w:type="continuationSeparator" w:id="0">
    <w:p w14:paraId="6D82892A" w14:textId="77777777" w:rsidR="00830C42" w:rsidRDefault="0083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42"/>
    <w:rsid w:val="0005404B"/>
    <w:rsid w:val="00133090"/>
    <w:rsid w:val="00177957"/>
    <w:rsid w:val="00194E07"/>
    <w:rsid w:val="001E4E14"/>
    <w:rsid w:val="001F32B0"/>
    <w:rsid w:val="002076A6"/>
    <w:rsid w:val="00214D08"/>
    <w:rsid w:val="00260FEC"/>
    <w:rsid w:val="00293E6C"/>
    <w:rsid w:val="002D08F5"/>
    <w:rsid w:val="003A09C8"/>
    <w:rsid w:val="003A4464"/>
    <w:rsid w:val="003A4B6B"/>
    <w:rsid w:val="0043012C"/>
    <w:rsid w:val="004D3C1F"/>
    <w:rsid w:val="00582A68"/>
    <w:rsid w:val="005D1524"/>
    <w:rsid w:val="00626632"/>
    <w:rsid w:val="006E602B"/>
    <w:rsid w:val="00724C71"/>
    <w:rsid w:val="00787B5D"/>
    <w:rsid w:val="00830C42"/>
    <w:rsid w:val="008A1D32"/>
    <w:rsid w:val="008B1559"/>
    <w:rsid w:val="009459C6"/>
    <w:rsid w:val="00AC4161"/>
    <w:rsid w:val="00B66E3C"/>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6EA98"/>
  <w15:docId w15:val="{7F3E83AA-C8EE-4FFE-A955-86AE7532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18AEA-B500-4FE0-9B2F-EA303E2A17DA}"/>
</file>

<file path=customXml/itemProps2.xml><?xml version="1.0" encoding="utf-8"?>
<ds:datastoreItem xmlns:ds="http://schemas.openxmlformats.org/officeDocument/2006/customXml" ds:itemID="{A08EC179-76A3-489C-B502-59557D57DD48}"/>
</file>

<file path=customXml/itemProps3.xml><?xml version="1.0" encoding="utf-8"?>
<ds:datastoreItem xmlns:ds="http://schemas.openxmlformats.org/officeDocument/2006/customXml" ds:itemID="{0F8028C2-F764-4CAE-B092-7935B7739D5B}"/>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2025-01-09T00:38:00Z</dcterms:created>
  <dcterms:modified xsi:type="dcterms:W3CDTF">2025-01-09T00:40:00Z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