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2BE37" w14:textId="77777777" w:rsidR="00E926DE" w:rsidRDefault="00E926DE">
      <w:pPr>
        <w:pStyle w:val="BodyText"/>
        <w:spacing w:before="116"/>
        <w:rPr>
          <w:sz w:val="30"/>
        </w:rPr>
      </w:pPr>
    </w:p>
    <w:p w14:paraId="20D7FBCE" w14:textId="77777777" w:rsidR="00E926DE" w:rsidRDefault="009459C6">
      <w:pPr>
        <w:pStyle w:val="Title"/>
      </w:pPr>
      <w:r>
        <w:rPr>
          <w:noProof/>
        </w:rPr>
        <w:drawing>
          <wp:anchor distT="0" distB="0" distL="0" distR="0" simplePos="0" relativeHeight="15729664" behindDoc="0" locked="0" layoutInCell="1" allowOverlap="1" wp14:anchorId="47D1B122" wp14:editId="52852EB5">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18E3CDAD" w14:textId="77777777" w:rsidR="00E926DE" w:rsidRDefault="00E926DE">
      <w:pPr>
        <w:pStyle w:val="BodyText"/>
        <w:rPr>
          <w:b/>
        </w:rPr>
      </w:pPr>
    </w:p>
    <w:p w14:paraId="76563665" w14:textId="77777777" w:rsidR="00E926DE" w:rsidRDefault="00E926DE">
      <w:pPr>
        <w:pStyle w:val="BodyText"/>
        <w:rPr>
          <w:b/>
        </w:rPr>
      </w:pPr>
    </w:p>
    <w:p w14:paraId="6471A4A5" w14:textId="77777777" w:rsidR="00E926DE" w:rsidRDefault="00E926DE">
      <w:pPr>
        <w:pStyle w:val="BodyText"/>
        <w:spacing w:before="99"/>
        <w:rPr>
          <w:b/>
        </w:rPr>
      </w:pPr>
    </w:p>
    <w:p w14:paraId="76C633C4" w14:textId="77777777" w:rsidR="00E926DE" w:rsidRDefault="009459C6">
      <w:pPr>
        <w:pStyle w:val="Heading2"/>
        <w:spacing w:before="1"/>
      </w:pPr>
      <w:r>
        <w:rPr>
          <w:spacing w:val="-2"/>
        </w:rPr>
        <w:t>BACKGROUND:</w:t>
      </w:r>
    </w:p>
    <w:p w14:paraId="2CBCE0A3"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65029F8F"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30B022B1" w14:textId="77777777" w:rsidR="00E926DE" w:rsidRDefault="00E926DE">
      <w:pPr>
        <w:pStyle w:val="BodyText"/>
        <w:spacing w:before="12"/>
      </w:pPr>
    </w:p>
    <w:p w14:paraId="702FAFCC" w14:textId="77777777" w:rsidR="00E926DE" w:rsidRDefault="009459C6">
      <w:pPr>
        <w:pStyle w:val="Heading2"/>
      </w:pPr>
      <w:r>
        <w:rPr>
          <w:spacing w:val="-2"/>
        </w:rPr>
        <w:t>SUBMISSION:</w:t>
      </w:r>
    </w:p>
    <w:p w14:paraId="70781A98"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4AA1323A" w14:textId="1784AE33" w:rsidR="00133090" w:rsidRDefault="00CD7739">
      <w:pPr>
        <w:tabs>
          <w:tab w:val="left" w:pos="4315"/>
          <w:tab w:val="left" w:pos="8199"/>
        </w:tabs>
        <w:spacing w:before="170"/>
        <w:ind w:left="140"/>
      </w:pPr>
      <w:r w:rsidRPr="00CD7739">
        <w:t>CDES</w:t>
      </w:r>
    </w:p>
    <w:p w14:paraId="2510C266"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0EFE890B" w14:textId="01E94D44" w:rsidR="00C17F22" w:rsidRPr="00AC4161" w:rsidRDefault="00CD7739">
      <w:pPr>
        <w:tabs>
          <w:tab w:val="left" w:pos="4315"/>
          <w:tab w:val="left" w:pos="8199"/>
        </w:tabs>
        <w:spacing w:before="170"/>
        <w:ind w:left="140"/>
        <w:rPr>
          <w:spacing w:val="-2"/>
        </w:rPr>
      </w:pPr>
      <w:r w:rsidRPr="00CD7739">
        <w:rPr>
          <w:spacing w:val="-2"/>
        </w:rPr>
        <w:t xml:space="preserve">Karin Pavelek, Tom </w:t>
      </w:r>
      <w:proofErr w:type="spellStart"/>
      <w:r w:rsidRPr="00CD7739">
        <w:rPr>
          <w:spacing w:val="-2"/>
        </w:rPr>
        <w:t>Chiaromonte</w:t>
      </w:r>
      <w:proofErr w:type="spellEnd"/>
      <w:r w:rsidRPr="00CD7739">
        <w:rPr>
          <w:spacing w:val="-2"/>
        </w:rPr>
        <w:t>, Jennifer Kinkel</w:t>
      </w:r>
    </w:p>
    <w:p w14:paraId="55DC1122"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768A30A5" w14:textId="6B8BC507" w:rsidR="00133090" w:rsidRPr="00AC4161" w:rsidRDefault="00CD7739">
      <w:pPr>
        <w:tabs>
          <w:tab w:val="left" w:pos="4315"/>
          <w:tab w:val="left" w:pos="8199"/>
        </w:tabs>
        <w:spacing w:before="170"/>
        <w:ind w:left="140"/>
      </w:pPr>
      <w:r>
        <w:t>Jorge Gamboa</w:t>
      </w:r>
      <w:r w:rsidR="009459C6" w:rsidRPr="00AC4161">
        <w:tab/>
      </w:r>
    </w:p>
    <w:p w14:paraId="2E792E57"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9F397F1" w14:textId="7540C572" w:rsidR="00626632" w:rsidRPr="00626632" w:rsidRDefault="00CD7739" w:rsidP="00626632">
      <w:pPr>
        <w:tabs>
          <w:tab w:val="left" w:pos="4315"/>
          <w:tab w:val="left" w:pos="8199"/>
        </w:tabs>
        <w:spacing w:before="170"/>
        <w:ind w:left="140"/>
        <w:rPr>
          <w:spacing w:val="-2"/>
        </w:rPr>
      </w:pPr>
      <w:r w:rsidRPr="00CD7739">
        <w:rPr>
          <w:spacing w:val="-2"/>
        </w:rPr>
        <w:t>11/25/2024 2:23:12 PM</w:t>
      </w:r>
    </w:p>
    <w:p w14:paraId="1118FEAD" w14:textId="77777777" w:rsidR="003A4464" w:rsidRDefault="003A4464"/>
    <w:p w14:paraId="06EEEBB9" w14:textId="77777777" w:rsidR="003A4464" w:rsidRDefault="003A4464"/>
    <w:p w14:paraId="16D5C684" w14:textId="77777777" w:rsidR="003A4464" w:rsidRDefault="003A4464"/>
    <w:p w14:paraId="222D732C" w14:textId="77777777" w:rsidR="003A4464" w:rsidRDefault="003A4464"/>
    <w:p w14:paraId="44A821D2" w14:textId="77777777" w:rsidR="00626632" w:rsidRDefault="00626632"/>
    <w:p w14:paraId="01265008" w14:textId="77777777" w:rsidR="003A4464" w:rsidRDefault="003A4464"/>
    <w:p w14:paraId="35D8F51C" w14:textId="77777777" w:rsidR="003A4464" w:rsidRDefault="003A4464"/>
    <w:p w14:paraId="5F400179" w14:textId="77777777" w:rsidR="003A4464" w:rsidRDefault="003A4464"/>
    <w:p w14:paraId="35855D25" w14:textId="77777777" w:rsidR="003A4464" w:rsidRDefault="003A4464"/>
    <w:p w14:paraId="58531447" w14:textId="77777777" w:rsidR="003A4464" w:rsidRDefault="003A4464"/>
    <w:p w14:paraId="063DDEB5" w14:textId="77777777" w:rsidR="00194E07" w:rsidRDefault="00194E07"/>
    <w:p w14:paraId="0E958359" w14:textId="77777777" w:rsidR="00F2086B" w:rsidRDefault="00F2086B"/>
    <w:p w14:paraId="18DCACA6" w14:textId="77777777" w:rsidR="00F2086B" w:rsidRDefault="00F2086B"/>
    <w:p w14:paraId="64D82270" w14:textId="77777777" w:rsidR="00194E07" w:rsidRDefault="00194E07"/>
    <w:p w14:paraId="52ADFD20" w14:textId="77777777" w:rsidR="00194E07" w:rsidRDefault="00194E07"/>
    <w:p w14:paraId="77D497AD"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728423EE" w14:textId="77777777" w:rsidTr="00194E07">
        <w:tc>
          <w:tcPr>
            <w:tcW w:w="10656" w:type="dxa"/>
          </w:tcPr>
          <w:p w14:paraId="31CBCCFF" w14:textId="47196D75" w:rsidR="00194E07" w:rsidRPr="00194E07" w:rsidRDefault="00CD7739" w:rsidP="00DD7AE9">
            <w:r w:rsidRPr="00CD7739">
              <w:t xml:space="preserve">Electronically signed by </w:t>
            </w:r>
            <w:proofErr w:type="gramStart"/>
            <w:r w:rsidRPr="00CD7739">
              <w:t>Karin  Pavelek</w:t>
            </w:r>
            <w:proofErr w:type="gramEnd"/>
            <w:r w:rsidRPr="00CD7739">
              <w:t xml:space="preserve"> on 11/25/2024 2:19:46 PM</w:t>
            </w:r>
          </w:p>
        </w:tc>
      </w:tr>
    </w:tbl>
    <w:p w14:paraId="526364BC"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3E13B2DE" w14:textId="77777777" w:rsidTr="00194E07">
        <w:tc>
          <w:tcPr>
            <w:tcW w:w="10656" w:type="dxa"/>
          </w:tcPr>
          <w:p w14:paraId="4A1C6321" w14:textId="0F40E3F1" w:rsidR="00194E07" w:rsidRDefault="00CD7739" w:rsidP="009A0559">
            <w:r w:rsidRPr="00CD7739">
              <w:t>Electronically signed by Jorge Gamboa on 11/25/2024 2:23:12 PM</w:t>
            </w:r>
          </w:p>
        </w:tc>
      </w:tr>
    </w:tbl>
    <w:p w14:paraId="14C1CC3D"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69C4EE9D"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4302EE8D"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6286782E" w14:textId="77777777" w:rsidR="00FC2B4D" w:rsidRDefault="00FC2B4D"/>
    <w:p w14:paraId="5BBD5832"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09ED6E0E" w14:textId="77777777" w:rsidR="00FC2B4D" w:rsidRDefault="00FC2B4D" w:rsidP="00FC2B4D"/>
    <w:p w14:paraId="2DC8528F" w14:textId="77777777" w:rsidR="00CD7739" w:rsidRDefault="00CD7739" w:rsidP="00FC2B4D">
      <w:r w:rsidRPr="00CD7739">
        <w:t xml:space="preserve">Our CDES overall success &amp; retention rates are </w:t>
      </w:r>
      <w:proofErr w:type="gramStart"/>
      <w:r w:rsidRPr="00CD7739">
        <w:t>similar to</w:t>
      </w:r>
      <w:proofErr w:type="gramEnd"/>
      <w:r w:rsidRPr="00CD7739">
        <w:t xml:space="preserve"> last year’s data. We are well above the campus wide average scores in completion &amp; success rates as seen in the charts below. For 2022/2023, our CDES average rates were 76.3% in success and 88.9% in completion. For 2023/2024, our CDES average success rate shows 74% and the completion rate </w:t>
      </w:r>
      <w:proofErr w:type="gramStart"/>
      <w:r w:rsidRPr="00CD7739">
        <w:t>is at</w:t>
      </w:r>
      <w:proofErr w:type="gramEnd"/>
      <w:r w:rsidRPr="00CD7739">
        <w:t xml:space="preserve"> 89.7%. Our success rate shows a slight decline of 2.3%. </w:t>
      </w:r>
    </w:p>
    <w:p w14:paraId="0EA58A78" w14:textId="77777777" w:rsidR="00CD7739" w:rsidRDefault="00CD7739" w:rsidP="00FC2B4D"/>
    <w:p w14:paraId="2F6F3832" w14:textId="77777777" w:rsidR="00CD7739" w:rsidRDefault="00CD7739" w:rsidP="00FC2B4D">
      <w:r w:rsidRPr="00CD7739">
        <w:t xml:space="preserve">Our success rates, when </w:t>
      </w:r>
      <w:proofErr w:type="gramStart"/>
      <w:r w:rsidRPr="00CD7739">
        <w:t>comparing</w:t>
      </w:r>
      <w:proofErr w:type="gramEnd"/>
      <w:r w:rsidRPr="00CD7739">
        <w:t xml:space="preserve"> to the college wide average scores in success and completion, are partially due to having access to: </w:t>
      </w:r>
    </w:p>
    <w:p w14:paraId="17F57601" w14:textId="77777777" w:rsidR="00CD7739" w:rsidRDefault="00CD7739" w:rsidP="00FC2B4D"/>
    <w:p w14:paraId="6C499DB8" w14:textId="77777777" w:rsidR="00CD7739" w:rsidRDefault="00CD7739" w:rsidP="00FC2B4D">
      <w:r w:rsidRPr="00CD7739">
        <w:t xml:space="preserve">Our program pedagogy, social constructivism, is part of our student success. We feel that students learn/construct knowledge on an ongoing basis by not only focusing on applying the content, but also through the interaction with other peers (i.e., collaborative learning process). Our classes focus on building a classroom community, with a strong focus on small group work. Students learn best in the presence of other students (i.e., small group work, group discussions, group projects) in which they learn from their own as well </w:t>
      </w:r>
      <w:proofErr w:type="gramStart"/>
      <w:r w:rsidRPr="00CD7739">
        <w:t>as</w:t>
      </w:r>
      <w:proofErr w:type="gramEnd"/>
      <w:r w:rsidRPr="00CD7739">
        <w:t xml:space="preserve"> other people’s perspectives. This pedagogy is also reflected in our CDES Lab School on campus, where students can directly learn when observing, engaging, and interacting with young children at our CDES Lab School. Our CDES Lab School also provides TEA/part-time paid employment opportunities for our students. </w:t>
      </w:r>
    </w:p>
    <w:p w14:paraId="7DB8681B" w14:textId="77777777" w:rsidR="00CD7739" w:rsidRDefault="00CD7739" w:rsidP="00FC2B4D"/>
    <w:p w14:paraId="6B1F62D5" w14:textId="77777777" w:rsidR="00CD7739" w:rsidRDefault="00CD7739" w:rsidP="00FC2B4D">
      <w:r w:rsidRPr="00CD7739">
        <w:t xml:space="preserve">We are currently working with Hornets Tutoring and have an embedded tutor for one of our core courses which also serves as an elective in general education, CDES 120 Child Development. </w:t>
      </w:r>
    </w:p>
    <w:p w14:paraId="06524520" w14:textId="77777777" w:rsidR="00CD7739" w:rsidRDefault="00CD7739" w:rsidP="00FC2B4D"/>
    <w:p w14:paraId="36173AE8" w14:textId="77777777" w:rsidR="00CD7739" w:rsidRDefault="00CD7739" w:rsidP="00FC2B4D">
      <w:r w:rsidRPr="00CD7739">
        <w:t xml:space="preserve">We also work closely with our Veterans Resource Center (VRC) as well as our Disability Support Services (DSS) on campus resources, to ensure our students receive the accommodations and services they qualify for. One of our students was a recipient of this year’s VRC scholarship awards. </w:t>
      </w:r>
    </w:p>
    <w:p w14:paraId="6D906D15" w14:textId="77777777" w:rsidR="00CD7739" w:rsidRDefault="00CD7739" w:rsidP="00FC2B4D"/>
    <w:p w14:paraId="4D8C788A" w14:textId="77777777" w:rsidR="00CD7739" w:rsidRDefault="00CD7739" w:rsidP="00FC2B4D">
      <w:r w:rsidRPr="00CD7739">
        <w:t xml:space="preserve">The commitment of our full and part-time faculty, who not only teach collegiately, but are also active participants in local, state, and national child development and early education committees and boards. In our profession, ongoing professional growth is standard. Both full and part-time faculty not only attend workshops and conferences but are also presenters and panel </w:t>
      </w:r>
      <w:proofErr w:type="gramStart"/>
      <w:r w:rsidRPr="00CD7739">
        <w:t>discussants</w:t>
      </w:r>
      <w:proofErr w:type="gramEnd"/>
      <w:r w:rsidRPr="00CD7739">
        <w:t xml:space="preserve">. We recently were able to hire two new adjunct faculty members of color, who can offer support with our diverse student populations. </w:t>
      </w:r>
    </w:p>
    <w:p w14:paraId="10BC8017" w14:textId="77777777" w:rsidR="00CD7739" w:rsidRDefault="00CD7739" w:rsidP="00FC2B4D"/>
    <w:p w14:paraId="22E09B60" w14:textId="77777777" w:rsidR="00CD7739" w:rsidRDefault="00CD7739" w:rsidP="00FC2B4D">
      <w:r w:rsidRPr="00CD7739">
        <w:t xml:space="preserve">Our Chris Lamm lecture is now institutionalized, and we will continue our annual lecture series in spring of 2025. Dr. Olivo approved institutionalizing this event in the amount of $2000/year. This entails bringing professionals into our CDES Lab School instructional classroom settings as well as providing a community presentation on campus. </w:t>
      </w:r>
    </w:p>
    <w:p w14:paraId="534B9BE0" w14:textId="77777777" w:rsidR="00CD7739" w:rsidRDefault="00CD7739" w:rsidP="00FC2B4D"/>
    <w:p w14:paraId="3C20FBD5" w14:textId="77777777" w:rsidR="00CD7739" w:rsidRDefault="00CD7739" w:rsidP="00FC2B4D">
      <w:r w:rsidRPr="00CD7739">
        <w:t xml:space="preserve">We work closely with the Teacher Pathway Program (TPP) to establish successful cohorts of new incoming high school students. Two courses are offered per year, CDES 120 Child Development (fall) and CDES 201 Child in the Home &amp; Community (spring). To ensure success, we also offer our students 2 workshops a year on degrees &amp; permits through the Commission on Teacher Credentialing, and what pathway options are available when going into the field of teaching. We also discuss the different requirements for working in the private and public sectors. </w:t>
      </w:r>
    </w:p>
    <w:p w14:paraId="74ADEFCC" w14:textId="77777777" w:rsidR="00CD7739" w:rsidRDefault="00CD7739" w:rsidP="00FC2B4D"/>
    <w:p w14:paraId="45BF80B6" w14:textId="77777777" w:rsidR="00CD7739" w:rsidRDefault="00CD7739" w:rsidP="00FC2B4D">
      <w:r w:rsidRPr="00CD7739">
        <w:t xml:space="preserve">We provide our students with an Educational Grant Opportunity through the Child Development Training Consortium (CDTC). This grant encourages students to start working in the field of Early Childhood Education (ECE) and to continue taking classes toward a degree in CDES or ECE as well as a permit through the Commission on Teacher Credentialing. Faculty assist students in applying for a permit stipend through the CDTC, which will fund this application process. </w:t>
      </w:r>
    </w:p>
    <w:p w14:paraId="146AD276" w14:textId="77777777" w:rsidR="00CD7739" w:rsidRDefault="00CD7739" w:rsidP="00FC2B4D"/>
    <w:p w14:paraId="569144F1" w14:textId="5EB9AE91" w:rsidR="00CD7739" w:rsidRDefault="00CD7739" w:rsidP="00FC2B4D">
      <w:r w:rsidRPr="00CD7739">
        <w:lastRenderedPageBreak/>
        <w:t xml:space="preserve">We also increased the use of OER and are becoming more mindful </w:t>
      </w:r>
      <w:proofErr w:type="gramStart"/>
      <w:r w:rsidRPr="00CD7739">
        <w:t>to</w:t>
      </w:r>
      <w:proofErr w:type="gramEnd"/>
      <w:r w:rsidRPr="00CD7739">
        <w:t xml:space="preserve"> switching to either zero textbook cost or Low Textbook Cost (LTC) materials for our students. </w:t>
      </w:r>
    </w:p>
    <w:p w14:paraId="37C89F59" w14:textId="77777777" w:rsidR="00CD7739" w:rsidRDefault="00CD7739" w:rsidP="00FC2B4D"/>
    <w:p w14:paraId="62034C21" w14:textId="77777777" w:rsidR="00CD7739" w:rsidRDefault="00CD7739" w:rsidP="00FC2B4D">
      <w:r w:rsidRPr="00CD7739">
        <w:t>Here is the link to our Annual Program Review that includes the data:</w:t>
      </w:r>
    </w:p>
    <w:p w14:paraId="7A309C83" w14:textId="2695F5CC" w:rsidR="00CD7739" w:rsidRDefault="00CD7739" w:rsidP="00FC2B4D">
      <w:r w:rsidRPr="00CD7739">
        <w:t xml:space="preserve"> </w:t>
      </w:r>
      <w:hyperlink r:id="rId10" w:history="1">
        <w:r w:rsidRPr="001F4884">
          <w:rPr>
            <w:rStyle w:val="Hyperlink"/>
          </w:rPr>
          <w:t>https://fullcolledu-my.sharepoint.com/:w:/g/personal/kpavelek_fullcoll_edu/ESojd7nKSURNpsYk0QjL4CkBEYrDGmCmn7coPujTuYqsDw?e=Tuu1kn</w:t>
        </w:r>
      </w:hyperlink>
    </w:p>
    <w:p w14:paraId="64C18855" w14:textId="77777777" w:rsidR="00CD7739" w:rsidRPr="00787B5D" w:rsidRDefault="00CD7739" w:rsidP="00FC2B4D"/>
    <w:p w14:paraId="74A3B42C"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4743F8D1" w14:textId="77777777" w:rsidR="00FC2B4D" w:rsidRDefault="00FC2B4D" w:rsidP="00FC2B4D"/>
    <w:p w14:paraId="0712F16E" w14:textId="77777777" w:rsidR="00CD7739" w:rsidRDefault="00CD7739" w:rsidP="00FC2B4D">
      <w:r w:rsidRPr="00CD7739">
        <w:t xml:space="preserve">We did notice a decline in success rates for our Pacific Islander, African American/Black, and Latinx students. While the number of Pacific Islander students is low (4), the average success rate for our Pacific Islander population is 50% and our African American/Black students it is 51.2%: these both are below the college average success standard rate of 62%. Our third lowest group are the Latinx students, with an average of 72.2% in success. </w:t>
      </w:r>
    </w:p>
    <w:p w14:paraId="20C33A47" w14:textId="77777777" w:rsidR="00CD7739" w:rsidRDefault="00CD7739" w:rsidP="00FC2B4D"/>
    <w:p w14:paraId="0DA42A91" w14:textId="77777777" w:rsidR="00CD7739" w:rsidRDefault="00CD7739" w:rsidP="00FC2B4D">
      <w:r w:rsidRPr="00CD7739">
        <w:t xml:space="preserve">We feel that this is due to several factors and came up with the following ideas, which can benefit those specific populations: </w:t>
      </w:r>
    </w:p>
    <w:p w14:paraId="508228D7" w14:textId="77777777" w:rsidR="00CD7739" w:rsidRDefault="00CD7739" w:rsidP="00FC2B4D"/>
    <w:p w14:paraId="536A8C95" w14:textId="77777777" w:rsidR="00CD7739" w:rsidRDefault="00CD7739" w:rsidP="00FC2B4D">
      <w:r w:rsidRPr="00CD7739">
        <w:t xml:space="preserve">We need a full-time faculty member of color, who can not only support our student population but also our CDES faculty, with insight </w:t>
      </w:r>
      <w:proofErr w:type="gramStart"/>
      <w:r w:rsidRPr="00CD7739">
        <w:t>on</w:t>
      </w:r>
      <w:proofErr w:type="gramEnd"/>
      <w:r w:rsidRPr="00CD7739">
        <w:t xml:space="preserve"> how we can improve our classroom strategies and interactions with students. </w:t>
      </w:r>
    </w:p>
    <w:p w14:paraId="4C0CFC5E" w14:textId="77777777" w:rsidR="00CD7739" w:rsidRDefault="00CD7739" w:rsidP="00FC2B4D"/>
    <w:p w14:paraId="45A1D457" w14:textId="77777777" w:rsidR="00CD7739" w:rsidRDefault="00CD7739" w:rsidP="00FC2B4D">
      <w:r w:rsidRPr="00CD7739">
        <w:t xml:space="preserve">We feel that there is a lack of representation for the African American student population. This could be supported by encouraging students to become members of </w:t>
      </w:r>
      <w:proofErr w:type="gramStart"/>
      <w:r w:rsidRPr="00CD7739">
        <w:t>UMOJA</w:t>
      </w:r>
      <w:proofErr w:type="gramEnd"/>
      <w:r w:rsidRPr="00CD7739">
        <w:t xml:space="preserve"> community on campus. We will share resources with our adjunct faculty during our spring and fall department meetings. Besides promoting UMOJA, we are also planning on working closely with Ethnic Studies department in how we can support our Pacific Islander, African American/Black, and Latinx population better. </w:t>
      </w:r>
    </w:p>
    <w:p w14:paraId="19FC326C" w14:textId="77777777" w:rsidR="00CD7739" w:rsidRDefault="00CD7739" w:rsidP="00FC2B4D"/>
    <w:p w14:paraId="23397E23" w14:textId="77777777" w:rsidR="00CD7739" w:rsidRDefault="00CD7739" w:rsidP="00FC2B4D">
      <w:r w:rsidRPr="00CD7739">
        <w:t xml:space="preserve">We are considering creating an OER pathway or providing more OERs and LTC for students in </w:t>
      </w:r>
      <w:proofErr w:type="gramStart"/>
      <w:r w:rsidRPr="00CD7739">
        <w:t>all of</w:t>
      </w:r>
      <w:proofErr w:type="gramEnd"/>
      <w:r w:rsidRPr="00CD7739">
        <w:t xml:space="preserve"> our classes. </w:t>
      </w:r>
    </w:p>
    <w:p w14:paraId="3A0D5AAD" w14:textId="77777777" w:rsidR="00CD7739" w:rsidRDefault="00CD7739" w:rsidP="00FC2B4D"/>
    <w:p w14:paraId="4E35D921" w14:textId="77777777" w:rsidR="00CD7739" w:rsidRDefault="00CD7739" w:rsidP="00FC2B4D">
      <w:r w:rsidRPr="00CD7739">
        <w:t xml:space="preserve">We will research organizations that support underrepresented groups like: T </w:t>
      </w:r>
    </w:p>
    <w:p w14:paraId="248F7EB5" w14:textId="77777777" w:rsidR="00CD7739" w:rsidRDefault="00CD7739" w:rsidP="00FC2B4D">
      <w:r w:rsidRPr="00CD7739">
        <w:t xml:space="preserve">The National Black Child Development Institute </w:t>
      </w:r>
    </w:p>
    <w:p w14:paraId="0C49AA2D" w14:textId="54DF3542" w:rsidR="00CD7739" w:rsidRDefault="00CD7739" w:rsidP="00FC2B4D">
      <w:hyperlink r:id="rId11" w:history="1">
        <w:r w:rsidRPr="001F4884">
          <w:rPr>
            <w:rStyle w:val="Hyperlink"/>
          </w:rPr>
          <w:t>https://www.charities.org/charities/national-black-child-development-institute/</w:t>
        </w:r>
      </w:hyperlink>
      <w:r w:rsidRPr="00CD7739">
        <w:t xml:space="preserve"> </w:t>
      </w:r>
    </w:p>
    <w:p w14:paraId="46C4F5CB" w14:textId="77777777" w:rsidR="00CD7739" w:rsidRDefault="00CD7739" w:rsidP="00FC2B4D"/>
    <w:p w14:paraId="29936631" w14:textId="77777777" w:rsidR="00CD7739" w:rsidRDefault="00CD7739" w:rsidP="00FC2B4D">
      <w:r w:rsidRPr="00CD7739">
        <w:t xml:space="preserve">The Committee for Hispanic Children and Families </w:t>
      </w:r>
    </w:p>
    <w:p w14:paraId="01AAA9AD" w14:textId="079649AE" w:rsidR="00CD7739" w:rsidRDefault="00CD7739" w:rsidP="00FC2B4D">
      <w:hyperlink r:id="rId12" w:history="1">
        <w:r w:rsidRPr="001F4884">
          <w:rPr>
            <w:rStyle w:val="Hyperlink"/>
          </w:rPr>
          <w:t>https://www.chcfinc.org/</w:t>
        </w:r>
      </w:hyperlink>
      <w:r w:rsidRPr="00CD7739">
        <w:t xml:space="preserve"> </w:t>
      </w:r>
    </w:p>
    <w:p w14:paraId="19D5ECFE" w14:textId="77777777" w:rsidR="00CD7739" w:rsidRDefault="00CD7739" w:rsidP="00FC2B4D"/>
    <w:p w14:paraId="56585A8D" w14:textId="77777777" w:rsidR="00CD7739" w:rsidRDefault="00CD7739" w:rsidP="00FC2B4D">
      <w:r w:rsidRPr="00CD7739">
        <w:t xml:space="preserve">The Coalition for Asian Children &amp; Families </w:t>
      </w:r>
    </w:p>
    <w:p w14:paraId="30FDC802" w14:textId="164E9648" w:rsidR="00CD7739" w:rsidRDefault="00CD7739" w:rsidP="00FC2B4D">
      <w:hyperlink r:id="rId13" w:history="1">
        <w:r w:rsidRPr="001F4884">
          <w:rPr>
            <w:rStyle w:val="Hyperlink"/>
          </w:rPr>
          <w:t>https://www.cacf.org/</w:t>
        </w:r>
      </w:hyperlink>
      <w:r w:rsidRPr="00CD7739">
        <w:t xml:space="preserve"> </w:t>
      </w:r>
    </w:p>
    <w:p w14:paraId="65CF17EE" w14:textId="77777777" w:rsidR="00CD7739" w:rsidRDefault="00CD7739" w:rsidP="00FC2B4D"/>
    <w:p w14:paraId="291C0B99" w14:textId="77777777" w:rsidR="00CD7739" w:rsidRDefault="00CD7739" w:rsidP="00FC2B4D">
      <w:r w:rsidRPr="00CD7739">
        <w:t xml:space="preserve">We would like to request 30 iPads for our designated instructional classroom settings, to be used by our students (1831 and 1016). Due to the increase in technology and use of technology in the classroom, we feel that not all students have access to such, which is needed for their overall success. </w:t>
      </w:r>
    </w:p>
    <w:p w14:paraId="76E98D7B" w14:textId="77777777" w:rsidR="00CD7739" w:rsidRDefault="00CD7739" w:rsidP="00FC2B4D"/>
    <w:p w14:paraId="49E73676" w14:textId="33F5C73F" w:rsidR="00CD7739" w:rsidRDefault="00CD7739" w:rsidP="00FC2B4D">
      <w:r w:rsidRPr="00CD7739">
        <w:t xml:space="preserve">We have seen too much pressure put upon our students with the current Guided Pathway push as well as pressure coming down from financial aid (limited timeframe). The college is too focused on quantity versus quality as students enroll in 12 to 15 units per semester, while most of our student population is working. There is pressure on them as they do not have sufficient time to attend class, and time spent on reading and homework assignments due to other responsibilities. </w:t>
      </w:r>
    </w:p>
    <w:p w14:paraId="02550E3B" w14:textId="77777777" w:rsidR="00CD7739" w:rsidRDefault="00CD7739" w:rsidP="00FC2B4D"/>
    <w:p w14:paraId="34E5101B" w14:textId="77777777" w:rsidR="00CD7739" w:rsidRDefault="00CD7739" w:rsidP="00FC2B4D">
      <w:r w:rsidRPr="00CD7739">
        <w:t>Here is the link to our Annual Program Review that includes the data:</w:t>
      </w:r>
    </w:p>
    <w:p w14:paraId="0AD4DAEE" w14:textId="140F9573" w:rsidR="00CD7739" w:rsidRDefault="00CD7739" w:rsidP="00FC2B4D">
      <w:r w:rsidRPr="00CD7739">
        <w:t xml:space="preserve"> </w:t>
      </w:r>
      <w:hyperlink r:id="rId14" w:history="1">
        <w:r w:rsidRPr="001F4884">
          <w:rPr>
            <w:rStyle w:val="Hyperlink"/>
          </w:rPr>
          <w:t>https://fullcolledu-my.sharepoint.com/:w:/g/personal/kpavelek_fullcoll_edu/ESojd7nKSURNpsYk0QjL4CkBEYrDGmCmn7coPujTuYqsDw?e=Tuu1kn</w:t>
        </w:r>
      </w:hyperlink>
    </w:p>
    <w:p w14:paraId="018E4D00" w14:textId="77777777" w:rsidR="00CD7739" w:rsidRPr="00787B5D" w:rsidRDefault="00CD7739" w:rsidP="00FC2B4D"/>
    <w:p w14:paraId="15AD3515"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w:t>
      </w:r>
      <w:r w:rsidRPr="00FC2B4D">
        <w:rPr>
          <w:b/>
          <w:bCs/>
        </w:rPr>
        <w:lastRenderedPageBreak/>
        <w:t xml:space="preserve">Review update (available on the </w:t>
      </w:r>
      <w:hyperlink r:id="rId15">
        <w:r w:rsidRPr="00FC2B4D">
          <w:rPr>
            <w:rStyle w:val="Hyperlink"/>
            <w:b/>
            <w:bCs/>
          </w:rPr>
          <w:t>Program Review and Planning Committee</w:t>
        </w:r>
      </w:hyperlink>
      <w:r w:rsidRPr="00FC2B4D">
        <w:rPr>
          <w:b/>
          <w:bCs/>
        </w:rPr>
        <w:t xml:space="preserve"> website). Are there significant changes? Do you notice any patterns from year to year?</w:t>
      </w:r>
    </w:p>
    <w:p w14:paraId="2F0CE370" w14:textId="77777777" w:rsidR="00CD7739" w:rsidRDefault="00CD7739"/>
    <w:p w14:paraId="2A5E9BF8" w14:textId="77777777" w:rsidR="00CD7739" w:rsidRDefault="00CD7739">
      <w:r w:rsidRPr="00CD7739">
        <w:t xml:space="preserve">Changes: Strong decline in success rate for Pacific Islander and African American/Black population. We feel that this could be due to a lack of diverse full-time instructors in our department. While we do work hard to maintain a diverse adjunct faculty pool, it’s our full-time professors that hold office hours, have meetings and conduct workshops across campus as we meet with our current and future students. </w:t>
      </w:r>
    </w:p>
    <w:p w14:paraId="29569A14" w14:textId="77777777" w:rsidR="00CD7739" w:rsidRDefault="00CD7739"/>
    <w:p w14:paraId="1083ACFB" w14:textId="77777777" w:rsidR="00CD7739" w:rsidRDefault="00CD7739">
      <w:r w:rsidRPr="00CD7739">
        <w:t xml:space="preserve">We also feel that this could be due to lack of access to technology in the classroom. Having iPads available in our designated classroom spaces could support students in their retention and success rates. </w:t>
      </w:r>
    </w:p>
    <w:p w14:paraId="773DAEF5" w14:textId="77777777" w:rsidR="00CD7739" w:rsidRDefault="00CD7739"/>
    <w:p w14:paraId="30DA2139" w14:textId="268FD727" w:rsidR="00FC2B4D" w:rsidRDefault="00CD7739">
      <w:r w:rsidRPr="00CD7739">
        <w:t>Patterns: Need for Full-Time Faculty of color.</w:t>
      </w:r>
    </w:p>
    <w:p w14:paraId="57E71F5D" w14:textId="77777777" w:rsidR="00CD7739" w:rsidRDefault="00CD7739"/>
    <w:p w14:paraId="34D98A41" w14:textId="77777777" w:rsidR="00CD7739" w:rsidRDefault="00CD7739"/>
    <w:p w14:paraId="5C9786DF" w14:textId="77777777" w:rsidR="00CD7739" w:rsidRDefault="00CD7739"/>
    <w:p w14:paraId="66252DE8" w14:textId="77777777" w:rsidR="00CD7739" w:rsidRDefault="00CD7739"/>
    <w:p w14:paraId="46B3C0FE" w14:textId="77777777" w:rsidR="00CD7739" w:rsidRDefault="00CD7739"/>
    <w:p w14:paraId="02B251C6" w14:textId="77777777" w:rsidR="00CD7739" w:rsidRDefault="00CD7739"/>
    <w:p w14:paraId="742A9D51" w14:textId="77777777" w:rsidR="00CD7739" w:rsidRDefault="00CD7739"/>
    <w:p w14:paraId="7D41495F" w14:textId="77777777" w:rsidR="00CD7739" w:rsidRDefault="00CD7739"/>
    <w:p w14:paraId="01307A67" w14:textId="77777777" w:rsidR="00CD7739" w:rsidRDefault="00CD7739"/>
    <w:p w14:paraId="5E480160" w14:textId="77777777" w:rsidR="00CD7739" w:rsidRDefault="00CD7739"/>
    <w:p w14:paraId="6F00FEB7" w14:textId="77777777" w:rsidR="00CD7739" w:rsidRDefault="00CD7739"/>
    <w:p w14:paraId="5E42B449" w14:textId="77777777" w:rsidR="00CD7739" w:rsidRDefault="00CD7739"/>
    <w:p w14:paraId="09C75C89" w14:textId="77777777" w:rsidR="00CD7739" w:rsidRDefault="00CD7739"/>
    <w:p w14:paraId="64D6D3A3" w14:textId="77777777" w:rsidR="00CD7739" w:rsidRDefault="00CD7739"/>
    <w:p w14:paraId="33CCFE4D" w14:textId="77777777" w:rsidR="00CD7739" w:rsidRDefault="00CD7739"/>
    <w:p w14:paraId="16E5C5BB" w14:textId="77777777" w:rsidR="00CD7739" w:rsidRDefault="00CD7739"/>
    <w:p w14:paraId="1B929731" w14:textId="77777777" w:rsidR="00CD7739" w:rsidRDefault="00CD7739"/>
    <w:p w14:paraId="7438DC17" w14:textId="77777777" w:rsidR="00CD7739" w:rsidRDefault="00CD7739"/>
    <w:p w14:paraId="3F520EB2" w14:textId="77777777" w:rsidR="00CD7739" w:rsidRDefault="00CD7739"/>
    <w:p w14:paraId="12C70230" w14:textId="77777777" w:rsidR="00CD7739" w:rsidRDefault="00CD7739"/>
    <w:p w14:paraId="0DE82997" w14:textId="77777777" w:rsidR="00CD7739" w:rsidRDefault="00CD7739"/>
    <w:p w14:paraId="1C78D4A0" w14:textId="77777777" w:rsidR="00CD7739" w:rsidRDefault="00CD7739"/>
    <w:p w14:paraId="257E677F" w14:textId="77777777" w:rsidR="00CD7739" w:rsidRDefault="00CD7739"/>
    <w:p w14:paraId="4B06F50C" w14:textId="77777777" w:rsidR="00CD7739" w:rsidRDefault="00CD7739"/>
    <w:p w14:paraId="70E6B244" w14:textId="77777777" w:rsidR="00CD7739" w:rsidRDefault="00CD7739"/>
    <w:p w14:paraId="293EFCE8" w14:textId="77777777" w:rsidR="00CD7739" w:rsidRDefault="00CD7739"/>
    <w:p w14:paraId="72ED1D75" w14:textId="77777777" w:rsidR="00CD7739" w:rsidRDefault="00CD7739"/>
    <w:p w14:paraId="69942F0D" w14:textId="77777777" w:rsidR="00CD7739" w:rsidRDefault="00CD7739"/>
    <w:p w14:paraId="04204C13" w14:textId="77777777" w:rsidR="00CD7739" w:rsidRDefault="00CD7739"/>
    <w:p w14:paraId="0A4588CA" w14:textId="77777777" w:rsidR="00CD7739" w:rsidRDefault="00CD7739"/>
    <w:p w14:paraId="3A431674" w14:textId="77777777" w:rsidR="00CD7739" w:rsidRDefault="00CD7739"/>
    <w:p w14:paraId="225E5DE9" w14:textId="77777777" w:rsidR="00CD7739" w:rsidRDefault="00CD7739"/>
    <w:p w14:paraId="16D6DED5" w14:textId="77777777" w:rsidR="00CD7739" w:rsidRDefault="00CD7739"/>
    <w:p w14:paraId="4ECCFC12" w14:textId="77777777" w:rsidR="00CD7739" w:rsidRDefault="00CD7739"/>
    <w:p w14:paraId="79FF7675" w14:textId="77777777" w:rsidR="00CD7739" w:rsidRDefault="00CD7739"/>
    <w:p w14:paraId="676C6A2D" w14:textId="77777777" w:rsidR="00CD7739" w:rsidRDefault="00CD7739"/>
    <w:p w14:paraId="31B2AC1D" w14:textId="77777777" w:rsidR="00CD7739" w:rsidRDefault="00CD7739"/>
    <w:p w14:paraId="3FAC8ED1" w14:textId="77777777" w:rsidR="00CD7739" w:rsidRDefault="00CD7739"/>
    <w:p w14:paraId="5B3A4CC8" w14:textId="77777777" w:rsidR="00CD7739" w:rsidRDefault="00CD7739"/>
    <w:p w14:paraId="378A43F8" w14:textId="77777777" w:rsidR="00CD7739" w:rsidRDefault="00CD7739"/>
    <w:p w14:paraId="125DD0D2" w14:textId="77777777" w:rsidR="00CD7739" w:rsidRDefault="00CD7739"/>
    <w:p w14:paraId="69C41DDC" w14:textId="77777777" w:rsidR="00CD7739" w:rsidRDefault="00CD7739"/>
    <w:p w14:paraId="43746BC2" w14:textId="77777777" w:rsidR="00CD7739" w:rsidRPr="00787B5D" w:rsidRDefault="00CD7739"/>
    <w:p w14:paraId="3B396332"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239F46B0" w14:textId="77777777" w:rsidR="00FC2B4D" w:rsidRDefault="00FC2B4D">
      <w:pPr>
        <w:pStyle w:val="Heading1"/>
      </w:pPr>
    </w:p>
    <w:p w14:paraId="30679964" w14:textId="77777777" w:rsidR="00FC2B4D" w:rsidRDefault="00462C74"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117467CC" w14:textId="77777777" w:rsidR="003A4464" w:rsidRPr="00FC2B4D" w:rsidRDefault="003A4464" w:rsidP="003A4464">
      <w:pPr>
        <w:ind w:left="360"/>
        <w:rPr>
          <w:noProof/>
        </w:rPr>
      </w:pPr>
    </w:p>
    <w:p w14:paraId="39BEC81D" w14:textId="6DD475D9" w:rsidR="00FC2B4D" w:rsidRPr="00FC2B4D" w:rsidRDefault="00462C74"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sidR="00CD7739">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670FD38E" w14:textId="77777777" w:rsidR="003A4464" w:rsidRDefault="003A4464"/>
    <w:p w14:paraId="6533D250" w14:textId="77777777" w:rsidR="003A4464" w:rsidRDefault="003A4464"/>
    <w:p w14:paraId="10183E34" w14:textId="77777777" w:rsidR="003A4464" w:rsidRDefault="003A4464"/>
    <w:p w14:paraId="0D16FD07" w14:textId="77777777" w:rsidR="003A4464" w:rsidRDefault="003A4464"/>
    <w:p w14:paraId="45F5A87F" w14:textId="77777777" w:rsidR="003A4464" w:rsidRDefault="003A4464"/>
    <w:p w14:paraId="7C4DD764" w14:textId="77777777" w:rsidR="003A4464" w:rsidRDefault="003A4464"/>
    <w:p w14:paraId="514D0D90" w14:textId="77777777" w:rsidR="003A4464" w:rsidRDefault="003A4464"/>
    <w:p w14:paraId="140E3F6E" w14:textId="77777777" w:rsidR="003A4464" w:rsidRDefault="003A4464"/>
    <w:p w14:paraId="01A42AF1" w14:textId="77777777" w:rsidR="003A4464" w:rsidRDefault="003A4464"/>
    <w:p w14:paraId="12101A13" w14:textId="77777777" w:rsidR="003A4464" w:rsidRDefault="003A4464"/>
    <w:p w14:paraId="0EC4F910" w14:textId="77777777" w:rsidR="003A4464" w:rsidRDefault="003A4464"/>
    <w:p w14:paraId="35939598" w14:textId="77777777" w:rsidR="003A4464" w:rsidRDefault="003A4464"/>
    <w:p w14:paraId="79DEC1F1" w14:textId="77777777" w:rsidR="003A4464" w:rsidRDefault="003A4464"/>
    <w:p w14:paraId="71C33B46" w14:textId="77777777" w:rsidR="003A4464" w:rsidRDefault="003A4464"/>
    <w:p w14:paraId="69C5EF07" w14:textId="77777777" w:rsidR="003A4464" w:rsidRDefault="003A4464"/>
    <w:p w14:paraId="696FD075" w14:textId="77777777" w:rsidR="003A4464" w:rsidRDefault="003A4464"/>
    <w:p w14:paraId="019D0E72" w14:textId="77777777" w:rsidR="003A4464" w:rsidRDefault="003A4464"/>
    <w:p w14:paraId="013FDB26" w14:textId="77777777" w:rsidR="003A4464" w:rsidRDefault="003A4464"/>
    <w:p w14:paraId="09C6E8F9" w14:textId="77777777" w:rsidR="003A4464" w:rsidRDefault="003A4464"/>
    <w:p w14:paraId="2EE43EDB" w14:textId="77777777" w:rsidR="003A4464" w:rsidRDefault="003A4464"/>
    <w:p w14:paraId="054C3113" w14:textId="77777777" w:rsidR="003A4464" w:rsidRDefault="003A4464"/>
    <w:p w14:paraId="57035448" w14:textId="77777777" w:rsidR="003A4464" w:rsidRDefault="003A4464"/>
    <w:p w14:paraId="35C538B5" w14:textId="77777777" w:rsidR="003A4464" w:rsidRDefault="003A4464"/>
    <w:p w14:paraId="6A1D3677" w14:textId="77777777" w:rsidR="003A4464" w:rsidRDefault="003A4464"/>
    <w:p w14:paraId="7DBF74B4" w14:textId="77777777" w:rsidR="003A4464" w:rsidRDefault="003A4464"/>
    <w:p w14:paraId="34ED18CC" w14:textId="77777777" w:rsidR="003A4464" w:rsidRDefault="003A4464"/>
    <w:p w14:paraId="06DD2A3F" w14:textId="77777777" w:rsidR="003A4464" w:rsidRDefault="003A4464"/>
    <w:p w14:paraId="6DAA6815" w14:textId="77777777" w:rsidR="003A4464" w:rsidRDefault="003A4464"/>
    <w:p w14:paraId="3D67EC7C" w14:textId="77777777" w:rsidR="003A4464" w:rsidRDefault="003A4464"/>
    <w:p w14:paraId="56E81874" w14:textId="77777777" w:rsidR="003A4464" w:rsidRDefault="003A4464"/>
    <w:p w14:paraId="20FEF7F4" w14:textId="77777777" w:rsidR="003A4464" w:rsidRDefault="003A4464"/>
    <w:p w14:paraId="707B0F00" w14:textId="77777777" w:rsidR="003A4464" w:rsidRDefault="003A4464"/>
    <w:p w14:paraId="3BFB5827" w14:textId="77777777" w:rsidR="003A4464" w:rsidRDefault="003A4464"/>
    <w:p w14:paraId="3471B266" w14:textId="77777777" w:rsidR="003A4464" w:rsidRDefault="003A4464"/>
    <w:p w14:paraId="08D5D1EB" w14:textId="77777777" w:rsidR="003A4464" w:rsidRDefault="003A4464"/>
    <w:p w14:paraId="0DE2D634" w14:textId="77777777" w:rsidR="003A4464" w:rsidRDefault="003A4464"/>
    <w:p w14:paraId="52403459" w14:textId="77777777" w:rsidR="003A4464" w:rsidRDefault="003A4464"/>
    <w:p w14:paraId="042521AA" w14:textId="77777777" w:rsidR="003A4464" w:rsidRDefault="003A4464"/>
    <w:p w14:paraId="1F891661" w14:textId="77777777" w:rsidR="003A4464" w:rsidRDefault="003A4464"/>
    <w:p w14:paraId="692C53BD" w14:textId="77777777" w:rsidR="003A4464" w:rsidRDefault="003A4464"/>
    <w:p w14:paraId="649564F5" w14:textId="77777777" w:rsidR="003A4464" w:rsidRDefault="003A4464"/>
    <w:p w14:paraId="1DABB743" w14:textId="77777777" w:rsidR="00CD7739" w:rsidRDefault="00CD7739"/>
    <w:p w14:paraId="524EE90A" w14:textId="77777777" w:rsidR="003A4464" w:rsidRDefault="003A4464"/>
    <w:p w14:paraId="384EFCE6" w14:textId="77777777" w:rsidR="003A4464" w:rsidRDefault="003A4464"/>
    <w:p w14:paraId="4948DC58" w14:textId="77777777" w:rsidR="003A4464" w:rsidRDefault="003A4464"/>
    <w:p w14:paraId="0B39FF2D" w14:textId="77777777" w:rsidR="003A4464" w:rsidRDefault="003A4464"/>
    <w:p w14:paraId="4AFF27B4" w14:textId="77777777" w:rsidR="003A4464" w:rsidRDefault="003A4464"/>
    <w:p w14:paraId="39A313BC"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4038E9FD" w14:textId="77777777" w:rsidR="003A4464" w:rsidRPr="003A4464" w:rsidRDefault="003A4464" w:rsidP="003A4464">
      <w:pPr>
        <w:rPr>
          <w:b/>
          <w:bCs/>
        </w:rPr>
      </w:pPr>
    </w:p>
    <w:p w14:paraId="62756ED1" w14:textId="77777777" w:rsidR="003A4464" w:rsidRDefault="003A4464" w:rsidP="003A4464">
      <w:pPr>
        <w:numPr>
          <w:ilvl w:val="0"/>
          <w:numId w:val="7"/>
        </w:numPr>
        <w:rPr>
          <w:b/>
          <w:bCs/>
        </w:rPr>
      </w:pPr>
      <w:r w:rsidRPr="003A4464">
        <w:rPr>
          <w:b/>
          <w:bCs/>
        </w:rPr>
        <w:t>Briefly describe your resource request.</w:t>
      </w:r>
    </w:p>
    <w:p w14:paraId="4E2934F2" w14:textId="77777777" w:rsidR="003A4464" w:rsidRDefault="003A4464" w:rsidP="003A4464"/>
    <w:p w14:paraId="76F693A6" w14:textId="77777777" w:rsidR="00CD7739" w:rsidRDefault="00CD7739" w:rsidP="003A4464">
      <w:r w:rsidRPr="00CD7739">
        <w:t xml:space="preserve">1. Full-time faculty member: We need a full-time faculty member of color, who can not only support our student population but also our CDES faculty, with insight </w:t>
      </w:r>
      <w:proofErr w:type="gramStart"/>
      <w:r w:rsidRPr="00CD7739">
        <w:t>on</w:t>
      </w:r>
      <w:proofErr w:type="gramEnd"/>
      <w:r w:rsidRPr="00CD7739">
        <w:t xml:space="preserve"> how we can improve our classroom strategies and interactions with students. </w:t>
      </w:r>
    </w:p>
    <w:p w14:paraId="23A8F183" w14:textId="77777777" w:rsidR="00CD7739" w:rsidRDefault="00CD7739" w:rsidP="003A4464"/>
    <w:p w14:paraId="32F5FDFF" w14:textId="77777777" w:rsidR="00CD7739" w:rsidRDefault="00CD7739" w:rsidP="003A4464">
      <w:r w:rsidRPr="00CD7739">
        <w:t xml:space="preserve">2. We would like to request 30 iPads for our designated instructional classroom settings, to be used by our students (1831 and 1016). Due to the increase in technology and use of technology in the classroom, we feel that not all students have access to such, which is needed for their overall success. </w:t>
      </w:r>
    </w:p>
    <w:p w14:paraId="4D31DE80" w14:textId="77777777" w:rsidR="00CD7739" w:rsidRDefault="00CD7739" w:rsidP="003A4464"/>
    <w:p w14:paraId="718E5F49" w14:textId="77777777" w:rsidR="00CD7739" w:rsidRDefault="00CD7739" w:rsidP="003A4464">
      <w:r w:rsidRPr="00CD7739">
        <w:t xml:space="preserve">3. Our Chris Lamm lecture is now institutionalized, and we will continue our annual lecture series in spring of 2025. Dr. Olivo approved institutionalizing this event in the amount of $2000/year. This entails bringing professionals into our CDES Lab School instructional classroom settings as well as providing a community presentation on campus. </w:t>
      </w:r>
    </w:p>
    <w:p w14:paraId="459855AD" w14:textId="77777777" w:rsidR="00CD7739" w:rsidRDefault="00CD7739" w:rsidP="003A4464"/>
    <w:p w14:paraId="5764B4E7" w14:textId="221DF009" w:rsidR="00CD7739" w:rsidRDefault="00CD7739" w:rsidP="003A4464">
      <w:r w:rsidRPr="00CD7739">
        <w:t xml:space="preserve">4. We feel that designated CDES Stoles can encourage students </w:t>
      </w:r>
      <w:proofErr w:type="gramStart"/>
      <w:r w:rsidRPr="00CD7739">
        <w:t>in completing</w:t>
      </w:r>
      <w:proofErr w:type="gramEnd"/>
      <w:r w:rsidRPr="00CD7739">
        <w:t xml:space="preserve"> their academic accomplishments.</w:t>
      </w:r>
    </w:p>
    <w:p w14:paraId="685B3B4B" w14:textId="77777777" w:rsidR="00CD7739" w:rsidRPr="00787B5D" w:rsidRDefault="00CD7739" w:rsidP="003A4464"/>
    <w:p w14:paraId="1DE10CC5" w14:textId="77777777" w:rsidR="003A4464" w:rsidRDefault="003A4464" w:rsidP="003A4464">
      <w:pPr>
        <w:numPr>
          <w:ilvl w:val="0"/>
          <w:numId w:val="7"/>
        </w:numPr>
        <w:rPr>
          <w:b/>
          <w:bCs/>
        </w:rPr>
      </w:pPr>
      <w:r w:rsidRPr="003A4464">
        <w:rPr>
          <w:b/>
          <w:bCs/>
        </w:rPr>
        <w:t xml:space="preserve">Is this request related to an essential safety need? </w:t>
      </w:r>
    </w:p>
    <w:p w14:paraId="0EA66CEC" w14:textId="77777777" w:rsidR="00CD7739" w:rsidRDefault="00CD7739" w:rsidP="003A4464"/>
    <w:p w14:paraId="5DB3A7C6" w14:textId="13E68C70" w:rsidR="003A4464" w:rsidRPr="00787B5D" w:rsidRDefault="00CD7739" w:rsidP="003A4464">
      <w:r w:rsidRPr="00CD7739">
        <w:t>No</w:t>
      </w:r>
    </w:p>
    <w:p w14:paraId="0BB70F83" w14:textId="77777777" w:rsidR="003A4464" w:rsidRDefault="003A4464" w:rsidP="003A4464"/>
    <w:p w14:paraId="08DABBEE" w14:textId="77777777" w:rsidR="00AC4161" w:rsidRPr="00AC4161" w:rsidRDefault="00AC4161" w:rsidP="00AC4161">
      <w:pPr>
        <w:widowControl/>
        <w:autoSpaceDE/>
        <w:autoSpaceDN/>
        <w:rPr>
          <w:b/>
          <w:bCs/>
          <w:color w:val="000000"/>
        </w:rPr>
      </w:pPr>
      <w:r w:rsidRPr="00AC4161">
        <w:rPr>
          <w:b/>
          <w:bCs/>
          <w:color w:val="000000"/>
        </w:rPr>
        <w:t>Why must this resource request be processed now rather than during the Fall 2025 comprehensive self-study?</w:t>
      </w:r>
    </w:p>
    <w:p w14:paraId="4A685ACC" w14:textId="77777777" w:rsidR="00AC4161" w:rsidRDefault="00AC4161" w:rsidP="00AC4161">
      <w:pPr>
        <w:widowControl/>
        <w:autoSpaceDE/>
        <w:autoSpaceDN/>
        <w:rPr>
          <w:color w:val="000000"/>
        </w:rPr>
      </w:pPr>
    </w:p>
    <w:p w14:paraId="110D5B91" w14:textId="573F0269" w:rsidR="00CD7739" w:rsidRDefault="00CD7739" w:rsidP="00AC4161">
      <w:pPr>
        <w:widowControl/>
        <w:autoSpaceDE/>
        <w:autoSpaceDN/>
        <w:rPr>
          <w:color w:val="000000"/>
        </w:rPr>
      </w:pPr>
      <w:r w:rsidRPr="00CD7739">
        <w:rPr>
          <w:color w:val="000000"/>
        </w:rPr>
        <w:t>We noticed a strong decline in student retention among our Pacific Islander, African American/Black, and Latinx students.</w:t>
      </w:r>
    </w:p>
    <w:p w14:paraId="37983775" w14:textId="77777777" w:rsidR="00CD7739" w:rsidRPr="00787B5D" w:rsidRDefault="00CD7739" w:rsidP="00AC4161">
      <w:pPr>
        <w:widowControl/>
        <w:autoSpaceDE/>
        <w:autoSpaceDN/>
        <w:rPr>
          <w:color w:val="000000"/>
        </w:rPr>
      </w:pPr>
    </w:p>
    <w:p w14:paraId="20702CF0" w14:textId="77777777" w:rsidR="00AC4161" w:rsidRPr="00AC4161" w:rsidRDefault="00AC4161" w:rsidP="00AC4161">
      <w:pPr>
        <w:rPr>
          <w:b/>
          <w:bCs/>
        </w:rPr>
      </w:pPr>
      <w:r w:rsidRPr="00AC4161">
        <w:rPr>
          <w:b/>
          <w:bCs/>
        </w:rPr>
        <w:t>How will this additional resource allocation specifically enhance your program’s services, activities, processes, etc. to continue or improve student learning and achievement?</w:t>
      </w:r>
    </w:p>
    <w:p w14:paraId="0A78AB16" w14:textId="77777777" w:rsidR="00AC4161" w:rsidRDefault="00AC4161" w:rsidP="00AC4161"/>
    <w:p w14:paraId="4665C471" w14:textId="77777777" w:rsidR="00CD7739" w:rsidRDefault="00CD7739" w:rsidP="00AC4161">
      <w:r w:rsidRPr="00CD7739">
        <w:t xml:space="preserve">A new faculty member can support not only our students but also our department with equity-minded practices and a focus on diversity &amp; inclusion. </w:t>
      </w:r>
    </w:p>
    <w:p w14:paraId="01C7A579" w14:textId="77777777" w:rsidR="00CD7739" w:rsidRDefault="00CD7739" w:rsidP="00AC4161"/>
    <w:p w14:paraId="6ECB1EA2" w14:textId="77777777" w:rsidR="00CD7739" w:rsidRDefault="00CD7739" w:rsidP="00AC4161">
      <w:r w:rsidRPr="00CD7739">
        <w:t xml:space="preserve">Because some of our students are not able to access their own technology, providing classroom iPads will help eliminate some of the disadvantages that we have observed. </w:t>
      </w:r>
    </w:p>
    <w:p w14:paraId="5396717C" w14:textId="77777777" w:rsidR="00CD7739" w:rsidRDefault="00CD7739" w:rsidP="00AC4161"/>
    <w:p w14:paraId="251A06D5" w14:textId="77777777" w:rsidR="00CD7739" w:rsidRDefault="00CD7739" w:rsidP="00AC4161">
      <w:r w:rsidRPr="00CD7739">
        <w:t xml:space="preserve">The Chris Lamm lectures have an emphasis on social justice and providing resources for faculty, CDES Lab school staff and CDES students, in support of diversity, equity, and inclusion in our classroom settings. This Lecture also attracts members of the community, giving our department the opportunity to recruit new students. </w:t>
      </w:r>
    </w:p>
    <w:p w14:paraId="6C2C79CC" w14:textId="77777777" w:rsidR="00CD7739" w:rsidRDefault="00CD7739" w:rsidP="00AC4161"/>
    <w:p w14:paraId="060A7EF3" w14:textId="7284D000" w:rsidR="00CD7739" w:rsidRDefault="00CD7739" w:rsidP="00AC4161">
      <w:r w:rsidRPr="00CD7739">
        <w:t xml:space="preserve">We feel that designated CDES Stoles can encourage students </w:t>
      </w:r>
      <w:proofErr w:type="gramStart"/>
      <w:r w:rsidRPr="00CD7739">
        <w:t>in completing</w:t>
      </w:r>
      <w:proofErr w:type="gramEnd"/>
      <w:r w:rsidRPr="00CD7739">
        <w:t xml:space="preserve"> their academic accomplishments.</w:t>
      </w:r>
    </w:p>
    <w:p w14:paraId="7E0A5F55" w14:textId="77777777" w:rsidR="00CD7739" w:rsidRPr="00787B5D" w:rsidRDefault="00CD7739" w:rsidP="00AC4161"/>
    <w:p w14:paraId="524831CC" w14:textId="77777777" w:rsidR="00AC4161" w:rsidRPr="00AC4161" w:rsidRDefault="00AC4161" w:rsidP="00AC416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36AB51E7" w14:textId="77777777" w:rsidR="00AC4161" w:rsidRDefault="00AC4161" w:rsidP="00AC4161"/>
    <w:p w14:paraId="79D67C77" w14:textId="0E3406AE" w:rsidR="00CD7739" w:rsidRDefault="00CD7739" w:rsidP="00AC4161">
      <w:r w:rsidRPr="00CD7739">
        <w:t xml:space="preserve">We have an upcoming retirement and thus will </w:t>
      </w:r>
      <w:proofErr w:type="gramStart"/>
      <w:r w:rsidRPr="00CD7739">
        <w:t>be in need of</w:t>
      </w:r>
      <w:proofErr w:type="gramEnd"/>
      <w:r w:rsidRPr="00CD7739">
        <w:t xml:space="preserve"> a new full-time faculty member for our department that can provide us with equity-minded practices and a strong focus diversity &amp; inclusion.</w:t>
      </w:r>
    </w:p>
    <w:p w14:paraId="3ED82158" w14:textId="77777777" w:rsidR="00CD7739" w:rsidRPr="00AC4161" w:rsidRDefault="00CD7739" w:rsidP="00AC4161"/>
    <w:p w14:paraId="6571C8E2" w14:textId="77777777" w:rsidR="00AC4161" w:rsidRPr="00AC4161" w:rsidRDefault="00AC4161" w:rsidP="00AC4161">
      <w:pPr>
        <w:rPr>
          <w:b/>
          <w:bCs/>
        </w:rPr>
      </w:pPr>
      <w:r w:rsidRPr="00AC4161">
        <w:rPr>
          <w:b/>
          <w:bCs/>
        </w:rPr>
        <w:t>How will this additional resource allocation help you serve the college mission or strategic initiatives, and your program’s goals for improvement, as stated in your last self-study?</w:t>
      </w:r>
    </w:p>
    <w:p w14:paraId="59346842" w14:textId="77777777" w:rsidR="00AC4161" w:rsidRDefault="00AC4161" w:rsidP="003A4464"/>
    <w:p w14:paraId="2C6F50A2" w14:textId="77777777" w:rsidR="00CD7739" w:rsidRDefault="00CD7739" w:rsidP="003A4464">
      <w:r w:rsidRPr="00CD7739">
        <w:t xml:space="preserve">It would support our Mission Statement by “Building a supportive and inclusive environment for students to be successful learners, responsible leaders, and engaged community members.” </w:t>
      </w:r>
    </w:p>
    <w:p w14:paraId="38561074" w14:textId="77777777" w:rsidR="00CD7739" w:rsidRDefault="00CD7739" w:rsidP="003A4464"/>
    <w:p w14:paraId="25166798" w14:textId="77777777" w:rsidR="00CD7739" w:rsidRDefault="00CD7739" w:rsidP="003A4464"/>
    <w:p w14:paraId="3EE23727" w14:textId="77777777" w:rsidR="00CD7739" w:rsidRDefault="00CD7739" w:rsidP="003A4464"/>
    <w:p w14:paraId="3F2843A1" w14:textId="77777777" w:rsidR="00CD7739" w:rsidRDefault="00CD7739" w:rsidP="003A4464"/>
    <w:p w14:paraId="21E95DFF" w14:textId="77777777" w:rsidR="00CD7739" w:rsidRDefault="00CD7739" w:rsidP="003A4464">
      <w:r w:rsidRPr="00CD7739">
        <w:t xml:space="preserve">It would also support the following Core Values: </w:t>
      </w:r>
    </w:p>
    <w:p w14:paraId="5ADE324C" w14:textId="77777777" w:rsidR="00CD7739" w:rsidRDefault="00CD7739" w:rsidP="003A4464"/>
    <w:p w14:paraId="64C6E8DB" w14:textId="10C7C506" w:rsidR="00CD7739" w:rsidRDefault="00CD7739" w:rsidP="003A4464">
      <w:r w:rsidRPr="00CD7739">
        <w:t>Equity – We commit to equity for all we serve by eliminating injustices and barriers to students’ educational and career goals. Inclusivity – We design our planning and decision-making processes to include all stakeholders</w:t>
      </w:r>
    </w:p>
    <w:p w14:paraId="3FF4897E" w14:textId="77777777" w:rsidR="00CD7739" w:rsidRDefault="00CD7739" w:rsidP="003A4464"/>
    <w:p w14:paraId="4A9083DE"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251FB7F6"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72264582" w14:textId="77777777">
        <w:trPr>
          <w:trHeight w:val="872"/>
        </w:trPr>
        <w:tc>
          <w:tcPr>
            <w:tcW w:w="3050" w:type="dxa"/>
            <w:shd w:val="clear" w:color="auto" w:fill="22405F"/>
          </w:tcPr>
          <w:p w14:paraId="4CE129D0" w14:textId="77777777" w:rsidR="003A4464" w:rsidRDefault="003A4464">
            <w:pPr>
              <w:pStyle w:val="TableParagraph"/>
              <w:spacing w:before="57"/>
            </w:pPr>
          </w:p>
          <w:p w14:paraId="750DFB68"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3472C5BC" w14:textId="77777777" w:rsidR="003A4464" w:rsidRDefault="003A4464">
            <w:pPr>
              <w:pStyle w:val="TableParagraph"/>
              <w:spacing w:before="57"/>
            </w:pPr>
          </w:p>
          <w:p w14:paraId="32188800" w14:textId="77777777" w:rsidR="003A4464" w:rsidRDefault="003A4464">
            <w:pPr>
              <w:pStyle w:val="TableParagraph"/>
              <w:ind w:left="108"/>
              <w:rPr>
                <w:b/>
              </w:rPr>
            </w:pPr>
          </w:p>
        </w:tc>
      </w:tr>
      <w:tr w:rsidR="003A4464" w14:paraId="6E2FB69A" w14:textId="77777777">
        <w:trPr>
          <w:trHeight w:val="601"/>
        </w:trPr>
        <w:tc>
          <w:tcPr>
            <w:tcW w:w="3050" w:type="dxa"/>
          </w:tcPr>
          <w:p w14:paraId="41458071" w14:textId="77777777" w:rsidR="003A4464" w:rsidRDefault="003A4464">
            <w:pPr>
              <w:pStyle w:val="TableParagraph"/>
              <w:spacing w:before="173"/>
              <w:ind w:left="328"/>
            </w:pPr>
            <w:r>
              <w:rPr>
                <w:spacing w:val="-2"/>
              </w:rPr>
              <w:t>Personnel</w:t>
            </w:r>
          </w:p>
        </w:tc>
        <w:tc>
          <w:tcPr>
            <w:tcW w:w="2851" w:type="dxa"/>
          </w:tcPr>
          <w:p w14:paraId="225D3E67" w14:textId="56E6A835" w:rsidR="003A4464" w:rsidRDefault="00CD7739" w:rsidP="003A4464">
            <w:pPr>
              <w:pStyle w:val="TableParagraph"/>
              <w:spacing w:before="173"/>
              <w:jc w:val="center"/>
            </w:pPr>
            <w:r>
              <w:t>Faculty</w:t>
            </w:r>
          </w:p>
        </w:tc>
      </w:tr>
      <w:tr w:rsidR="003A4464" w14:paraId="055DA50E" w14:textId="77777777">
        <w:trPr>
          <w:trHeight w:val="599"/>
        </w:trPr>
        <w:tc>
          <w:tcPr>
            <w:tcW w:w="3050" w:type="dxa"/>
          </w:tcPr>
          <w:p w14:paraId="377D3333" w14:textId="77777777" w:rsidR="003A4464" w:rsidRDefault="003A4464">
            <w:pPr>
              <w:pStyle w:val="TableParagraph"/>
              <w:spacing w:before="171"/>
              <w:ind w:left="328"/>
            </w:pPr>
            <w:r>
              <w:rPr>
                <w:spacing w:val="-2"/>
              </w:rPr>
              <w:t>Facilities</w:t>
            </w:r>
          </w:p>
        </w:tc>
        <w:tc>
          <w:tcPr>
            <w:tcW w:w="2851" w:type="dxa"/>
          </w:tcPr>
          <w:p w14:paraId="6872DE16" w14:textId="77777777" w:rsidR="00CD7739" w:rsidRDefault="00CD7739">
            <w:pPr>
              <w:pStyle w:val="TableParagraph"/>
              <w:rPr>
                <w:sz w:val="20"/>
              </w:rPr>
            </w:pPr>
            <w:r w:rsidRPr="00CD7739">
              <w:rPr>
                <w:sz w:val="20"/>
              </w:rPr>
              <w:t xml:space="preserve"> Full-time faculty member </w:t>
            </w:r>
          </w:p>
          <w:p w14:paraId="4B9DCE03" w14:textId="77777777" w:rsidR="00CD7739" w:rsidRDefault="00CD7739">
            <w:pPr>
              <w:pStyle w:val="TableParagraph"/>
              <w:rPr>
                <w:sz w:val="20"/>
              </w:rPr>
            </w:pPr>
          </w:p>
          <w:p w14:paraId="78D426F1" w14:textId="77777777" w:rsidR="00CD7739" w:rsidRDefault="00CD7739">
            <w:pPr>
              <w:pStyle w:val="TableParagraph"/>
              <w:rPr>
                <w:sz w:val="20"/>
              </w:rPr>
            </w:pPr>
            <w:r w:rsidRPr="00CD7739">
              <w:rPr>
                <w:sz w:val="20"/>
              </w:rPr>
              <w:t xml:space="preserve">$155,000.00 one FT faculty salary plus benefits </w:t>
            </w:r>
          </w:p>
          <w:p w14:paraId="1EAA1FF7" w14:textId="77777777" w:rsidR="00CD7739" w:rsidRDefault="00CD7739">
            <w:pPr>
              <w:pStyle w:val="TableParagraph"/>
              <w:rPr>
                <w:sz w:val="20"/>
              </w:rPr>
            </w:pPr>
          </w:p>
          <w:p w14:paraId="5921EBBD" w14:textId="7DE6E9F4" w:rsidR="003A4464" w:rsidRDefault="00CD7739">
            <w:pPr>
              <w:pStyle w:val="TableParagraph"/>
              <w:rPr>
                <w:sz w:val="20"/>
              </w:rPr>
            </w:pPr>
            <w:r w:rsidRPr="00CD7739">
              <w:rPr>
                <w:sz w:val="20"/>
              </w:rPr>
              <w:t>(ONE TIME REQUEST)</w:t>
            </w:r>
          </w:p>
        </w:tc>
      </w:tr>
      <w:tr w:rsidR="003A4464" w14:paraId="6523CA64" w14:textId="77777777">
        <w:trPr>
          <w:trHeight w:val="601"/>
        </w:trPr>
        <w:tc>
          <w:tcPr>
            <w:tcW w:w="3050" w:type="dxa"/>
          </w:tcPr>
          <w:p w14:paraId="7491B312" w14:textId="77777777" w:rsidR="003A4464" w:rsidRDefault="003A4464">
            <w:pPr>
              <w:pStyle w:val="TableParagraph"/>
              <w:spacing w:before="173"/>
              <w:ind w:left="328"/>
            </w:pPr>
            <w:r>
              <w:rPr>
                <w:spacing w:val="-2"/>
              </w:rPr>
              <w:t>Supplies</w:t>
            </w:r>
          </w:p>
        </w:tc>
        <w:tc>
          <w:tcPr>
            <w:tcW w:w="2851" w:type="dxa"/>
          </w:tcPr>
          <w:p w14:paraId="056BE2A6" w14:textId="77777777" w:rsidR="00CD7739" w:rsidRDefault="00CD7739">
            <w:pPr>
              <w:pStyle w:val="TableParagraph"/>
              <w:rPr>
                <w:sz w:val="20"/>
              </w:rPr>
            </w:pPr>
            <w:r w:rsidRPr="00CD7739">
              <w:rPr>
                <w:sz w:val="20"/>
              </w:rPr>
              <w:t xml:space="preserve">Designated Graduation Stoles to recognize our CDES students. </w:t>
            </w:r>
          </w:p>
          <w:p w14:paraId="0FF8516E" w14:textId="77777777" w:rsidR="00CD7739" w:rsidRDefault="00CD7739">
            <w:pPr>
              <w:pStyle w:val="TableParagraph"/>
              <w:rPr>
                <w:sz w:val="20"/>
              </w:rPr>
            </w:pPr>
          </w:p>
          <w:p w14:paraId="14B8BA68" w14:textId="77777777" w:rsidR="00CD7739" w:rsidRDefault="00CD7739">
            <w:pPr>
              <w:pStyle w:val="TableParagraph"/>
              <w:rPr>
                <w:sz w:val="20"/>
              </w:rPr>
            </w:pPr>
            <w:r w:rsidRPr="00CD7739">
              <w:rPr>
                <w:sz w:val="20"/>
              </w:rPr>
              <w:t xml:space="preserve">$500 </w:t>
            </w:r>
          </w:p>
          <w:p w14:paraId="173B3A5D" w14:textId="77777777" w:rsidR="00CD7739" w:rsidRDefault="00CD7739">
            <w:pPr>
              <w:pStyle w:val="TableParagraph"/>
              <w:rPr>
                <w:sz w:val="20"/>
              </w:rPr>
            </w:pPr>
          </w:p>
          <w:p w14:paraId="148FA118" w14:textId="0DD3F3C3" w:rsidR="003A4464" w:rsidRDefault="00CD7739">
            <w:pPr>
              <w:pStyle w:val="TableParagraph"/>
              <w:rPr>
                <w:sz w:val="20"/>
              </w:rPr>
            </w:pPr>
            <w:r w:rsidRPr="00CD7739">
              <w:rPr>
                <w:sz w:val="20"/>
              </w:rPr>
              <w:t>(ONGOING REQUEST)</w:t>
            </w:r>
          </w:p>
        </w:tc>
      </w:tr>
      <w:tr w:rsidR="003A4464" w14:paraId="260A3CD3" w14:textId="77777777">
        <w:trPr>
          <w:trHeight w:val="599"/>
        </w:trPr>
        <w:tc>
          <w:tcPr>
            <w:tcW w:w="3050" w:type="dxa"/>
          </w:tcPr>
          <w:p w14:paraId="291852C5"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71DEBEBE" w14:textId="77777777" w:rsidR="00CD7739" w:rsidRDefault="00CD7739">
            <w:pPr>
              <w:pStyle w:val="TableParagraph"/>
              <w:rPr>
                <w:sz w:val="20"/>
              </w:rPr>
            </w:pPr>
            <w:r w:rsidRPr="00CD7739">
              <w:rPr>
                <w:sz w:val="20"/>
              </w:rPr>
              <w:t xml:space="preserve">iPads - 30 </w:t>
            </w:r>
            <w:proofErr w:type="gramStart"/>
            <w:r w:rsidRPr="00CD7739">
              <w:rPr>
                <w:sz w:val="20"/>
              </w:rPr>
              <w:t>at</w:t>
            </w:r>
            <w:proofErr w:type="gramEnd"/>
            <w:r w:rsidRPr="00CD7739">
              <w:rPr>
                <w:sz w:val="20"/>
              </w:rPr>
              <w:t xml:space="preserve"> $1200 each (including cord and chargers) </w:t>
            </w:r>
          </w:p>
          <w:p w14:paraId="38E49841" w14:textId="77777777" w:rsidR="00CD7739" w:rsidRDefault="00CD7739">
            <w:pPr>
              <w:pStyle w:val="TableParagraph"/>
              <w:rPr>
                <w:sz w:val="20"/>
              </w:rPr>
            </w:pPr>
          </w:p>
          <w:p w14:paraId="023ED3E2" w14:textId="77777777" w:rsidR="00462C74" w:rsidRDefault="00CD7739">
            <w:pPr>
              <w:pStyle w:val="TableParagraph"/>
              <w:rPr>
                <w:sz w:val="20"/>
              </w:rPr>
            </w:pPr>
            <w:r w:rsidRPr="00CD7739">
              <w:rPr>
                <w:sz w:val="20"/>
              </w:rPr>
              <w:t xml:space="preserve">Total $36,000.00 </w:t>
            </w:r>
          </w:p>
          <w:p w14:paraId="7615FE4B" w14:textId="77777777" w:rsidR="00462C74" w:rsidRDefault="00462C74">
            <w:pPr>
              <w:pStyle w:val="TableParagraph"/>
              <w:rPr>
                <w:sz w:val="20"/>
              </w:rPr>
            </w:pPr>
          </w:p>
          <w:p w14:paraId="252C0D62" w14:textId="3F53349B" w:rsidR="003A4464" w:rsidRDefault="00CD7739">
            <w:pPr>
              <w:pStyle w:val="TableParagraph"/>
              <w:rPr>
                <w:sz w:val="20"/>
              </w:rPr>
            </w:pPr>
            <w:r w:rsidRPr="00CD7739">
              <w:rPr>
                <w:sz w:val="20"/>
              </w:rPr>
              <w:t>(ONE TIME REQUEST)</w:t>
            </w:r>
          </w:p>
        </w:tc>
      </w:tr>
      <w:tr w:rsidR="003A4464" w14:paraId="301050C0" w14:textId="77777777">
        <w:trPr>
          <w:trHeight w:val="599"/>
        </w:trPr>
        <w:tc>
          <w:tcPr>
            <w:tcW w:w="3050" w:type="dxa"/>
          </w:tcPr>
          <w:p w14:paraId="71CC246B"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3F9E1ECC" w14:textId="77777777" w:rsidR="003A4464" w:rsidRDefault="003A4464">
            <w:pPr>
              <w:pStyle w:val="TableParagraph"/>
              <w:rPr>
                <w:sz w:val="20"/>
              </w:rPr>
            </w:pPr>
          </w:p>
        </w:tc>
      </w:tr>
      <w:tr w:rsidR="003A4464" w14:paraId="4108AA2D" w14:textId="77777777">
        <w:trPr>
          <w:trHeight w:val="601"/>
        </w:trPr>
        <w:tc>
          <w:tcPr>
            <w:tcW w:w="3050" w:type="dxa"/>
          </w:tcPr>
          <w:p w14:paraId="7CF6AB04" w14:textId="77777777" w:rsidR="003A4464" w:rsidRDefault="003A4464">
            <w:pPr>
              <w:pStyle w:val="TableParagraph"/>
              <w:spacing w:before="173"/>
              <w:ind w:left="328"/>
            </w:pPr>
            <w:r>
              <w:rPr>
                <w:spacing w:val="-2"/>
              </w:rPr>
              <w:t>Training</w:t>
            </w:r>
          </w:p>
        </w:tc>
        <w:tc>
          <w:tcPr>
            <w:tcW w:w="2851" w:type="dxa"/>
          </w:tcPr>
          <w:p w14:paraId="1E0BAD6B" w14:textId="77777777" w:rsidR="003A4464" w:rsidRDefault="003A4464">
            <w:pPr>
              <w:pStyle w:val="TableParagraph"/>
              <w:rPr>
                <w:sz w:val="20"/>
              </w:rPr>
            </w:pPr>
          </w:p>
        </w:tc>
      </w:tr>
      <w:tr w:rsidR="003A4464" w14:paraId="293FC6B6" w14:textId="77777777">
        <w:trPr>
          <w:trHeight w:val="599"/>
        </w:trPr>
        <w:tc>
          <w:tcPr>
            <w:tcW w:w="3050" w:type="dxa"/>
          </w:tcPr>
          <w:p w14:paraId="0475650E" w14:textId="77777777" w:rsidR="003A4464" w:rsidRDefault="003A4464">
            <w:pPr>
              <w:pStyle w:val="TableParagraph"/>
              <w:spacing w:before="171"/>
              <w:ind w:left="328"/>
            </w:pPr>
            <w:r>
              <w:rPr>
                <w:spacing w:val="-2"/>
              </w:rPr>
              <w:t>Other</w:t>
            </w:r>
          </w:p>
        </w:tc>
        <w:tc>
          <w:tcPr>
            <w:tcW w:w="2851" w:type="dxa"/>
          </w:tcPr>
          <w:p w14:paraId="129C1232" w14:textId="77777777" w:rsidR="00462C74" w:rsidRDefault="00462C74">
            <w:pPr>
              <w:pStyle w:val="TableParagraph"/>
              <w:rPr>
                <w:sz w:val="20"/>
              </w:rPr>
            </w:pPr>
            <w:r w:rsidRPr="00462C74">
              <w:rPr>
                <w:sz w:val="20"/>
              </w:rPr>
              <w:t xml:space="preserve"> Annual Chris Lamm Lecture (ONGOING REQUEST) </w:t>
            </w:r>
          </w:p>
          <w:p w14:paraId="34F70FDB" w14:textId="77777777" w:rsidR="00462C74" w:rsidRDefault="00462C74">
            <w:pPr>
              <w:pStyle w:val="TableParagraph"/>
              <w:rPr>
                <w:sz w:val="20"/>
              </w:rPr>
            </w:pPr>
          </w:p>
          <w:p w14:paraId="6B51ACB2" w14:textId="77777777" w:rsidR="00462C74" w:rsidRDefault="00462C74">
            <w:pPr>
              <w:pStyle w:val="TableParagraph"/>
              <w:rPr>
                <w:sz w:val="20"/>
              </w:rPr>
            </w:pPr>
            <w:r w:rsidRPr="00462C74">
              <w:rPr>
                <w:sz w:val="20"/>
              </w:rPr>
              <w:t xml:space="preserve">$2000* </w:t>
            </w:r>
          </w:p>
          <w:p w14:paraId="3C6CFEBA" w14:textId="77777777" w:rsidR="00462C74" w:rsidRDefault="00462C74">
            <w:pPr>
              <w:pStyle w:val="TableParagraph"/>
              <w:rPr>
                <w:sz w:val="20"/>
              </w:rPr>
            </w:pPr>
          </w:p>
          <w:p w14:paraId="26B2825C" w14:textId="375B1623" w:rsidR="003A4464" w:rsidRDefault="00462C74">
            <w:pPr>
              <w:pStyle w:val="TableParagraph"/>
              <w:rPr>
                <w:sz w:val="20"/>
              </w:rPr>
            </w:pPr>
            <w:r w:rsidRPr="00462C74">
              <w:rPr>
                <w:sz w:val="20"/>
              </w:rPr>
              <w:t>*Annual contribution from the President’s Office</w:t>
            </w:r>
          </w:p>
        </w:tc>
      </w:tr>
      <w:tr w:rsidR="003A4464" w14:paraId="4640AD54" w14:textId="77777777">
        <w:trPr>
          <w:trHeight w:val="601"/>
        </w:trPr>
        <w:tc>
          <w:tcPr>
            <w:tcW w:w="3050" w:type="dxa"/>
          </w:tcPr>
          <w:p w14:paraId="0EB6EBF1"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1A863C64" w14:textId="77777777" w:rsidR="003A4464" w:rsidRDefault="003A4464" w:rsidP="003A4464">
            <w:pPr>
              <w:pStyle w:val="TableParagraph"/>
              <w:jc w:val="center"/>
              <w:rPr>
                <w:sz w:val="20"/>
              </w:rPr>
            </w:pPr>
          </w:p>
          <w:p w14:paraId="2AC798E1" w14:textId="60F771E6" w:rsidR="003A4464" w:rsidRDefault="00462C74" w:rsidP="003A4464">
            <w:pPr>
              <w:pStyle w:val="TableParagraph"/>
              <w:jc w:val="center"/>
              <w:rPr>
                <w:sz w:val="20"/>
              </w:rPr>
            </w:pPr>
            <w:r w:rsidRPr="00462C74">
              <w:rPr>
                <w:sz w:val="20"/>
              </w:rPr>
              <w:t> $193,500.00</w:t>
            </w:r>
          </w:p>
        </w:tc>
      </w:tr>
    </w:tbl>
    <w:p w14:paraId="3A465532"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735EBB4A" w14:textId="77777777" w:rsidTr="003A4464">
        <w:trPr>
          <w:tblCellSpacing w:w="15" w:type="dxa"/>
        </w:trPr>
        <w:tc>
          <w:tcPr>
            <w:tcW w:w="14659" w:type="dxa"/>
            <w:hideMark/>
          </w:tcPr>
          <w:p w14:paraId="373F254C" w14:textId="77777777" w:rsidR="00724C71" w:rsidRDefault="003A4464" w:rsidP="003A4464">
            <w:pPr>
              <w:rPr>
                <w:b/>
                <w:bCs/>
              </w:rPr>
            </w:pPr>
            <w:r w:rsidRPr="003A4464">
              <w:rPr>
                <w:b/>
                <w:bCs/>
              </w:rPr>
              <w:t>Is the funding requested ongoing or one-time funding?</w:t>
            </w:r>
          </w:p>
          <w:p w14:paraId="0C86AF0D" w14:textId="77777777" w:rsidR="00787B5D" w:rsidRDefault="00787B5D" w:rsidP="003A4464"/>
          <w:p w14:paraId="5AFC14C1" w14:textId="4911E8B1" w:rsidR="00462C74" w:rsidRDefault="00462C74" w:rsidP="003A4464">
            <w:r w:rsidRPr="00462C74">
              <w:t>One-time funds</w:t>
            </w:r>
          </w:p>
          <w:p w14:paraId="6AB56C1F" w14:textId="77777777" w:rsidR="00462C74" w:rsidRPr="00787B5D" w:rsidRDefault="00462C74" w:rsidP="003A4464"/>
          <w:p w14:paraId="25F6426B" w14:textId="77777777" w:rsidR="003A4464" w:rsidRPr="003A4464" w:rsidRDefault="003A4464" w:rsidP="003A4464"/>
        </w:tc>
      </w:tr>
      <w:tr w:rsidR="003A4464" w:rsidRPr="003A4464" w14:paraId="711C82B6" w14:textId="77777777" w:rsidTr="003A4464">
        <w:trPr>
          <w:tblCellSpacing w:w="15" w:type="dxa"/>
        </w:trPr>
        <w:tc>
          <w:tcPr>
            <w:tcW w:w="14659" w:type="dxa"/>
            <w:hideMark/>
          </w:tcPr>
          <w:p w14:paraId="1443FD79" w14:textId="77777777" w:rsidR="003A4464" w:rsidRPr="003A4464" w:rsidRDefault="003A4464" w:rsidP="003A4464">
            <w:pPr>
              <w:rPr>
                <w:b/>
                <w:bCs/>
              </w:rPr>
            </w:pPr>
            <w:r w:rsidRPr="003A4464">
              <w:rPr>
                <w:b/>
                <w:bCs/>
              </w:rPr>
              <w:t>Is the funding requested for </w:t>
            </w:r>
            <w:hyperlink r:id="rId16" w:history="1">
              <w:r w:rsidRPr="003A4464">
                <w:rPr>
                  <w:rStyle w:val="Hyperlink"/>
                  <w:b/>
                  <w:bCs/>
                </w:rPr>
                <w:t>enrollment and reengagement activities?</w:t>
              </w:r>
            </w:hyperlink>
          </w:p>
          <w:p w14:paraId="0F5FBA8A" w14:textId="77777777" w:rsidR="003A4464" w:rsidRDefault="003A4464" w:rsidP="003A4464"/>
          <w:p w14:paraId="59F47DC4" w14:textId="2F842062" w:rsidR="00462C74" w:rsidRDefault="00462C74" w:rsidP="003A4464">
            <w:r w:rsidRPr="00462C74">
              <w:t>Yes</w:t>
            </w:r>
          </w:p>
          <w:p w14:paraId="668400B8" w14:textId="77777777" w:rsidR="003A4464" w:rsidRPr="003A4464" w:rsidRDefault="003A4464" w:rsidP="003A4464"/>
        </w:tc>
      </w:tr>
    </w:tbl>
    <w:p w14:paraId="6DCF6139" w14:textId="77777777" w:rsidR="003A4464" w:rsidRDefault="003A4464"/>
    <w:sectPr w:rsidR="003A4464">
      <w:footerReference w:type="default" r:id="rId17"/>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DE234" w14:textId="77777777" w:rsidR="00CD7739" w:rsidRDefault="00CD7739">
      <w:r>
        <w:separator/>
      </w:r>
    </w:p>
  </w:endnote>
  <w:endnote w:type="continuationSeparator" w:id="0">
    <w:p w14:paraId="14E93281" w14:textId="77777777" w:rsidR="00CD7739" w:rsidRDefault="00CD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EEA53"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F535CB7" wp14:editId="6C18CF8A">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A9633BB"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0EDED31A" wp14:editId="15554A90">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3F604F0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EDED31A"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3F604F0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F763"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041A400C" wp14:editId="7E17B5A4">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8702A8C"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6EA05800" wp14:editId="185CE8EB">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239352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EA05800"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4239352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65766" w14:textId="77777777" w:rsidR="00CD7739" w:rsidRDefault="00CD7739">
      <w:r>
        <w:separator/>
      </w:r>
    </w:p>
  </w:footnote>
  <w:footnote w:type="continuationSeparator" w:id="0">
    <w:p w14:paraId="7FF08785" w14:textId="77777777" w:rsidR="00CD7739" w:rsidRDefault="00CD7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39"/>
    <w:rsid w:val="00133090"/>
    <w:rsid w:val="00194E07"/>
    <w:rsid w:val="001F32B0"/>
    <w:rsid w:val="002D08F5"/>
    <w:rsid w:val="003A4464"/>
    <w:rsid w:val="003A4B6B"/>
    <w:rsid w:val="0043012C"/>
    <w:rsid w:val="00462C74"/>
    <w:rsid w:val="004D3C1F"/>
    <w:rsid w:val="00582A68"/>
    <w:rsid w:val="00626632"/>
    <w:rsid w:val="00724C71"/>
    <w:rsid w:val="00787B5D"/>
    <w:rsid w:val="008A1D32"/>
    <w:rsid w:val="008B1559"/>
    <w:rsid w:val="009459C6"/>
    <w:rsid w:val="00AC4161"/>
    <w:rsid w:val="00B72219"/>
    <w:rsid w:val="00BB5841"/>
    <w:rsid w:val="00C17F22"/>
    <w:rsid w:val="00C62023"/>
    <w:rsid w:val="00CD7739"/>
    <w:rsid w:val="00D520A2"/>
    <w:rsid w:val="00D77FD9"/>
    <w:rsid w:val="00E926DE"/>
    <w:rsid w:val="00F2086B"/>
    <w:rsid w:val="00F26BE5"/>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BD9CB"/>
  <w15:docId w15:val="{9D6C929C-7F98-4CD2-A7D7-47E3B223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cf.org/"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s://www.chcfinc.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ie.fullcoll.edu/wp-content/uploads/sites/27/2024/05/ER-2.0-Program-Review-Guide.pdf"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ities.org/charities/national-black-child-development-institute/" TargetMode="External"/><Relationship Id="rId5" Type="http://schemas.openxmlformats.org/officeDocument/2006/relationships/footnotes" Target="footnotes.xml"/><Relationship Id="rId15" Type="http://schemas.openxmlformats.org/officeDocument/2006/relationships/hyperlink" Target="https://committees.fullcoll.edu/program-review/" TargetMode="External"/><Relationship Id="rId10" Type="http://schemas.openxmlformats.org/officeDocument/2006/relationships/hyperlink" Target="https://fullcolledu-my.sharepoint.com/:w:/g/personal/kpavelek_fullcoll_edu/ESojd7nKSURNpsYk0QjL4CkBEYrDGmCmn7coPujTuYqsDw?e=Tuu1k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hyperlink" Target="https://fullcolledu-my.sharepoint.com/:w:/g/personal/kpavelek_fullcoll_edu/ESojd7nKSURNpsYk0QjL4CkBEYrDGmCmn7coPujTuYqsDw?e=Tuu1kn"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310FE-1BB8-4AF2-8178-E40E688C4D57}"/>
</file>

<file path=customXml/itemProps2.xml><?xml version="1.0" encoding="utf-8"?>
<ds:datastoreItem xmlns:ds="http://schemas.openxmlformats.org/officeDocument/2006/customXml" ds:itemID="{EBF07145-EE23-4363-B775-FA0541DB69C8}"/>
</file>

<file path=customXml/itemProps3.xml><?xml version="1.0" encoding="utf-8"?>
<ds:datastoreItem xmlns:ds="http://schemas.openxmlformats.org/officeDocument/2006/customXml" ds:itemID="{52168105-5A84-4223-A9ED-459958878A45}"/>
</file>

<file path=docProps/app.xml><?xml version="1.0" encoding="utf-8"?>
<Properties xmlns="http://schemas.openxmlformats.org/officeDocument/2006/extended-properties" xmlns:vt="http://schemas.openxmlformats.org/officeDocument/2006/docPropsVTypes">
  <Template>Template- Instructional-2024.dotx</Template>
  <TotalTime>12</TotalTime>
  <Pages>7</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2024-12-20T20:28:00Z</dcterms:created>
  <dcterms:modified xsi:type="dcterms:W3CDTF">2024-12-20T20:40:00Z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