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219B7C91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</w:p>
    <w:p w:rsidR="00763BEF" w:rsidP="44EF180F" w:rsidRDefault="227BA909" w14:paraId="00A2B573" w14:textId="56C9BCB1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4A76804F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4A76804F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 Daniel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Berumen</w:t>
      </w:r>
      <w:proofErr w:type="spellEnd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, Mary Bogan, and Bridget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Kominek</w:t>
      </w:r>
      <w:proofErr w:type="spellEnd"/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4F976E61" w:rsidP="44EF180F" w:rsidRDefault="00877A6E" w14:paraId="47864B12" w14:textId="51B57AAE">
      <w:pPr>
        <w:spacing w:after="0" w:line="252" w:lineRule="auto"/>
        <w:jc w:val="right"/>
        <w:rPr>
          <w:rFonts w:ascii="Century Gothic" w:hAnsi="Century Gothic" w:eastAsia="Century Gothic" w:cs="Century Gothic"/>
          <w:sz w:val="20"/>
          <w:szCs w:val="20"/>
        </w:rPr>
      </w:pPr>
      <w:r w:rsidRPr="56A425A1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>3pm in 218 Humanities Building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48762A69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  <w:r w:rsidRPr="396B5BD9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Pr="396B5BD9" w:rsidR="1031975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2/</w:t>
      </w:r>
      <w:r w:rsidRPr="396B5BD9" w:rsidR="36CB88D4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27</w:t>
      </w:r>
      <w:r w:rsidRPr="396B5BD9" w:rsidR="1031975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/25</w:t>
      </w:r>
    </w:p>
    <w:p w:rsidR="00877A6E" w:rsidP="22667671" w:rsidRDefault="12E5D241" w14:paraId="70F90C5D" w14:textId="218012A1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color w:val="0F406B"/>
          <w:sz w:val="52"/>
          <w:szCs w:val="52"/>
        </w:rPr>
      </w:pPr>
      <w:r w:rsidRPr="22667671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 and Notes</w:t>
      </w:r>
    </w:p>
    <w:p w:rsidR="00877A6E" w:rsidP="22667671" w:rsidRDefault="12E5D241" w14:paraId="33CFB1AA" w14:textId="6E8E9BDD">
      <w:pPr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22667671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96B5BD9" w:rsidRDefault="12E5D241" w14:paraId="6D2C768F" w14:textId="74F6B591">
      <w:pPr>
        <w:spacing w:after="0" w:line="259" w:lineRule="auto"/>
        <w:rPr>
          <w:rFonts w:ascii="Century Gothic" w:hAnsi="Century Gothic" w:eastAsia="Century Gothic" w:cs="Century Gothic"/>
        </w:rPr>
      </w:pPr>
      <w:r w:rsidRPr="396B5BD9">
        <w:rPr>
          <w:rFonts w:ascii="Century Gothic" w:hAnsi="Century Gothic" w:eastAsia="Century Gothic" w:cs="Century Gothic"/>
          <w:i/>
          <w:iCs/>
          <w:color w:val="000000" w:themeColor="text1"/>
        </w:rPr>
        <w:t>Co-Chairs:</w:t>
      </w:r>
      <w:r w:rsidRPr="396B5BD9">
        <w:rPr>
          <w:rFonts w:ascii="Century Gothic" w:hAnsi="Century Gothic" w:eastAsia="Century Gothic" w:cs="Century Gothic"/>
          <w:color w:val="000000" w:themeColor="text1"/>
        </w:rPr>
        <w:t xml:space="preserve"> Mary Bogan, Bridget </w:t>
      </w:r>
      <w:proofErr w:type="spellStart"/>
      <w:r w:rsidRPr="396B5BD9">
        <w:rPr>
          <w:rFonts w:ascii="Century Gothic" w:hAnsi="Century Gothic" w:eastAsia="Century Gothic" w:cs="Century Gothic"/>
          <w:color w:val="000000" w:themeColor="text1"/>
        </w:rPr>
        <w:t>Kominek</w:t>
      </w:r>
      <w:proofErr w:type="spellEnd"/>
      <w:r w:rsidRPr="396B5BD9">
        <w:rPr>
          <w:rFonts w:ascii="Century Gothic" w:hAnsi="Century Gothic" w:eastAsia="Century Gothic" w:cs="Century Gothic"/>
          <w:color w:val="000000" w:themeColor="text1"/>
        </w:rPr>
        <w:t xml:space="preserve">, Daniel </w:t>
      </w:r>
      <w:proofErr w:type="spellStart"/>
      <w:r w:rsidRPr="396B5BD9">
        <w:rPr>
          <w:rFonts w:ascii="Century Gothic" w:hAnsi="Century Gothic" w:eastAsia="Century Gothic" w:cs="Century Gothic"/>
          <w:color w:val="000000" w:themeColor="text1"/>
        </w:rPr>
        <w:t>Berumen</w:t>
      </w:r>
      <w:proofErr w:type="spellEnd"/>
      <w:r w:rsidRPr="396B5BD9">
        <w:rPr>
          <w:rFonts w:ascii="Century Gothic" w:hAnsi="Century Gothic" w:eastAsia="Century Gothic" w:cs="Century Gothic"/>
          <w:color w:val="000000" w:themeColor="text1"/>
        </w:rPr>
        <w:t xml:space="preserve">; </w:t>
      </w:r>
      <w:r w:rsidRPr="396B5BD9">
        <w:rPr>
          <w:rFonts w:ascii="Century Gothic" w:hAnsi="Century Gothic" w:eastAsia="Century Gothic" w:cs="Century Gothic"/>
          <w:i/>
          <w:iCs/>
          <w:color w:val="000000" w:themeColor="text1"/>
        </w:rPr>
        <w:t>Faculty Representatives:</w:t>
      </w:r>
      <w:r w:rsidRPr="396B5BD9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396B5BD9">
        <w:rPr>
          <w:rFonts w:ascii="Century Gothic" w:hAnsi="Century Gothic" w:eastAsia="Century Gothic" w:cs="Century Gothic"/>
        </w:rPr>
        <w:t xml:space="preserve">Dale Craig (Business &amp; CIS), Deborah Paige (Humanities), Monique </w:t>
      </w:r>
      <w:proofErr w:type="spellStart"/>
      <w:r w:rsidRPr="396B5BD9">
        <w:rPr>
          <w:rFonts w:ascii="Century Gothic" w:hAnsi="Century Gothic" w:eastAsia="Century Gothic" w:cs="Century Gothic"/>
        </w:rPr>
        <w:t>Delatte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 (LLRSPS), Luciano Rodriguez (Math &amp; Computer Science), Rachel </w:t>
      </w:r>
      <w:proofErr w:type="spellStart"/>
      <w:r w:rsidRPr="396B5BD9">
        <w:rPr>
          <w:rFonts w:ascii="Century Gothic" w:hAnsi="Century Gothic" w:eastAsia="Century Gothic" w:cs="Century Gothic"/>
        </w:rPr>
        <w:t>Nevarez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 (Tech &amp; Engineering), </w:t>
      </w:r>
      <w:r w:rsidRPr="396B5BD9" w:rsidR="7D1E574F">
        <w:rPr>
          <w:rFonts w:ascii="Century Gothic" w:hAnsi="Century Gothic" w:eastAsia="Century Gothic" w:cs="Century Gothic"/>
        </w:rPr>
        <w:t xml:space="preserve">Christopher </w:t>
      </w:r>
      <w:proofErr w:type="spellStart"/>
      <w:r w:rsidRPr="396B5BD9" w:rsidR="2B3972BF">
        <w:rPr>
          <w:rFonts w:ascii="Century Gothic" w:hAnsi="Century Gothic" w:eastAsia="Century Gothic" w:cs="Century Gothic"/>
        </w:rPr>
        <w:t>Persichilli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 (Natural Sciences),  David Lopez (Fine Arts), Josh </w:t>
      </w:r>
      <w:proofErr w:type="spellStart"/>
      <w:r w:rsidRPr="396B5BD9">
        <w:rPr>
          <w:rFonts w:ascii="Century Gothic" w:hAnsi="Century Gothic" w:eastAsia="Century Gothic" w:cs="Century Gothic"/>
        </w:rPr>
        <w:t>Ashenmiller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 (Social Sciences), Olivia Barajas (Counseling), Marcia Foster (Physical Education); </w:t>
      </w:r>
      <w:r w:rsidRPr="396B5BD9">
        <w:rPr>
          <w:rFonts w:ascii="Century Gothic" w:hAnsi="Century Gothic" w:eastAsia="Century Gothic" w:cs="Century Gothic"/>
          <w:i/>
          <w:iCs/>
        </w:rPr>
        <w:t>Classified Representatives</w:t>
      </w:r>
      <w:r w:rsidRPr="396B5BD9">
        <w:rPr>
          <w:rFonts w:ascii="Century Gothic" w:hAnsi="Century Gothic" w:eastAsia="Century Gothic" w:cs="Century Gothic"/>
        </w:rPr>
        <w:t xml:space="preserve">: Tina </w:t>
      </w:r>
      <w:proofErr w:type="spellStart"/>
      <w:r w:rsidRPr="396B5BD9">
        <w:rPr>
          <w:rFonts w:ascii="Century Gothic" w:hAnsi="Century Gothic" w:eastAsia="Century Gothic" w:cs="Century Gothic"/>
        </w:rPr>
        <w:t>Maertens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, Sara Camacho, Matthew </w:t>
      </w:r>
      <w:proofErr w:type="spellStart"/>
      <w:r w:rsidRPr="396B5BD9">
        <w:rPr>
          <w:rFonts w:ascii="Century Gothic" w:hAnsi="Century Gothic" w:eastAsia="Century Gothic" w:cs="Century Gothic"/>
        </w:rPr>
        <w:t>Muranaga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, VACANT; </w:t>
      </w:r>
      <w:r w:rsidRPr="396B5BD9">
        <w:rPr>
          <w:rFonts w:ascii="Century Gothic" w:hAnsi="Century Gothic" w:eastAsia="Century Gothic" w:cs="Century Gothic"/>
          <w:i/>
          <w:iCs/>
        </w:rPr>
        <w:t>Management Representatives:</w:t>
      </w:r>
      <w:r w:rsidRPr="396B5BD9">
        <w:rPr>
          <w:rFonts w:ascii="Century Gothic" w:hAnsi="Century Gothic" w:eastAsia="Century Gothic" w:cs="Century Gothic"/>
        </w:rPr>
        <w:t xml:space="preserve"> Sam Foster, </w:t>
      </w:r>
      <w:proofErr w:type="spellStart"/>
      <w:r w:rsidRPr="396B5BD9">
        <w:rPr>
          <w:rFonts w:ascii="Century Gothic" w:hAnsi="Century Gothic" w:eastAsia="Century Gothic" w:cs="Century Gothic"/>
        </w:rPr>
        <w:t>Deniz</w:t>
      </w:r>
      <w:proofErr w:type="spellEnd"/>
      <w:r w:rsidRPr="396B5BD9">
        <w:rPr>
          <w:rFonts w:ascii="Century Gothic" w:hAnsi="Century Gothic" w:eastAsia="Century Gothic" w:cs="Century Gothic"/>
        </w:rPr>
        <w:t xml:space="preserve"> Fierro, Kristine </w:t>
      </w:r>
      <w:proofErr w:type="spellStart"/>
      <w:r w:rsidRPr="396B5BD9">
        <w:rPr>
          <w:rFonts w:ascii="Century Gothic" w:hAnsi="Century Gothic" w:eastAsia="Century Gothic" w:cs="Century Gothic"/>
        </w:rPr>
        <w:t>Nikkhoo</w:t>
      </w:r>
      <w:proofErr w:type="spellEnd"/>
      <w:r w:rsidRPr="396B5BD9">
        <w:rPr>
          <w:rFonts w:ascii="Century Gothic" w:hAnsi="Century Gothic" w:eastAsia="Century Gothic" w:cs="Century Gothic"/>
        </w:rPr>
        <w:t>, Jessica Johnson</w:t>
      </w:r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5DEB9788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  <w:tcMar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5DEB9788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5DEB9788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0E15F4A3" w14:paraId="2F3E9F59" w14:textId="35BCD658">
            <w:pPr>
              <w:spacing w:after="0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0195A232">
              <w:rPr>
                <w:rFonts w:ascii="Century Gothic" w:hAnsi="Century Gothic" w:eastAsia="Century Gothic" w:cs="Century Gothic"/>
                <w:color w:val="000000" w:themeColor="text1"/>
              </w:rPr>
              <w:t>Review notes f</w:t>
            </w:r>
            <w:r w:rsidRPr="0195A232" w:rsidR="620C7FBC">
              <w:rPr>
                <w:rFonts w:ascii="Century Gothic" w:hAnsi="Century Gothic" w:eastAsia="Century Gothic" w:cs="Century Gothic"/>
                <w:color w:val="000000" w:themeColor="text1"/>
              </w:rPr>
              <w:t>rom</w:t>
            </w:r>
            <w:r w:rsidRPr="0195A232">
              <w:rPr>
                <w:rFonts w:ascii="Century Gothic" w:hAnsi="Century Gothic" w:eastAsia="Century Gothic" w:cs="Century Gothic"/>
                <w:color w:val="000000" w:themeColor="text1"/>
              </w:rPr>
              <w:t xml:space="preserve"> </w:t>
            </w:r>
            <w:hyperlink r:id="rId12">
              <w:r w:rsidRPr="0195A232" w:rsidR="6026E581">
                <w:rPr>
                  <w:rStyle w:val="Hyperlink"/>
                  <w:rFonts w:ascii="Century Gothic" w:hAnsi="Century Gothic" w:eastAsia="Century Gothic" w:cs="Century Gothic"/>
                </w:rPr>
                <w:t>2/13/25</w:t>
              </w:r>
            </w:hyperlink>
          </w:p>
          <w:p w:rsidR="000A0112" w:rsidP="4A76804F" w:rsidRDefault="000A0112" w14:paraId="41C5A7CF" w14:textId="77777777">
            <w:pPr>
              <w:spacing w:after="0" w:line="240" w:lineRule="auto"/>
              <w:ind w:left="90"/>
              <w:rPr>
                <w:rFonts w:ascii="Century Gothic" w:hAnsi="Century Gothic" w:eastAsia="Century Gothic" w:cs="Century Gothic"/>
                <w:color w:val="000000" w:themeColor="text1"/>
              </w:rPr>
            </w:pPr>
          </w:p>
          <w:p w:rsidRPr="001C017C" w:rsidR="00E9188F" w:rsidP="4A76804F" w:rsidRDefault="00E9188F" w14:paraId="6CCCB285" w14:textId="370C46F4">
            <w:pPr>
              <w:spacing w:after="0" w:line="240" w:lineRule="auto"/>
              <w:ind w:left="90"/>
              <w:rPr>
                <w:rFonts w:ascii="Century Gothic" w:hAnsi="Century Gothic" w:eastAsia="Century Gothic" w:cs="Century Gothic"/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</w:rPr>
              <w:t>Approved!</w:t>
            </w:r>
          </w:p>
        </w:tc>
      </w:tr>
      <w:tr w:rsidR="000A0112" w:rsidTr="5DEB9788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E9188F" w14:paraId="722ADE80" w14:textId="61CE397B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>
              <w:rPr>
                <w:rFonts w:ascii="Century Gothic" w:hAnsi="Century Gothic" w:eastAsia="Century Gothic" w:cs="Century Gothic"/>
                <w:color w:val="434343"/>
              </w:rPr>
              <w:t xml:space="preserve">Cheers for Women’s </w:t>
            </w:r>
            <w:r w:rsidR="00302235">
              <w:rPr>
                <w:rFonts w:ascii="Century Gothic" w:hAnsi="Century Gothic" w:eastAsia="Century Gothic" w:cs="Century Gothic"/>
                <w:color w:val="434343"/>
              </w:rPr>
              <w:t xml:space="preserve">Basketball! </w:t>
            </w:r>
          </w:p>
        </w:tc>
      </w:tr>
      <w:tr w:rsidR="000A0112" w:rsidTr="5DEB9788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75701C8A" w14:textId="5AEAC30B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3F9" w:rsidP="00794EB2" w:rsidRDefault="02F1B84E" w14:paraId="40DD4792" w14:textId="444AD7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Update on integrated software program development</w:t>
            </w:r>
            <w:r w:rsidR="00794EB2">
              <w:rPr>
                <w:rFonts w:ascii="Century Gothic" w:hAnsi="Century Gothic" w:eastAsia="Century Gothic" w:cs="Century Gothic"/>
                <w:color w:val="434343"/>
              </w:rPr>
              <w:t>:</w:t>
            </w:r>
          </w:p>
          <w:p w:rsidRPr="00794EB2" w:rsidR="00794EB2" w:rsidP="00BF189B" w:rsidRDefault="00D413C4" w14:paraId="6631ABBE" w14:textId="2C4B25C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>
              <w:rPr>
                <w:rFonts w:ascii="Century Gothic" w:hAnsi="Century Gothic" w:eastAsia="Century Gothic" w:cs="Century Gothic"/>
                <w:color w:val="434343"/>
              </w:rPr>
              <w:t xml:space="preserve">Members were </w:t>
            </w:r>
            <w:r w:rsidR="00AA370A">
              <w:rPr>
                <w:rFonts w:ascii="Century Gothic" w:hAnsi="Century Gothic" w:eastAsia="Century Gothic" w:cs="Century Gothic"/>
                <w:color w:val="434343"/>
              </w:rPr>
              <w:t xml:space="preserve">encouraged to </w:t>
            </w:r>
            <w:r w:rsidR="0064502A">
              <w:rPr>
                <w:rFonts w:ascii="Century Gothic" w:hAnsi="Century Gothic" w:eastAsia="Century Gothic" w:cs="Century Gothic"/>
                <w:color w:val="434343"/>
              </w:rPr>
              <w:t>post on</w:t>
            </w:r>
            <w:r w:rsidR="00AA370A">
              <w:rPr>
                <w:rFonts w:ascii="Century Gothic" w:hAnsi="Century Gothic" w:eastAsia="Century Gothic" w:cs="Century Gothic"/>
                <w:color w:val="434343"/>
              </w:rPr>
              <w:t xml:space="preserve"> the </w:t>
            </w:r>
            <w:r w:rsidR="0091033E">
              <w:rPr>
                <w:rFonts w:ascii="Century Gothic" w:hAnsi="Century Gothic" w:eastAsia="Century Gothic" w:cs="Century Gothic"/>
                <w:color w:val="434343"/>
              </w:rPr>
              <w:t xml:space="preserve">Teams </w:t>
            </w:r>
            <w:r w:rsidR="0048440C">
              <w:rPr>
                <w:rFonts w:ascii="Century Gothic" w:hAnsi="Century Gothic" w:eastAsia="Century Gothic" w:cs="Century Gothic"/>
                <w:color w:val="434343"/>
              </w:rPr>
              <w:t xml:space="preserve">page to </w:t>
            </w:r>
            <w:r w:rsidR="00DA5EAB">
              <w:rPr>
                <w:rFonts w:ascii="Century Gothic" w:hAnsi="Century Gothic" w:eastAsia="Century Gothic" w:cs="Century Gothic"/>
                <w:color w:val="434343"/>
              </w:rPr>
              <w:t>share any feedback</w:t>
            </w:r>
            <w:r w:rsidR="00E6557E">
              <w:rPr>
                <w:rFonts w:ascii="Century Gothic" w:hAnsi="Century Gothic" w:eastAsia="Century Gothic" w:cs="Century Gothic"/>
                <w:color w:val="434343"/>
              </w:rPr>
              <w:t xml:space="preserve">/ideas for the </w:t>
            </w:r>
            <w:r w:rsidR="000F0F5A">
              <w:rPr>
                <w:rFonts w:ascii="Century Gothic" w:hAnsi="Century Gothic" w:eastAsia="Century Gothic" w:cs="Century Gothic"/>
                <w:color w:val="434343"/>
              </w:rPr>
              <w:t>new P</w:t>
            </w:r>
            <w:r w:rsidR="005D5CCA">
              <w:rPr>
                <w:rFonts w:ascii="Century Gothic" w:hAnsi="Century Gothic" w:eastAsia="Century Gothic" w:cs="Century Gothic"/>
                <w:color w:val="434343"/>
              </w:rPr>
              <w:t>rogram Re</w:t>
            </w:r>
            <w:r w:rsidR="00D05DD5">
              <w:rPr>
                <w:rFonts w:ascii="Century Gothic" w:hAnsi="Century Gothic" w:eastAsia="Century Gothic" w:cs="Century Gothic"/>
                <w:color w:val="434343"/>
              </w:rPr>
              <w:t>view form</w:t>
            </w:r>
          </w:p>
          <w:p w:rsidR="000A0112" w:rsidP="396B5BD9" w:rsidRDefault="04BF2D60" w14:paraId="7A2A3FD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 xml:space="preserve">Ongoing member recruitment: </w:t>
            </w:r>
            <w:r w:rsidRPr="396B5BD9" w:rsidR="36819799">
              <w:rPr>
                <w:rFonts w:ascii="Century Gothic" w:hAnsi="Century Gothic" w:eastAsia="Century Gothic" w:cs="Century Gothic"/>
                <w:color w:val="434343"/>
              </w:rPr>
              <w:t xml:space="preserve">one 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>Classified professionals and one student representative</w:t>
            </w:r>
          </w:p>
          <w:p w:rsidRPr="001C017C" w:rsidR="00006E2F" w:rsidP="00006E2F" w:rsidRDefault="00B734CC" w14:paraId="1F4A078E" w14:textId="0C4FB72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>
              <w:rPr>
                <w:rFonts w:ascii="Century Gothic" w:hAnsi="Century Gothic" w:eastAsia="Century Gothic" w:cs="Century Gothic"/>
                <w:color w:val="434343"/>
              </w:rPr>
              <w:t>Impor</w:t>
            </w:r>
            <w:r w:rsidR="002E42F8">
              <w:rPr>
                <w:rFonts w:ascii="Century Gothic" w:hAnsi="Century Gothic" w:eastAsia="Century Gothic" w:cs="Century Gothic"/>
                <w:color w:val="434343"/>
              </w:rPr>
              <w:t xml:space="preserve">tant as we </w:t>
            </w:r>
            <w:r w:rsidR="00C2672A">
              <w:rPr>
                <w:rFonts w:ascii="Century Gothic" w:hAnsi="Century Gothic" w:eastAsia="Century Gothic" w:cs="Century Gothic"/>
                <w:color w:val="434343"/>
              </w:rPr>
              <w:t xml:space="preserve">begin to make edits </w:t>
            </w:r>
            <w:r w:rsidR="00B30565">
              <w:rPr>
                <w:rFonts w:ascii="Century Gothic" w:hAnsi="Century Gothic" w:eastAsia="Century Gothic" w:cs="Century Gothic"/>
                <w:color w:val="434343"/>
              </w:rPr>
              <w:t xml:space="preserve">to </w:t>
            </w:r>
            <w:r w:rsidR="00886740">
              <w:rPr>
                <w:rFonts w:ascii="Century Gothic" w:hAnsi="Century Gothic" w:eastAsia="Century Gothic" w:cs="Century Gothic"/>
                <w:color w:val="434343"/>
              </w:rPr>
              <w:t>comprehensive program re</w:t>
            </w:r>
            <w:r w:rsidR="00E447C8">
              <w:rPr>
                <w:rFonts w:ascii="Century Gothic" w:hAnsi="Century Gothic" w:eastAsia="Century Gothic" w:cs="Century Gothic"/>
                <w:color w:val="434343"/>
              </w:rPr>
              <w:t xml:space="preserve">view forms for </w:t>
            </w:r>
            <w:r w:rsidR="00B64DE1">
              <w:rPr>
                <w:rFonts w:ascii="Century Gothic" w:hAnsi="Century Gothic" w:eastAsia="Century Gothic" w:cs="Century Gothic"/>
                <w:color w:val="434343"/>
              </w:rPr>
              <w:t>admin</w:t>
            </w:r>
            <w:r w:rsidR="00670E19">
              <w:rPr>
                <w:rFonts w:ascii="Century Gothic" w:hAnsi="Century Gothic" w:eastAsia="Century Gothic" w:cs="Century Gothic"/>
                <w:color w:val="434343"/>
              </w:rPr>
              <w:t xml:space="preserve"> and student services</w:t>
            </w:r>
          </w:p>
        </w:tc>
      </w:tr>
      <w:tr w:rsidR="000A0112" w:rsidTr="5DEB9788" w14:paraId="63600D5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4D5C933D" w14:paraId="69FA36A9" w14:textId="325B81A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3:20</w:t>
            </w:r>
            <w:r w:rsidRPr="396B5BD9" w:rsidR="506E1B6C">
              <w:rPr>
                <w:rFonts w:ascii="Century Gothic" w:hAnsi="Century Gothic" w:eastAsia="Century Gothic" w:cs="Century Gothic"/>
                <w:color w:val="434343"/>
              </w:rPr>
              <w:t>-3:4</w:t>
            </w:r>
            <w:r w:rsidRPr="396B5BD9" w:rsidR="3B9E87BB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96B5BD9" w:rsidR="506E1B6C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505E5EF" w14:paraId="3F0FE083" w14:textId="316EDDA1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2025-2029 Strategic Planning Process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112" w:rsidP="396B5BD9" w:rsidRDefault="635FC98B" w14:paraId="3F88734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DEB9788" w:rsidR="635FC98B">
              <w:rPr>
                <w:rFonts w:ascii="Century Gothic" w:hAnsi="Century Gothic" w:eastAsia="Century Gothic" w:cs="Century Gothic"/>
                <w:color w:val="434343"/>
              </w:rPr>
              <w:t xml:space="preserve">Consider feedback </w:t>
            </w:r>
            <w:r w:rsidRPr="5DEB9788" w:rsidR="34A8E79E">
              <w:rPr>
                <w:rFonts w:ascii="Century Gothic" w:hAnsi="Century Gothic" w:eastAsia="Century Gothic" w:cs="Century Gothic"/>
                <w:color w:val="434343"/>
              </w:rPr>
              <w:t xml:space="preserve">on </w:t>
            </w:r>
            <w:hyperlink r:id="Rf76c25b08a6d42d9">
              <w:r w:rsidRPr="5DEB9788" w:rsidR="635FC98B">
                <w:rPr>
                  <w:rStyle w:val="Hyperlink"/>
                  <w:rFonts w:ascii="Century Gothic" w:hAnsi="Century Gothic" w:eastAsia="Century Gothic" w:cs="Century Gothic"/>
                </w:rPr>
                <w:t>draft of the 2025-2029 Strategic Plan</w:t>
              </w:r>
            </w:hyperlink>
            <w:r w:rsidRPr="5DEB9788" w:rsidR="434A804F">
              <w:rPr>
                <w:rFonts w:ascii="Century Gothic" w:hAnsi="Century Gothic" w:eastAsia="Century Gothic" w:cs="Century Gothic"/>
                <w:color w:val="434343"/>
              </w:rPr>
              <w:t>—goals focus</w:t>
            </w:r>
          </w:p>
          <w:p w:rsidRPr="001C017C" w:rsidR="00D13A16" w:rsidP="5DEB9788" w:rsidRDefault="007D7995" w14:paraId="166D75AB" w14:textId="5F0295FD">
            <w:pPr>
              <w:pStyle w:val="ListParagraph"/>
              <w:numPr>
                <w:ilvl w:val="1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ascii="Century Gothic" w:hAnsi="Century Gothic" w:eastAsia="Century Gothic" w:cs="Century Gothic"/>
                <w:color w:val="434343"/>
                <w:sz w:val="22"/>
                <w:szCs w:val="22"/>
              </w:rPr>
            </w:pPr>
            <w:r w:rsidRPr="5DEB9788" w:rsidR="30CB43E4">
              <w:rPr>
                <w:rFonts w:ascii="Century Gothic" w:hAnsi="Century Gothic" w:eastAsia="Century Gothic" w:cs="Century Gothic"/>
                <w:color w:val="434343"/>
              </w:rPr>
              <w:t>Committee provided feedback on the goals/objectives from the previous plan that need to be updated</w:t>
            </w:r>
          </w:p>
          <w:p w:rsidRPr="001C017C" w:rsidR="00D13A16" w:rsidP="5DEB9788" w:rsidRDefault="007D7995" w14:paraId="5F24E9BD" w14:textId="2E2A21F7">
            <w:pPr>
              <w:pStyle w:val="ListParagraph"/>
              <w:numPr>
                <w:ilvl w:val="1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ascii="Century Gothic" w:hAnsi="Century Gothic" w:eastAsia="Century Gothic" w:cs="Century Gothic"/>
                <w:color w:val="434343"/>
                <w:sz w:val="22"/>
                <w:szCs w:val="22"/>
              </w:rPr>
            </w:pPr>
            <w:r w:rsidRPr="5DEB9788" w:rsidR="30CB43E4">
              <w:rPr>
                <w:rFonts w:ascii="Century Gothic" w:hAnsi="Century Gothic" w:eastAsia="Century Gothic" w:cs="Century Gothic"/>
                <w:color w:val="434343"/>
              </w:rPr>
              <w:t xml:space="preserve">Chairs listed comments directly into document. </w:t>
            </w:r>
          </w:p>
        </w:tc>
      </w:tr>
      <w:tr w:rsidR="00D814F6" w:rsidTr="5DEB9788" w14:paraId="5427CA2C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4EF180F" w:rsidRDefault="21D128EB" w14:paraId="13606B2F" w14:textId="0BD20C7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3:4</w:t>
            </w:r>
            <w:r w:rsidRPr="396B5BD9" w:rsidR="6189A445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>-4:2</w:t>
            </w:r>
            <w:r w:rsidRPr="396B5BD9" w:rsidR="57A40730">
              <w:rPr>
                <w:rFonts w:ascii="Century Gothic" w:hAnsi="Century Gothic" w:eastAsia="Century Gothic" w:cs="Century Gothic"/>
                <w:color w:val="434343"/>
              </w:rPr>
              <w:t>5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4EF180F" w:rsidRDefault="64FC763C" w14:paraId="74FC9621" w14:textId="7DC19B51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A76804F" w:rsidRDefault="52D10433" w14:paraId="14D49E28" w14:textId="5AC5E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Review and discuss resource requests</w:t>
            </w:r>
            <w:r w:rsidRPr="396B5BD9" w:rsidR="4E9CC1E6">
              <w:rPr>
                <w:rFonts w:ascii="Century Gothic" w:hAnsi="Century Gothic" w:eastAsia="Century Gothic" w:cs="Century Gothic"/>
                <w:color w:val="434343"/>
              </w:rPr>
              <w:t xml:space="preserve"> from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396B5BD9" w:rsidR="50E930A1">
              <w:rPr>
                <w:rFonts w:ascii="Century Gothic" w:hAnsi="Century Gothic" w:eastAsia="Century Gothic" w:cs="Century Gothic"/>
                <w:color w:val="434343"/>
              </w:rPr>
              <w:t xml:space="preserve">Fall 2024 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>PRAUs</w:t>
            </w:r>
          </w:p>
          <w:p w:rsidRPr="001C017C" w:rsidR="00D814F6" w:rsidP="4A76804F" w:rsidRDefault="64FC763C" w14:noSpellErr="1" w14:paraId="423314CC" w14:textId="545DD9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DEB9788" w:rsidR="64FC763C">
              <w:rPr>
                <w:rFonts w:ascii="Century Gothic" w:hAnsi="Century Gothic" w:eastAsia="Century Gothic" w:cs="Century Gothic"/>
                <w:color w:val="434343"/>
              </w:rPr>
              <w:t>Next steps: resource requests will be routed to the Planning and Budget Steering Committee for consideration</w:t>
            </w:r>
          </w:p>
          <w:p w:rsidRPr="001C017C" w:rsidR="00D814F6" w:rsidP="5DEB9788" w:rsidRDefault="64FC763C" w14:paraId="77E6AFB4" w14:textId="144479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DEB9788" w:rsidR="790E9F51">
              <w:rPr>
                <w:rFonts w:ascii="Century Gothic" w:hAnsi="Century Gothic" w:eastAsia="Century Gothic" w:cs="Century Gothic"/>
                <w:color w:val="434343"/>
              </w:rPr>
              <w:t xml:space="preserve">The committee reviewed requests from the Library and the MESA Program. All </w:t>
            </w:r>
            <w:r w:rsidRPr="5DEB9788" w:rsidR="790E9F51">
              <w:rPr>
                <w:rFonts w:ascii="Century Gothic" w:hAnsi="Century Gothic" w:eastAsia="Century Gothic" w:cs="Century Gothic"/>
                <w:color w:val="434343"/>
              </w:rPr>
              <w:t>requests</w:t>
            </w:r>
            <w:r w:rsidRPr="5DEB9788" w:rsidR="790E9F51">
              <w:rPr>
                <w:rFonts w:ascii="Century Gothic" w:hAnsi="Century Gothic" w:eastAsia="Century Gothic" w:cs="Century Gothic"/>
                <w:color w:val="434343"/>
              </w:rPr>
              <w:t xml:space="preserve"> were endorsed.</w:t>
            </w:r>
          </w:p>
          <w:p w:rsidRPr="001C017C" w:rsidR="00D814F6" w:rsidP="5DEB9788" w:rsidRDefault="64FC763C" w14:paraId="191868B3" w14:textId="3F5E031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DEB9788" w:rsidR="790E9F51">
              <w:rPr>
                <w:rFonts w:ascii="Century Gothic" w:hAnsi="Century Gothic" w:eastAsia="Century Gothic" w:cs="Century Gothic"/>
                <w:color w:val="434343"/>
              </w:rPr>
              <w:t xml:space="preserve">After discussions about the number of requests still </w:t>
            </w:r>
            <w:r w:rsidRPr="5DEB9788" w:rsidR="1D6EC176">
              <w:rPr>
                <w:rFonts w:ascii="Century Gothic" w:hAnsi="Century Gothic" w:eastAsia="Century Gothic" w:cs="Century Gothic"/>
                <w:color w:val="434343"/>
              </w:rPr>
              <w:t>to review, and the sense that the majority of the requests were operational in nature, the committee chairs suggested changing the threshold for conversation on each item.</w:t>
            </w:r>
            <w:r w:rsidRPr="5DEB9788" w:rsidR="1D6EC176">
              <w:rPr>
                <w:rFonts w:ascii="Century Gothic" w:hAnsi="Century Gothic" w:eastAsia="Century Gothic" w:cs="Century Gothic"/>
                <w:color w:val="434343"/>
              </w:rPr>
              <w:t xml:space="preserve"> Instead of the committee discussing any item that one member vot</w:t>
            </w:r>
            <w:r w:rsidRPr="5DEB9788" w:rsidR="368CA76B">
              <w:rPr>
                <w:rFonts w:ascii="Century Gothic" w:hAnsi="Century Gothic" w:eastAsia="Century Gothic" w:cs="Century Gothic"/>
                <w:color w:val="434343"/>
              </w:rPr>
              <w:t xml:space="preserve">ed against, it would only discuss items where at least 40% of members voted against a request. </w:t>
            </w:r>
          </w:p>
        </w:tc>
      </w:tr>
      <w:tr w:rsidR="000A0112" w:rsidTr="5DEB9788" w14:paraId="39EBF786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A50E65D" w14:paraId="76ED4B79" w14:textId="5964726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4:2</w:t>
            </w:r>
            <w:r w:rsidRPr="4A76804F" w:rsidR="05B5BEA8">
              <w:rPr>
                <w:rFonts w:ascii="Century Gothic" w:hAnsi="Century Gothic" w:eastAsia="Century Gothic" w:cs="Century Gothic"/>
                <w:color w:val="434343"/>
              </w:rPr>
              <w:t>5</w:t>
            </w:r>
            <w:r w:rsidRPr="4A76804F">
              <w:rPr>
                <w:rFonts w:ascii="Century Gothic" w:hAnsi="Century Gothic" w:eastAsia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9F708A2" w14:paraId="087564FC" w14:textId="491D7EE3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Planning for 2/27 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1C353B59" w14:paraId="146101C5" w14:textId="6B37C1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 xml:space="preserve">The committee will continue to consider and give input on the draft 2025-2029 Strategic Plan. </w:t>
            </w:r>
            <w:r w:rsidRPr="396B5BD9" w:rsidR="3FC4F60A">
              <w:rPr>
                <w:rFonts w:ascii="Century Gothic" w:hAnsi="Century Gothic" w:eastAsia="Century Gothic" w:cs="Century Gothic"/>
                <w:color w:val="434343"/>
              </w:rPr>
              <w:t>Please share save-the-dates with you constituents for feedback forums on 4/11 at 1pm (on campus) and 4/14 at 5pm (Zoom)</w:t>
            </w:r>
          </w:p>
          <w:p w:rsidRPr="001C017C" w:rsidR="000A0112" w:rsidP="4A76804F" w:rsidRDefault="1C353B59" w14:paraId="1AAFCD20" w14:textId="59F64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The committee will continue to review, discuss, and evaluate resource requests from the Fall 2024 PRAUs</w:t>
            </w:r>
            <w:r w:rsidRPr="396B5BD9" w:rsidR="1CA84EC5">
              <w:rPr>
                <w:rFonts w:ascii="Century Gothic" w:hAnsi="Century Gothic" w:eastAsia="Century Gothic" w:cs="Century Gothic"/>
                <w:color w:val="434343"/>
              </w:rPr>
              <w:t>. Mary will send out information on the next batch of resource requests for consideration at the 3/13 meeting</w:t>
            </w:r>
          </w:p>
        </w:tc>
      </w:tr>
    </w:tbl>
    <w:p w:rsidR="1A977F16" w:rsidRDefault="1A977F16" w14:paraId="754BF0B6" w14:textId="6F3FF1AC"/>
    <w:p w:rsidR="1E49D948" w:rsidP="44EF180F" w:rsidRDefault="1E49D948" w14:paraId="4FC80AC4" w14:textId="0A42B7A9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:rsidTr="14DF6364" w14:paraId="5D1D0604" w14:textId="77777777">
        <w:trPr>
          <w:trHeight w:val="450"/>
        </w:trPr>
        <w:tc>
          <w:tcPr>
            <w:tcW w:w="14362" w:type="dxa"/>
            <w:shd w:val="clear" w:color="auto" w:fill="FFD600"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:rsidTr="14DF6364" w14:paraId="5357055A" w14:textId="77777777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42769" w:rsidP="4A76804F" w:rsidRDefault="328CD0BB" w14:paraId="0A400B9B" w14:textId="05EF434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4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Committee roster for 2024-2025 school year</w:t>
              </w:r>
            </w:hyperlink>
          </w:p>
          <w:p w:rsidR="3815F2E7" w:rsidP="4A76804F" w:rsidRDefault="5D90F1A8" w14:paraId="2D816D34" w14:textId="0B97A3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5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Fall 2024 PRAU Resource Request Rubric</w:t>
              </w:r>
            </w:hyperlink>
          </w:p>
          <w:p w:rsidR="73441E08" w:rsidP="396B5BD9" w:rsidRDefault="441A4FC8" w14:paraId="5ACFAA96" w14:textId="7624B3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6">
              <w:r w:rsidRPr="14DF6364">
                <w:rPr>
                  <w:rStyle w:val="Hyperlink"/>
                  <w:rFonts w:ascii="Century Gothic" w:hAnsi="Century Gothic" w:eastAsia="Century Gothic" w:cs="Century Gothic"/>
                </w:rPr>
                <w:t>2025-2029 Strategic Plan Feedback Draft</w:t>
              </w:r>
            </w:hyperlink>
          </w:p>
          <w:p w:rsidR="00BC29C6" w:rsidP="1A977F16" w:rsidRDefault="1F2468B1" w14:paraId="504DCA4E" w14:textId="39F2BBC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Spring 2025 meeting schedule (2</w:t>
            </w:r>
            <w:r w:rsidRPr="396B5BD9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nd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 xml:space="preserve"> and 4</w:t>
            </w:r>
            <w:r w:rsidRPr="396B5BD9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th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 xml:space="preserve"> Thursdays 3-4:30pm):</w:t>
            </w:r>
            <w:r w:rsidRPr="396B5BD9" w:rsidR="4F2C27CF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396B5BD9">
              <w:rPr>
                <w:rFonts w:ascii="Century Gothic" w:hAnsi="Century Gothic" w:eastAsia="Century Gothic" w:cs="Century Gothic"/>
                <w:color w:val="434343"/>
              </w:rPr>
              <w:t>3/13, 3/27</w:t>
            </w:r>
            <w:r w:rsidRPr="396B5BD9" w:rsidR="3974D439">
              <w:rPr>
                <w:rFonts w:ascii="Century Gothic" w:hAnsi="Century Gothic" w:eastAsia="Century Gothic" w:cs="Century Gothic"/>
                <w:color w:val="434343"/>
              </w:rPr>
              <w:t>, 4/10, 4/24, 5/8, and 5/22</w:t>
            </w:r>
          </w:p>
        </w:tc>
      </w:tr>
    </w:tbl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7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85D" w:rsidRDefault="007D285D" w14:paraId="4604B265" w14:textId="77777777">
      <w:pPr>
        <w:spacing w:after="0" w:line="240" w:lineRule="auto"/>
      </w:pPr>
      <w:r>
        <w:separator/>
      </w:r>
    </w:p>
  </w:endnote>
  <w:endnote w:type="continuationSeparator" w:id="0">
    <w:p w:rsidR="007D285D" w:rsidRDefault="007D285D" w14:paraId="5C712E32" w14:textId="77777777">
      <w:pPr>
        <w:spacing w:after="0" w:line="240" w:lineRule="auto"/>
      </w:pPr>
      <w:r>
        <w:continuationSeparator/>
      </w:r>
    </w:p>
  </w:endnote>
  <w:endnote w:type="continuationNotice" w:id="1">
    <w:p w:rsidR="007D285D" w:rsidRDefault="007D285D" w14:paraId="6E1479D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charset w:val="00"/>
    <w:family w:val="roman"/>
    <w:pitch w:val="default"/>
  </w:font>
  <w:font w:name="Calibri,Times New Roman,Poppins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85D" w:rsidRDefault="007D285D" w14:paraId="2007257E" w14:textId="77777777">
      <w:pPr>
        <w:spacing w:after="0" w:line="240" w:lineRule="auto"/>
      </w:pPr>
      <w:r>
        <w:separator/>
      </w:r>
    </w:p>
  </w:footnote>
  <w:footnote w:type="continuationSeparator" w:id="0">
    <w:p w:rsidR="007D285D" w:rsidRDefault="007D285D" w14:paraId="2D8C0C0F" w14:textId="77777777">
      <w:pPr>
        <w:spacing w:after="0" w:line="240" w:lineRule="auto"/>
      </w:pPr>
      <w:r>
        <w:continuationSeparator/>
      </w:r>
    </w:p>
  </w:footnote>
  <w:footnote w:type="continuationNotice" w:id="1">
    <w:p w:rsidR="007D285D" w:rsidRDefault="007D285D" w14:paraId="48E7ABE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6709462">
    <w:abstractNumId w:val="1"/>
  </w:num>
  <w:num w:numId="2" w16cid:durableId="1325428808">
    <w:abstractNumId w:val="0"/>
  </w:num>
  <w:num w:numId="3" w16cid:durableId="2060980899">
    <w:abstractNumId w:val="16"/>
  </w:num>
  <w:num w:numId="4" w16cid:durableId="1408268304">
    <w:abstractNumId w:val="4"/>
  </w:num>
  <w:num w:numId="5" w16cid:durableId="952246618">
    <w:abstractNumId w:val="8"/>
  </w:num>
  <w:num w:numId="6" w16cid:durableId="601454430">
    <w:abstractNumId w:val="28"/>
  </w:num>
  <w:num w:numId="7" w16cid:durableId="1508980616">
    <w:abstractNumId w:val="19"/>
  </w:num>
  <w:num w:numId="8" w16cid:durableId="271522792">
    <w:abstractNumId w:val="5"/>
  </w:num>
  <w:num w:numId="9" w16cid:durableId="1749955549">
    <w:abstractNumId w:val="18"/>
  </w:num>
  <w:num w:numId="10" w16cid:durableId="1541552168">
    <w:abstractNumId w:val="11"/>
  </w:num>
  <w:num w:numId="11" w16cid:durableId="1343776637">
    <w:abstractNumId w:val="14"/>
  </w:num>
  <w:num w:numId="12" w16cid:durableId="870611360">
    <w:abstractNumId w:val="17"/>
  </w:num>
  <w:num w:numId="13" w16cid:durableId="665014058">
    <w:abstractNumId w:val="26"/>
  </w:num>
  <w:num w:numId="14" w16cid:durableId="1226918079">
    <w:abstractNumId w:val="7"/>
  </w:num>
  <w:num w:numId="15" w16cid:durableId="1872258963">
    <w:abstractNumId w:val="2"/>
  </w:num>
  <w:num w:numId="16" w16cid:durableId="1040863204">
    <w:abstractNumId w:val="15"/>
  </w:num>
  <w:num w:numId="17" w16cid:durableId="1753621003">
    <w:abstractNumId w:val="24"/>
  </w:num>
  <w:num w:numId="18" w16cid:durableId="1547255342">
    <w:abstractNumId w:val="30"/>
  </w:num>
  <w:num w:numId="19" w16cid:durableId="778263314">
    <w:abstractNumId w:val="31"/>
  </w:num>
  <w:num w:numId="20" w16cid:durableId="577594103">
    <w:abstractNumId w:val="32"/>
  </w:num>
  <w:num w:numId="21" w16cid:durableId="748691685">
    <w:abstractNumId w:val="27"/>
  </w:num>
  <w:num w:numId="22" w16cid:durableId="888345137">
    <w:abstractNumId w:val="13"/>
  </w:num>
  <w:num w:numId="23" w16cid:durableId="745538044">
    <w:abstractNumId w:val="25"/>
  </w:num>
  <w:num w:numId="24" w16cid:durableId="1050033072">
    <w:abstractNumId w:val="21"/>
  </w:num>
  <w:num w:numId="25" w16cid:durableId="856700809">
    <w:abstractNumId w:val="10"/>
  </w:num>
  <w:num w:numId="26" w16cid:durableId="1995454386">
    <w:abstractNumId w:val="9"/>
  </w:num>
  <w:num w:numId="27" w16cid:durableId="1366908651">
    <w:abstractNumId w:val="12"/>
  </w:num>
  <w:num w:numId="28" w16cid:durableId="1060178233">
    <w:abstractNumId w:val="29"/>
  </w:num>
  <w:num w:numId="29" w16cid:durableId="2125415894">
    <w:abstractNumId w:val="22"/>
  </w:num>
  <w:num w:numId="30" w16cid:durableId="1299993450">
    <w:abstractNumId w:val="6"/>
  </w:num>
  <w:num w:numId="31" w16cid:durableId="245306033">
    <w:abstractNumId w:val="3"/>
  </w:num>
  <w:num w:numId="32" w16cid:durableId="1156531719">
    <w:abstractNumId w:val="20"/>
  </w:num>
  <w:num w:numId="33" w16cid:durableId="38938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06E2F"/>
    <w:rsid w:val="000109F5"/>
    <w:rsid w:val="00017DD3"/>
    <w:rsid w:val="00050BE7"/>
    <w:rsid w:val="000560AF"/>
    <w:rsid w:val="000724D3"/>
    <w:rsid w:val="0009044F"/>
    <w:rsid w:val="000A0112"/>
    <w:rsid w:val="000C3D16"/>
    <w:rsid w:val="000F0F5A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44F41"/>
    <w:rsid w:val="0026128D"/>
    <w:rsid w:val="00270D4F"/>
    <w:rsid w:val="00285ED7"/>
    <w:rsid w:val="002A1D62"/>
    <w:rsid w:val="002B76AD"/>
    <w:rsid w:val="002E42F8"/>
    <w:rsid w:val="002F02A5"/>
    <w:rsid w:val="00302235"/>
    <w:rsid w:val="00322C0C"/>
    <w:rsid w:val="00336ADB"/>
    <w:rsid w:val="0034369D"/>
    <w:rsid w:val="003932A2"/>
    <w:rsid w:val="003F0307"/>
    <w:rsid w:val="003F734E"/>
    <w:rsid w:val="00410071"/>
    <w:rsid w:val="0044669F"/>
    <w:rsid w:val="0048440C"/>
    <w:rsid w:val="00494AF3"/>
    <w:rsid w:val="004C0E42"/>
    <w:rsid w:val="004D168F"/>
    <w:rsid w:val="004D5822"/>
    <w:rsid w:val="005026D4"/>
    <w:rsid w:val="00552BE4"/>
    <w:rsid w:val="00570BB0"/>
    <w:rsid w:val="005C1F32"/>
    <w:rsid w:val="005D5CCA"/>
    <w:rsid w:val="005D5FCE"/>
    <w:rsid w:val="006153B9"/>
    <w:rsid w:val="00631D3C"/>
    <w:rsid w:val="0064502A"/>
    <w:rsid w:val="00667169"/>
    <w:rsid w:val="00670E19"/>
    <w:rsid w:val="006A723C"/>
    <w:rsid w:val="006B183E"/>
    <w:rsid w:val="006F52DB"/>
    <w:rsid w:val="006F7BFA"/>
    <w:rsid w:val="00711EC7"/>
    <w:rsid w:val="007470EC"/>
    <w:rsid w:val="00750F47"/>
    <w:rsid w:val="00763BEF"/>
    <w:rsid w:val="00794EB2"/>
    <w:rsid w:val="007979F5"/>
    <w:rsid w:val="007A0336"/>
    <w:rsid w:val="007A60D1"/>
    <w:rsid w:val="007A6A55"/>
    <w:rsid w:val="007B29B0"/>
    <w:rsid w:val="007D0EEE"/>
    <w:rsid w:val="007D285D"/>
    <w:rsid w:val="007D3707"/>
    <w:rsid w:val="007D7995"/>
    <w:rsid w:val="0080342A"/>
    <w:rsid w:val="008129EB"/>
    <w:rsid w:val="0083101A"/>
    <w:rsid w:val="00866A9A"/>
    <w:rsid w:val="00872B20"/>
    <w:rsid w:val="00877A6E"/>
    <w:rsid w:val="00886740"/>
    <w:rsid w:val="0091033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9F767A"/>
    <w:rsid w:val="00A02A12"/>
    <w:rsid w:val="00A12FEF"/>
    <w:rsid w:val="00A15D46"/>
    <w:rsid w:val="00A278C5"/>
    <w:rsid w:val="00A626E4"/>
    <w:rsid w:val="00A70FC5"/>
    <w:rsid w:val="00A92868"/>
    <w:rsid w:val="00A95377"/>
    <w:rsid w:val="00AA370A"/>
    <w:rsid w:val="00AC1880"/>
    <w:rsid w:val="00AC70F0"/>
    <w:rsid w:val="00B0198B"/>
    <w:rsid w:val="00B1090C"/>
    <w:rsid w:val="00B25923"/>
    <w:rsid w:val="00B30565"/>
    <w:rsid w:val="00B5197F"/>
    <w:rsid w:val="00B55B92"/>
    <w:rsid w:val="00B64DE1"/>
    <w:rsid w:val="00B734CC"/>
    <w:rsid w:val="00B824C3"/>
    <w:rsid w:val="00B82C53"/>
    <w:rsid w:val="00B9060E"/>
    <w:rsid w:val="00BA5CA1"/>
    <w:rsid w:val="00BA770D"/>
    <w:rsid w:val="00BC02BF"/>
    <w:rsid w:val="00BC29C6"/>
    <w:rsid w:val="00BE43F3"/>
    <w:rsid w:val="00BF189B"/>
    <w:rsid w:val="00C06C1B"/>
    <w:rsid w:val="00C128F0"/>
    <w:rsid w:val="00C2449E"/>
    <w:rsid w:val="00C2672A"/>
    <w:rsid w:val="00C41175"/>
    <w:rsid w:val="00C568EB"/>
    <w:rsid w:val="00C61AC6"/>
    <w:rsid w:val="00CC535C"/>
    <w:rsid w:val="00CF4F51"/>
    <w:rsid w:val="00CF64C9"/>
    <w:rsid w:val="00D05DD5"/>
    <w:rsid w:val="00D13A16"/>
    <w:rsid w:val="00D413C4"/>
    <w:rsid w:val="00D431CF"/>
    <w:rsid w:val="00D6301D"/>
    <w:rsid w:val="00D814F6"/>
    <w:rsid w:val="00DA5EAB"/>
    <w:rsid w:val="00DB1847"/>
    <w:rsid w:val="00DB2F6A"/>
    <w:rsid w:val="00DE5427"/>
    <w:rsid w:val="00DF49C8"/>
    <w:rsid w:val="00E147D1"/>
    <w:rsid w:val="00E447C8"/>
    <w:rsid w:val="00E6557E"/>
    <w:rsid w:val="00E9051D"/>
    <w:rsid w:val="00E9188F"/>
    <w:rsid w:val="00E953F9"/>
    <w:rsid w:val="00E9579F"/>
    <w:rsid w:val="00F1784B"/>
    <w:rsid w:val="00F271C2"/>
    <w:rsid w:val="00F40F7D"/>
    <w:rsid w:val="00F645D5"/>
    <w:rsid w:val="00F73958"/>
    <w:rsid w:val="00F83836"/>
    <w:rsid w:val="00FB3B97"/>
    <w:rsid w:val="00FF512E"/>
    <w:rsid w:val="0193B18D"/>
    <w:rsid w:val="0195A232"/>
    <w:rsid w:val="02369B3C"/>
    <w:rsid w:val="02F1B84E"/>
    <w:rsid w:val="03683251"/>
    <w:rsid w:val="03A9E6A0"/>
    <w:rsid w:val="03B238A2"/>
    <w:rsid w:val="03D26B9D"/>
    <w:rsid w:val="04BF2D60"/>
    <w:rsid w:val="0505E5EF"/>
    <w:rsid w:val="0505ED10"/>
    <w:rsid w:val="05B5BEA8"/>
    <w:rsid w:val="05D2529A"/>
    <w:rsid w:val="06242769"/>
    <w:rsid w:val="0624C45E"/>
    <w:rsid w:val="07BFEAB7"/>
    <w:rsid w:val="08A383FA"/>
    <w:rsid w:val="0935A4B9"/>
    <w:rsid w:val="09F708A2"/>
    <w:rsid w:val="0A05D2A8"/>
    <w:rsid w:val="0A212C4B"/>
    <w:rsid w:val="0A50E65D"/>
    <w:rsid w:val="0A55B1F6"/>
    <w:rsid w:val="0A99A6F0"/>
    <w:rsid w:val="0B5BA784"/>
    <w:rsid w:val="0BD42DEE"/>
    <w:rsid w:val="0C5F9A75"/>
    <w:rsid w:val="0C7B34EA"/>
    <w:rsid w:val="0D8325EE"/>
    <w:rsid w:val="0DB372CD"/>
    <w:rsid w:val="0DD955D3"/>
    <w:rsid w:val="0E15F4A3"/>
    <w:rsid w:val="0E79B5E1"/>
    <w:rsid w:val="0E91F7AC"/>
    <w:rsid w:val="0E941A0B"/>
    <w:rsid w:val="0F3075CB"/>
    <w:rsid w:val="0F652D31"/>
    <w:rsid w:val="0FE24EF1"/>
    <w:rsid w:val="0FF7FDFA"/>
    <w:rsid w:val="101B2C3D"/>
    <w:rsid w:val="102C24F7"/>
    <w:rsid w:val="1031975E"/>
    <w:rsid w:val="12E5D241"/>
    <w:rsid w:val="131E6FDF"/>
    <w:rsid w:val="145894FD"/>
    <w:rsid w:val="14DF6364"/>
    <w:rsid w:val="15F5FC31"/>
    <w:rsid w:val="15FA35F4"/>
    <w:rsid w:val="1633562B"/>
    <w:rsid w:val="170ECA9A"/>
    <w:rsid w:val="17146F2C"/>
    <w:rsid w:val="186A63E8"/>
    <w:rsid w:val="18ACC247"/>
    <w:rsid w:val="18DD4DE7"/>
    <w:rsid w:val="18F3CB9D"/>
    <w:rsid w:val="19CBF4FA"/>
    <w:rsid w:val="1A977F16"/>
    <w:rsid w:val="1AA6BD39"/>
    <w:rsid w:val="1AB0E925"/>
    <w:rsid w:val="1B4D059D"/>
    <w:rsid w:val="1C353B59"/>
    <w:rsid w:val="1C4AF112"/>
    <w:rsid w:val="1CA84EC5"/>
    <w:rsid w:val="1CEB087A"/>
    <w:rsid w:val="1D6EC176"/>
    <w:rsid w:val="1E49D948"/>
    <w:rsid w:val="1E683638"/>
    <w:rsid w:val="1E6A260C"/>
    <w:rsid w:val="1EFF7A5B"/>
    <w:rsid w:val="1F1C6EF6"/>
    <w:rsid w:val="1F2468B1"/>
    <w:rsid w:val="1F43BF31"/>
    <w:rsid w:val="1FD27A24"/>
    <w:rsid w:val="201C7301"/>
    <w:rsid w:val="20BEFC70"/>
    <w:rsid w:val="21D128EB"/>
    <w:rsid w:val="22667671"/>
    <w:rsid w:val="227BA909"/>
    <w:rsid w:val="23EBD584"/>
    <w:rsid w:val="24DB69AA"/>
    <w:rsid w:val="25A1C1AB"/>
    <w:rsid w:val="26797E1A"/>
    <w:rsid w:val="26BD9D54"/>
    <w:rsid w:val="277143DB"/>
    <w:rsid w:val="2ABCC1CE"/>
    <w:rsid w:val="2B3972BF"/>
    <w:rsid w:val="2BD90522"/>
    <w:rsid w:val="2E881D93"/>
    <w:rsid w:val="2F702EF4"/>
    <w:rsid w:val="2F88C893"/>
    <w:rsid w:val="2FC11304"/>
    <w:rsid w:val="306AB3C4"/>
    <w:rsid w:val="3083401D"/>
    <w:rsid w:val="30C92132"/>
    <w:rsid w:val="30CB43E4"/>
    <w:rsid w:val="3164AD84"/>
    <w:rsid w:val="31E2356E"/>
    <w:rsid w:val="324157F1"/>
    <w:rsid w:val="325A61D7"/>
    <w:rsid w:val="3267EBFD"/>
    <w:rsid w:val="328CD0BB"/>
    <w:rsid w:val="3347F724"/>
    <w:rsid w:val="33DFDC55"/>
    <w:rsid w:val="34A8E79E"/>
    <w:rsid w:val="34B4F473"/>
    <w:rsid w:val="35062264"/>
    <w:rsid w:val="350BA209"/>
    <w:rsid w:val="358ACF62"/>
    <w:rsid w:val="36819799"/>
    <w:rsid w:val="368CA76B"/>
    <w:rsid w:val="36A4FD3F"/>
    <w:rsid w:val="36CB88D4"/>
    <w:rsid w:val="36E8199B"/>
    <w:rsid w:val="3758C7CF"/>
    <w:rsid w:val="37C6F6E8"/>
    <w:rsid w:val="37F48696"/>
    <w:rsid w:val="3815F2E7"/>
    <w:rsid w:val="38B3316F"/>
    <w:rsid w:val="396B5BD9"/>
    <w:rsid w:val="3974D439"/>
    <w:rsid w:val="39D3F7D4"/>
    <w:rsid w:val="39EDC4CC"/>
    <w:rsid w:val="3AB1EA48"/>
    <w:rsid w:val="3B11D36A"/>
    <w:rsid w:val="3B9E87BB"/>
    <w:rsid w:val="3C2EBFB3"/>
    <w:rsid w:val="3C96477E"/>
    <w:rsid w:val="3D8816CD"/>
    <w:rsid w:val="3DE9E166"/>
    <w:rsid w:val="3DFC861D"/>
    <w:rsid w:val="3E26CD54"/>
    <w:rsid w:val="3E30259A"/>
    <w:rsid w:val="3ECEB79C"/>
    <w:rsid w:val="3F498510"/>
    <w:rsid w:val="3FB90D85"/>
    <w:rsid w:val="3FC4F60A"/>
    <w:rsid w:val="3FD57C24"/>
    <w:rsid w:val="3FFBC952"/>
    <w:rsid w:val="411AAA1A"/>
    <w:rsid w:val="414E888F"/>
    <w:rsid w:val="4271C6CB"/>
    <w:rsid w:val="42B884F1"/>
    <w:rsid w:val="42EA2FD8"/>
    <w:rsid w:val="430A8E2E"/>
    <w:rsid w:val="434A804F"/>
    <w:rsid w:val="441A4FC8"/>
    <w:rsid w:val="44EF180F"/>
    <w:rsid w:val="452A2E6E"/>
    <w:rsid w:val="4746AFEC"/>
    <w:rsid w:val="48AF6EBB"/>
    <w:rsid w:val="48D7B536"/>
    <w:rsid w:val="49D8888B"/>
    <w:rsid w:val="4A4994AC"/>
    <w:rsid w:val="4A76804F"/>
    <w:rsid w:val="4B188E0B"/>
    <w:rsid w:val="4B2D0DDC"/>
    <w:rsid w:val="4B2D2024"/>
    <w:rsid w:val="4C076BF7"/>
    <w:rsid w:val="4C923379"/>
    <w:rsid w:val="4D5C933D"/>
    <w:rsid w:val="4E50A019"/>
    <w:rsid w:val="4E9CC1E6"/>
    <w:rsid w:val="4F2C27CF"/>
    <w:rsid w:val="4F5EF43D"/>
    <w:rsid w:val="4F976E61"/>
    <w:rsid w:val="4FC2D3FF"/>
    <w:rsid w:val="506E1B6C"/>
    <w:rsid w:val="50E930A1"/>
    <w:rsid w:val="52D10433"/>
    <w:rsid w:val="53FA77F2"/>
    <w:rsid w:val="54103838"/>
    <w:rsid w:val="5509605A"/>
    <w:rsid w:val="55C9820D"/>
    <w:rsid w:val="564508D5"/>
    <w:rsid w:val="56A425A1"/>
    <w:rsid w:val="57877CC6"/>
    <w:rsid w:val="57A40730"/>
    <w:rsid w:val="57D418E7"/>
    <w:rsid w:val="594A4331"/>
    <w:rsid w:val="598BE708"/>
    <w:rsid w:val="5A117E16"/>
    <w:rsid w:val="5B29F557"/>
    <w:rsid w:val="5BA5D3BB"/>
    <w:rsid w:val="5C9CFF2E"/>
    <w:rsid w:val="5CA308F9"/>
    <w:rsid w:val="5CEB9E4C"/>
    <w:rsid w:val="5D333969"/>
    <w:rsid w:val="5D90F1A8"/>
    <w:rsid w:val="5DE0204D"/>
    <w:rsid w:val="5DEB9788"/>
    <w:rsid w:val="5E1D1B85"/>
    <w:rsid w:val="5F0AF6F1"/>
    <w:rsid w:val="5FDF34CD"/>
    <w:rsid w:val="6026E581"/>
    <w:rsid w:val="605F85FA"/>
    <w:rsid w:val="60ED3B6F"/>
    <w:rsid w:val="6189A445"/>
    <w:rsid w:val="61A2B41D"/>
    <w:rsid w:val="61DA318D"/>
    <w:rsid w:val="620C7FBC"/>
    <w:rsid w:val="635FC98B"/>
    <w:rsid w:val="63681DCF"/>
    <w:rsid w:val="639908C5"/>
    <w:rsid w:val="63DB0693"/>
    <w:rsid w:val="64CD30A3"/>
    <w:rsid w:val="64FC763C"/>
    <w:rsid w:val="6680634B"/>
    <w:rsid w:val="681BB984"/>
    <w:rsid w:val="6843E538"/>
    <w:rsid w:val="6876610C"/>
    <w:rsid w:val="688330C7"/>
    <w:rsid w:val="6912ED8B"/>
    <w:rsid w:val="69631124"/>
    <w:rsid w:val="6BCE7279"/>
    <w:rsid w:val="6C887C76"/>
    <w:rsid w:val="6CC744D5"/>
    <w:rsid w:val="6D1B3E87"/>
    <w:rsid w:val="6D32A1D2"/>
    <w:rsid w:val="6D91D0D8"/>
    <w:rsid w:val="6E46403A"/>
    <w:rsid w:val="6ECCAA06"/>
    <w:rsid w:val="70509520"/>
    <w:rsid w:val="70D6CBEF"/>
    <w:rsid w:val="720E8460"/>
    <w:rsid w:val="72DECF6A"/>
    <w:rsid w:val="73441E08"/>
    <w:rsid w:val="739736CB"/>
    <w:rsid w:val="73C97447"/>
    <w:rsid w:val="73CE895C"/>
    <w:rsid w:val="74BB816F"/>
    <w:rsid w:val="7500904B"/>
    <w:rsid w:val="75C7DA54"/>
    <w:rsid w:val="77341A26"/>
    <w:rsid w:val="7749815C"/>
    <w:rsid w:val="78FE6B82"/>
    <w:rsid w:val="790E9F51"/>
    <w:rsid w:val="7913DE3D"/>
    <w:rsid w:val="7964736F"/>
    <w:rsid w:val="79713CE2"/>
    <w:rsid w:val="7998EA75"/>
    <w:rsid w:val="79F948BD"/>
    <w:rsid w:val="7B01AE87"/>
    <w:rsid w:val="7BF868DE"/>
    <w:rsid w:val="7C24C1F2"/>
    <w:rsid w:val="7C31EF5D"/>
    <w:rsid w:val="7D1E574F"/>
    <w:rsid w:val="7D632A18"/>
    <w:rsid w:val="7DFE5F45"/>
    <w:rsid w:val="7EA5C854"/>
    <w:rsid w:val="7EFB4294"/>
    <w:rsid w:val="7EFEFA79"/>
    <w:rsid w:val="7F83CD31"/>
    <w:rsid w:val="7FAEBED3"/>
    <w:rsid w:val="7FD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8B11ED01-23E6-4789-ACF7-2CD5D84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2.13.25.docx?d=w138ab984eab8447cacdba56322834cf6&amp;csf=1&amp;web=1&amp;e=MsRfmy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fullcolledu.sharepoint.com/:w:/s/ProgramReviewCommittee308/ESgKiHwxF1xGiPcbiiekQ3QBUxfySxUZKgKcriDTFIwmsw?e=1aIl7l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 Id="rId14" /><Relationship Type="http://schemas.openxmlformats.org/officeDocument/2006/relationships/hyperlink" Target="https://fullcolledu.sharepoint.com/:w:/s/ProgramReviewCommittee308/ESgKiHwxF1xGiPcbiiekQ3QBUxfySxUZKgKcriDTFIwmsw?e=1aIl7l" TargetMode="External" Id="Rf76c25b08a6d42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Daniel Berumen</lastModifiedBy>
  <revision>39</revision>
  <dcterms:created xsi:type="dcterms:W3CDTF">2025-02-27T23:06:00.0000000Z</dcterms:created>
  <dcterms:modified xsi:type="dcterms:W3CDTF">2025-03-03T20:17:47.8737689Z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