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8DBB" w14:textId="77777777" w:rsidR="00010545" w:rsidRPr="002A6362" w:rsidRDefault="007F55AA" w:rsidP="00CE3CDD">
      <w:pPr>
        <w:jc w:val="center"/>
        <w:rPr>
          <w:rFonts w:asciiTheme="majorHAnsi" w:hAnsiTheme="majorHAnsi" w:cstheme="majorHAnsi"/>
        </w:rPr>
      </w:pPr>
      <w:r w:rsidRPr="002A6362">
        <w:rPr>
          <w:rFonts w:asciiTheme="majorHAnsi" w:hAnsiTheme="majorHAnsi" w:cstheme="majorHAnsi"/>
          <w:noProof/>
        </w:rPr>
        <w:drawing>
          <wp:inline distT="0" distB="0" distL="0" distR="0" wp14:anchorId="0C023A44" wp14:editId="0A28E3D2">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301B1B06" w14:textId="77777777" w:rsidR="001F49BE" w:rsidRPr="00570875" w:rsidRDefault="00A00A81" w:rsidP="007F55AA">
      <w:pPr>
        <w:spacing w:after="0"/>
        <w:jc w:val="center"/>
        <w:rPr>
          <w:rFonts w:asciiTheme="majorHAnsi" w:hAnsiTheme="majorHAnsi" w:cstheme="majorHAnsi"/>
          <w:b/>
        </w:rPr>
      </w:pPr>
      <w:r w:rsidRPr="00570875">
        <w:rPr>
          <w:rFonts w:asciiTheme="majorHAnsi" w:hAnsiTheme="majorHAnsi" w:cstheme="majorHAnsi"/>
          <w:b/>
        </w:rPr>
        <w:t>S</w:t>
      </w:r>
      <w:r w:rsidR="001F49BE" w:rsidRPr="00570875">
        <w:rPr>
          <w:rFonts w:asciiTheme="majorHAnsi" w:hAnsiTheme="majorHAnsi" w:cstheme="majorHAnsi"/>
          <w:b/>
        </w:rPr>
        <w:t>tudent Equity and Achievement (SEA)</w:t>
      </w:r>
    </w:p>
    <w:p w14:paraId="1AE871B9" w14:textId="4BFDC7CB" w:rsidR="007F55AA" w:rsidRPr="00570875" w:rsidRDefault="002D1D40" w:rsidP="007F55AA">
      <w:pPr>
        <w:spacing w:after="0"/>
        <w:jc w:val="center"/>
        <w:rPr>
          <w:rFonts w:asciiTheme="majorHAnsi" w:hAnsiTheme="majorHAnsi" w:cstheme="majorHAnsi"/>
          <w:b/>
        </w:rPr>
      </w:pPr>
      <w:r w:rsidRPr="00570875">
        <w:rPr>
          <w:rFonts w:asciiTheme="majorHAnsi" w:hAnsiTheme="majorHAnsi" w:cstheme="majorHAnsi"/>
          <w:b/>
        </w:rPr>
        <w:t xml:space="preserve">Committee </w:t>
      </w:r>
      <w:r w:rsidR="007F55AA" w:rsidRPr="00570875">
        <w:rPr>
          <w:rFonts w:asciiTheme="majorHAnsi" w:hAnsiTheme="majorHAnsi" w:cstheme="majorHAnsi"/>
          <w:b/>
        </w:rPr>
        <w:t>Meeting</w:t>
      </w:r>
      <w:r w:rsidR="008572CF" w:rsidRPr="00570875">
        <w:rPr>
          <w:rFonts w:asciiTheme="majorHAnsi" w:hAnsiTheme="majorHAnsi" w:cstheme="majorHAnsi"/>
          <w:b/>
        </w:rPr>
        <w:t xml:space="preserve"> </w:t>
      </w:r>
      <w:r w:rsidR="00926F5E" w:rsidRPr="00570875">
        <w:rPr>
          <w:rFonts w:asciiTheme="majorHAnsi" w:hAnsiTheme="majorHAnsi" w:cstheme="majorHAnsi"/>
          <w:b/>
        </w:rPr>
        <w:t>Notes</w:t>
      </w:r>
      <w:r w:rsidR="005D0085">
        <w:rPr>
          <w:rFonts w:asciiTheme="majorHAnsi" w:hAnsiTheme="majorHAnsi" w:cstheme="majorHAnsi"/>
          <w:b/>
        </w:rPr>
        <w:br/>
      </w:r>
    </w:p>
    <w:p w14:paraId="1578FBB9" w14:textId="77777777" w:rsidR="006F0E01" w:rsidRPr="00570875" w:rsidRDefault="006F0E01" w:rsidP="007F55AA">
      <w:pPr>
        <w:spacing w:after="0"/>
        <w:jc w:val="center"/>
        <w:rPr>
          <w:rFonts w:asciiTheme="majorHAnsi" w:hAnsiTheme="majorHAnsi" w:cstheme="majorHAnsi"/>
          <w:b/>
        </w:rPr>
      </w:pPr>
    </w:p>
    <w:p w14:paraId="625F970E" w14:textId="09AD389B" w:rsidR="007F55AA" w:rsidRPr="00570875" w:rsidRDefault="00C541A6" w:rsidP="006F0E01">
      <w:pPr>
        <w:spacing w:before="120" w:after="120" w:line="240" w:lineRule="auto"/>
        <w:rPr>
          <w:rFonts w:asciiTheme="majorHAnsi" w:hAnsiTheme="majorHAnsi" w:cstheme="majorHAnsi"/>
        </w:rPr>
      </w:pPr>
      <w:r w:rsidRPr="00570875">
        <w:rPr>
          <w:rFonts w:asciiTheme="majorHAnsi" w:hAnsiTheme="majorHAnsi" w:cstheme="majorHAnsi"/>
        </w:rPr>
        <w:t xml:space="preserve">Date: </w:t>
      </w:r>
      <w:r w:rsidR="00010645" w:rsidRPr="00570875">
        <w:rPr>
          <w:rFonts w:asciiTheme="majorHAnsi" w:hAnsiTheme="majorHAnsi" w:cstheme="majorHAnsi"/>
        </w:rPr>
        <w:t>Monday</w:t>
      </w:r>
      <w:r w:rsidR="007753D4">
        <w:rPr>
          <w:rFonts w:asciiTheme="majorHAnsi" w:hAnsiTheme="majorHAnsi" w:cstheme="majorHAnsi"/>
        </w:rPr>
        <w:t>,</w:t>
      </w:r>
      <w:r w:rsidR="00772771">
        <w:rPr>
          <w:rFonts w:asciiTheme="majorHAnsi" w:hAnsiTheme="majorHAnsi" w:cstheme="majorHAnsi"/>
        </w:rPr>
        <w:t xml:space="preserve"> October</w:t>
      </w:r>
      <w:r w:rsidR="00807928">
        <w:rPr>
          <w:rFonts w:asciiTheme="majorHAnsi" w:hAnsiTheme="majorHAnsi" w:cstheme="majorHAnsi"/>
        </w:rPr>
        <w:t xml:space="preserve"> 21</w:t>
      </w:r>
      <w:r w:rsidR="00530458" w:rsidRPr="00570875">
        <w:rPr>
          <w:rFonts w:asciiTheme="majorHAnsi" w:hAnsiTheme="majorHAnsi" w:cstheme="majorHAnsi"/>
        </w:rPr>
        <w:t>, 202</w:t>
      </w:r>
      <w:r w:rsidR="007F5412" w:rsidRPr="00570875">
        <w:rPr>
          <w:rFonts w:asciiTheme="majorHAnsi" w:hAnsiTheme="majorHAnsi" w:cstheme="majorHAnsi"/>
        </w:rPr>
        <w:t>4</w:t>
      </w:r>
    </w:p>
    <w:p w14:paraId="0832CD8E" w14:textId="112E2999" w:rsidR="007F55AA" w:rsidRPr="00570875" w:rsidRDefault="00C541A6" w:rsidP="006F0E01">
      <w:pPr>
        <w:spacing w:before="120" w:after="120" w:line="240" w:lineRule="auto"/>
        <w:rPr>
          <w:rFonts w:asciiTheme="majorHAnsi" w:hAnsiTheme="majorHAnsi" w:cstheme="majorHAnsi"/>
        </w:rPr>
      </w:pPr>
      <w:r w:rsidRPr="00570875">
        <w:rPr>
          <w:rFonts w:asciiTheme="majorHAnsi" w:hAnsiTheme="majorHAnsi" w:cstheme="majorHAnsi"/>
        </w:rPr>
        <w:t xml:space="preserve">Time: </w:t>
      </w:r>
      <w:r w:rsidR="00815DB5" w:rsidRPr="00570875">
        <w:rPr>
          <w:rFonts w:asciiTheme="majorHAnsi" w:hAnsiTheme="majorHAnsi" w:cstheme="majorHAnsi"/>
        </w:rPr>
        <w:t>3</w:t>
      </w:r>
      <w:r w:rsidR="007F55AA" w:rsidRPr="00570875">
        <w:rPr>
          <w:rFonts w:asciiTheme="majorHAnsi" w:hAnsiTheme="majorHAnsi" w:cstheme="majorHAnsi"/>
        </w:rPr>
        <w:t>:</w:t>
      </w:r>
      <w:r w:rsidR="00803B25" w:rsidRPr="00570875">
        <w:rPr>
          <w:rFonts w:asciiTheme="majorHAnsi" w:hAnsiTheme="majorHAnsi" w:cstheme="majorHAnsi"/>
        </w:rPr>
        <w:t>00</w:t>
      </w:r>
      <w:r w:rsidR="007F55AA" w:rsidRPr="00570875">
        <w:rPr>
          <w:rFonts w:asciiTheme="majorHAnsi" w:hAnsiTheme="majorHAnsi" w:cstheme="majorHAnsi"/>
        </w:rPr>
        <w:t xml:space="preserve"> – </w:t>
      </w:r>
      <w:r w:rsidR="00803B25" w:rsidRPr="00570875">
        <w:rPr>
          <w:rFonts w:asciiTheme="majorHAnsi" w:hAnsiTheme="majorHAnsi" w:cstheme="majorHAnsi"/>
        </w:rPr>
        <w:t>4</w:t>
      </w:r>
      <w:r w:rsidR="007F55AA" w:rsidRPr="00570875">
        <w:rPr>
          <w:rFonts w:asciiTheme="majorHAnsi" w:hAnsiTheme="majorHAnsi" w:cstheme="majorHAnsi"/>
        </w:rPr>
        <w:t>:</w:t>
      </w:r>
      <w:r w:rsidR="00803B25" w:rsidRPr="00570875">
        <w:rPr>
          <w:rFonts w:asciiTheme="majorHAnsi" w:hAnsiTheme="majorHAnsi" w:cstheme="majorHAnsi"/>
        </w:rPr>
        <w:t>3</w:t>
      </w:r>
      <w:r w:rsidR="007F55AA" w:rsidRPr="00570875">
        <w:rPr>
          <w:rFonts w:asciiTheme="majorHAnsi" w:hAnsiTheme="majorHAnsi" w:cstheme="majorHAnsi"/>
        </w:rPr>
        <w:t>0 pm</w:t>
      </w:r>
    </w:p>
    <w:p w14:paraId="49816C67" w14:textId="0618D138" w:rsidR="00236597" w:rsidRPr="00570875" w:rsidRDefault="00C541A6" w:rsidP="006F0E01">
      <w:pPr>
        <w:spacing w:before="120" w:after="120" w:line="240" w:lineRule="auto"/>
        <w:rPr>
          <w:rFonts w:asciiTheme="majorHAnsi" w:hAnsiTheme="majorHAnsi" w:cstheme="majorHAnsi"/>
        </w:rPr>
      </w:pPr>
      <w:r w:rsidRPr="00570875">
        <w:rPr>
          <w:rFonts w:asciiTheme="majorHAnsi" w:hAnsiTheme="majorHAnsi" w:cstheme="majorHAnsi"/>
        </w:rPr>
        <w:t xml:space="preserve">Location: </w:t>
      </w:r>
      <w:r w:rsidR="003C19F5" w:rsidRPr="00570875">
        <w:rPr>
          <w:rFonts w:asciiTheme="majorHAnsi" w:hAnsiTheme="majorHAnsi" w:cstheme="majorHAnsi"/>
        </w:rPr>
        <w:t>ZOOM:</w:t>
      </w:r>
      <w:r w:rsidR="00A64EDB" w:rsidRPr="00570875">
        <w:rPr>
          <w:rFonts w:asciiTheme="majorHAnsi" w:hAnsiTheme="majorHAnsi" w:cstheme="majorHAnsi"/>
          <w:color w:val="0078D7"/>
          <w:shd w:val="clear" w:color="auto" w:fill="FFFFFF"/>
        </w:rPr>
        <w:t xml:space="preserve"> </w:t>
      </w:r>
      <w:hyperlink r:id="rId12" w:history="1">
        <w:r w:rsidR="00F209A9" w:rsidRPr="00570875">
          <w:rPr>
            <w:rStyle w:val="Hyperlink"/>
            <w:rFonts w:asciiTheme="majorHAnsi" w:hAnsiTheme="majorHAnsi" w:cstheme="majorHAnsi"/>
            <w:shd w:val="clear" w:color="auto" w:fill="FFFFFF"/>
          </w:rPr>
          <w:t>https://fullcoll-edu.zoom.us/j/86554074819?pwd=FWW2FbBopymWsA4nScebl3QoQMVlUF.1</w:t>
        </w:r>
      </w:hyperlink>
    </w:p>
    <w:p w14:paraId="40BE0BDF" w14:textId="14AE438F" w:rsidR="003C046C" w:rsidRPr="00570875" w:rsidRDefault="003C046C" w:rsidP="006F0E01">
      <w:pPr>
        <w:pStyle w:val="NormalWeb"/>
        <w:spacing w:before="120" w:beforeAutospacing="0" w:after="120" w:afterAutospacing="0"/>
        <w:rPr>
          <w:rFonts w:asciiTheme="majorHAnsi" w:hAnsiTheme="majorHAnsi" w:cstheme="majorHAnsi"/>
          <w:sz w:val="22"/>
          <w:szCs w:val="22"/>
        </w:rPr>
      </w:pPr>
      <w:r w:rsidRPr="00570875">
        <w:rPr>
          <w:rFonts w:asciiTheme="majorHAnsi" w:hAnsiTheme="majorHAnsi" w:cstheme="majorHAnsi"/>
          <w:sz w:val="22"/>
          <w:szCs w:val="22"/>
        </w:rPr>
        <w:t xml:space="preserve">Meeting Co-Chairs: Ericka Adakai </w:t>
      </w:r>
      <w:r w:rsidR="00635736">
        <w:rPr>
          <w:rFonts w:asciiTheme="majorHAnsi" w:hAnsiTheme="majorHAnsi" w:cstheme="majorHAnsi"/>
          <w:sz w:val="22"/>
          <w:szCs w:val="22"/>
        </w:rPr>
        <w:t>and</w:t>
      </w:r>
      <w:r w:rsidRPr="00570875">
        <w:rPr>
          <w:rFonts w:asciiTheme="majorHAnsi" w:hAnsiTheme="majorHAnsi" w:cstheme="majorHAnsi"/>
          <w:sz w:val="22"/>
          <w:szCs w:val="22"/>
        </w:rPr>
        <w:t xml:space="preserve"> </w:t>
      </w:r>
      <w:r w:rsidR="005E2DCA" w:rsidRPr="00570875">
        <w:rPr>
          <w:rFonts w:asciiTheme="majorHAnsi" w:hAnsiTheme="majorHAnsi" w:cstheme="majorHAnsi"/>
          <w:sz w:val="22"/>
          <w:szCs w:val="22"/>
        </w:rPr>
        <w:t>Vacant</w:t>
      </w:r>
    </w:p>
    <w:p w14:paraId="65332380" w14:textId="592F3F93" w:rsidR="007F55AA" w:rsidRPr="002A6362" w:rsidRDefault="005C63DF" w:rsidP="005E2DCA">
      <w:pPr>
        <w:spacing w:after="0" w:line="240" w:lineRule="auto"/>
        <w:rPr>
          <w:rFonts w:asciiTheme="majorHAnsi" w:hAnsiTheme="majorHAnsi" w:cstheme="majorHAnsi"/>
        </w:rPr>
      </w:pPr>
      <w:r>
        <w:rPr>
          <w:rFonts w:asciiTheme="majorHAnsi" w:hAnsiTheme="majorHAnsi" w:cstheme="majorHAnsi"/>
          <w:noProof/>
          <w:sz w:val="24"/>
        </w:rPr>
        <w:pict w14:anchorId="2F2A6744">
          <v:rect id="_x0000_i1025" style="width:450pt;height:.05pt" o:hralign="center" o:hrstd="t" o:hr="t" fillcolor="#a0a0a0" stroked="f"/>
        </w:pict>
      </w:r>
    </w:p>
    <w:p w14:paraId="743CD263" w14:textId="04AAB3BA" w:rsidR="007F55AA" w:rsidRPr="00570875" w:rsidRDefault="007F55AA" w:rsidP="3EF65879">
      <w:pPr>
        <w:spacing w:after="0"/>
        <w:jc w:val="center"/>
        <w:rPr>
          <w:rFonts w:asciiTheme="majorHAnsi" w:hAnsiTheme="majorHAnsi" w:cstheme="majorHAnsi"/>
          <w:b/>
          <w:bCs/>
        </w:rPr>
      </w:pPr>
      <w:r w:rsidRPr="002A6362">
        <w:rPr>
          <w:rFonts w:asciiTheme="majorHAnsi" w:hAnsiTheme="majorHAnsi" w:cstheme="majorHAnsi"/>
          <w:b/>
          <w:bCs/>
          <w:sz w:val="24"/>
          <w:szCs w:val="24"/>
        </w:rPr>
        <w:t xml:space="preserve"> </w:t>
      </w:r>
      <w:r w:rsidR="009E6AD0" w:rsidRPr="00570875">
        <w:rPr>
          <w:rFonts w:asciiTheme="majorHAnsi" w:hAnsiTheme="majorHAnsi" w:cstheme="majorHAnsi"/>
          <w:b/>
          <w:bCs/>
        </w:rPr>
        <w:t>AGENDA</w:t>
      </w:r>
    </w:p>
    <w:p w14:paraId="23D51445" w14:textId="77777777" w:rsidR="00806335" w:rsidRPr="00570875" w:rsidRDefault="00806335" w:rsidP="3EF65879">
      <w:pPr>
        <w:spacing w:after="0"/>
        <w:jc w:val="center"/>
        <w:rPr>
          <w:rFonts w:asciiTheme="majorHAnsi" w:hAnsiTheme="majorHAnsi" w:cstheme="majorHAnsi"/>
          <w:b/>
          <w:bCs/>
        </w:rPr>
      </w:pPr>
    </w:p>
    <w:p w14:paraId="0C96AED3" w14:textId="727A2A7A" w:rsidR="002F738E" w:rsidRPr="00FA71DF" w:rsidRDefault="002F738E" w:rsidP="00BC2C22">
      <w:pPr>
        <w:spacing w:after="0"/>
        <w:rPr>
          <w:rFonts w:asciiTheme="majorHAnsi" w:hAnsiTheme="majorHAnsi" w:cstheme="majorHAnsi"/>
        </w:rPr>
      </w:pPr>
      <w:r>
        <w:rPr>
          <w:rFonts w:asciiTheme="majorHAnsi" w:hAnsiTheme="majorHAnsi" w:cstheme="majorHAnsi"/>
          <w:b/>
          <w:bCs/>
        </w:rPr>
        <w:t>Voting Members Present</w:t>
      </w:r>
      <w:r w:rsidR="00BC2C22" w:rsidRPr="00570875">
        <w:rPr>
          <w:rFonts w:asciiTheme="majorHAnsi" w:hAnsiTheme="majorHAnsi" w:cstheme="majorHAnsi"/>
          <w:b/>
          <w:bCs/>
        </w:rPr>
        <w:t xml:space="preserve">: </w:t>
      </w:r>
      <w:r w:rsidRPr="00FA71DF">
        <w:rPr>
          <w:rFonts w:asciiTheme="majorHAnsi" w:hAnsiTheme="majorHAnsi" w:cstheme="majorHAnsi"/>
        </w:rPr>
        <w:t>Ericka Adakai,</w:t>
      </w:r>
      <w:r w:rsidRPr="00FA71DF">
        <w:rPr>
          <w:rFonts w:asciiTheme="majorHAnsi" w:hAnsiTheme="majorHAnsi" w:cstheme="majorHAnsi"/>
          <w:strike/>
        </w:rPr>
        <w:t xml:space="preserve"> Paul St. John</w:t>
      </w:r>
      <w:r w:rsidRPr="0056030B">
        <w:rPr>
          <w:rFonts w:asciiTheme="majorHAnsi" w:hAnsiTheme="majorHAnsi" w:cstheme="majorHAnsi"/>
        </w:rPr>
        <w:t xml:space="preserve">, </w:t>
      </w:r>
      <w:r w:rsidRPr="00807928">
        <w:rPr>
          <w:rFonts w:asciiTheme="majorHAnsi" w:hAnsiTheme="majorHAnsi" w:cstheme="majorHAnsi"/>
        </w:rPr>
        <w:t>Porsha Boyd, Tim Ream</w:t>
      </w:r>
      <w:r w:rsidRPr="00830D70">
        <w:rPr>
          <w:rFonts w:asciiTheme="majorHAnsi" w:hAnsiTheme="majorHAnsi" w:cstheme="majorHAnsi"/>
        </w:rPr>
        <w:t>, Juan Zaragoza,</w:t>
      </w:r>
      <w:r w:rsidR="009A4AA5">
        <w:rPr>
          <w:rFonts w:asciiTheme="majorHAnsi" w:hAnsiTheme="majorHAnsi" w:cstheme="majorHAnsi"/>
        </w:rPr>
        <w:t xml:space="preserve"> </w:t>
      </w:r>
      <w:r w:rsidRPr="00FA71DF">
        <w:rPr>
          <w:rFonts w:asciiTheme="majorHAnsi" w:hAnsiTheme="majorHAnsi" w:cstheme="majorHAnsi"/>
          <w:strike/>
        </w:rPr>
        <w:t xml:space="preserve">Philip Austin, Arnette Edwards, Jorge </w:t>
      </w:r>
      <w:r w:rsidRPr="004E67D5">
        <w:rPr>
          <w:rFonts w:asciiTheme="majorHAnsi" w:hAnsiTheme="majorHAnsi" w:cstheme="majorHAnsi"/>
          <w:strike/>
        </w:rPr>
        <w:t>Gamboa, Connie Moreno Yamashiro</w:t>
      </w:r>
      <w:r w:rsidRPr="00830D70">
        <w:rPr>
          <w:rFonts w:asciiTheme="majorHAnsi" w:hAnsiTheme="majorHAnsi" w:cstheme="majorHAnsi"/>
        </w:rPr>
        <w:t>, Cecilia Arriaza,</w:t>
      </w:r>
      <w:r w:rsidRPr="00FA71DF">
        <w:rPr>
          <w:rFonts w:asciiTheme="majorHAnsi" w:hAnsiTheme="majorHAnsi" w:cstheme="majorHAnsi"/>
          <w:strike/>
        </w:rPr>
        <w:t xml:space="preserve"> Kristine Nikkhoo, Anita Carlos,</w:t>
      </w:r>
      <w:r w:rsidRPr="00D227D1">
        <w:rPr>
          <w:rFonts w:asciiTheme="majorHAnsi" w:hAnsiTheme="majorHAnsi" w:cstheme="majorHAnsi"/>
        </w:rPr>
        <w:t xml:space="preserve"> Dani Wilson, Daniel Berumen, Gilberto Valencia, Monica Ernandes</w:t>
      </w:r>
      <w:r w:rsidR="0082385F" w:rsidRPr="00D227D1">
        <w:rPr>
          <w:rFonts w:asciiTheme="majorHAnsi" w:hAnsiTheme="majorHAnsi" w:cstheme="majorHAnsi"/>
        </w:rPr>
        <w:t xml:space="preserve">, </w:t>
      </w:r>
      <w:r w:rsidR="008473C2" w:rsidRPr="00D227D1">
        <w:rPr>
          <w:rFonts w:asciiTheme="majorHAnsi" w:hAnsiTheme="majorHAnsi" w:cstheme="majorHAnsi"/>
        </w:rPr>
        <w:t>Todd Smith</w:t>
      </w:r>
      <w:r w:rsidR="00183DBE">
        <w:rPr>
          <w:rFonts w:asciiTheme="majorHAnsi" w:hAnsiTheme="majorHAnsi" w:cstheme="majorHAnsi"/>
        </w:rPr>
        <w:t>, Seung Ji</w:t>
      </w:r>
      <w:r w:rsidRPr="00D227D1">
        <w:rPr>
          <w:rFonts w:asciiTheme="majorHAnsi" w:hAnsiTheme="majorHAnsi" w:cstheme="majorHAnsi"/>
        </w:rPr>
        <w:t>.</w:t>
      </w:r>
      <w:r w:rsidRPr="008473C2">
        <w:rPr>
          <w:rFonts w:asciiTheme="majorHAnsi" w:hAnsiTheme="majorHAnsi" w:cstheme="majorHAnsi"/>
        </w:rPr>
        <w:t xml:space="preserve"> </w:t>
      </w:r>
    </w:p>
    <w:p w14:paraId="00785309" w14:textId="77777777" w:rsidR="002F738E" w:rsidRDefault="002F738E" w:rsidP="00BC2C22">
      <w:pPr>
        <w:spacing w:after="0"/>
        <w:rPr>
          <w:rFonts w:asciiTheme="majorHAnsi" w:hAnsiTheme="majorHAnsi" w:cstheme="majorHAnsi"/>
        </w:rPr>
      </w:pPr>
    </w:p>
    <w:p w14:paraId="513D6DBB" w14:textId="13FFCFCD" w:rsidR="002F738E" w:rsidRDefault="002F738E" w:rsidP="00BC2C22">
      <w:pPr>
        <w:spacing w:after="0"/>
        <w:rPr>
          <w:rFonts w:asciiTheme="majorHAnsi" w:hAnsiTheme="majorHAnsi" w:cstheme="majorHAnsi"/>
          <w:b/>
          <w:bCs/>
        </w:rPr>
      </w:pPr>
      <w:r>
        <w:rPr>
          <w:rFonts w:asciiTheme="majorHAnsi" w:hAnsiTheme="majorHAnsi" w:cstheme="majorHAnsi"/>
          <w:b/>
          <w:bCs/>
        </w:rPr>
        <w:t xml:space="preserve">Committee Liaisons and Resource Members Present: </w:t>
      </w:r>
      <w:r w:rsidR="005D78F1" w:rsidRPr="005D78F1">
        <w:rPr>
          <w:rFonts w:asciiTheme="majorHAnsi" w:hAnsiTheme="majorHAnsi" w:cstheme="majorHAnsi"/>
        </w:rPr>
        <w:t>Cynthia Guardado,</w:t>
      </w:r>
      <w:r w:rsidR="005D78F1">
        <w:rPr>
          <w:rFonts w:asciiTheme="majorHAnsi" w:hAnsiTheme="majorHAnsi" w:cstheme="majorHAnsi"/>
          <w:b/>
          <w:bCs/>
        </w:rPr>
        <w:t xml:space="preserve"> </w:t>
      </w:r>
      <w:r w:rsidRPr="002F738E">
        <w:rPr>
          <w:rFonts w:asciiTheme="majorHAnsi" w:hAnsiTheme="majorHAnsi" w:cstheme="majorHAnsi"/>
          <w:strike/>
        </w:rPr>
        <w:t>Jennifer Merchant,</w:t>
      </w:r>
      <w:r w:rsidRPr="00F828D0">
        <w:rPr>
          <w:rFonts w:asciiTheme="majorHAnsi" w:hAnsiTheme="majorHAnsi" w:cstheme="majorHAnsi"/>
        </w:rPr>
        <w:t xml:space="preserve"> </w:t>
      </w:r>
      <w:r w:rsidRPr="003B15A5">
        <w:rPr>
          <w:rFonts w:asciiTheme="majorHAnsi" w:hAnsiTheme="majorHAnsi" w:cstheme="majorHAnsi"/>
          <w:strike/>
        </w:rPr>
        <w:t>Jeanne Costello,</w:t>
      </w:r>
      <w:r w:rsidRPr="002F738E">
        <w:rPr>
          <w:rFonts w:asciiTheme="majorHAnsi" w:hAnsiTheme="majorHAnsi" w:cstheme="majorHAnsi"/>
          <w:strike/>
        </w:rPr>
        <w:t xml:space="preserve"> Henry Hua, José Ramón Núñez,</w:t>
      </w:r>
      <w:r w:rsidRPr="000B1251">
        <w:rPr>
          <w:rFonts w:asciiTheme="majorHAnsi" w:hAnsiTheme="majorHAnsi" w:cstheme="majorHAnsi"/>
        </w:rPr>
        <w:t xml:space="preserve"> </w:t>
      </w:r>
      <w:r w:rsidRPr="00272B4B">
        <w:rPr>
          <w:rFonts w:asciiTheme="majorHAnsi" w:hAnsiTheme="majorHAnsi" w:cstheme="majorHAnsi"/>
          <w:strike/>
        </w:rPr>
        <w:t>Elisabeth Martinez,</w:t>
      </w:r>
      <w:r w:rsidRPr="000B1251">
        <w:rPr>
          <w:rFonts w:asciiTheme="majorHAnsi" w:hAnsiTheme="majorHAnsi" w:cstheme="majorHAnsi"/>
        </w:rPr>
        <w:t xml:space="preserve"> </w:t>
      </w:r>
      <w:r w:rsidRPr="002F738E">
        <w:rPr>
          <w:rFonts w:asciiTheme="majorHAnsi" w:hAnsiTheme="majorHAnsi" w:cstheme="majorHAnsi"/>
        </w:rPr>
        <w:t xml:space="preserve">Daniel Berumen, </w:t>
      </w:r>
      <w:r w:rsidRPr="00272B4B">
        <w:rPr>
          <w:rFonts w:asciiTheme="majorHAnsi" w:hAnsiTheme="majorHAnsi" w:cstheme="majorHAnsi"/>
          <w:strike/>
        </w:rPr>
        <w:t>Naomi Abesamis,</w:t>
      </w:r>
      <w:r w:rsidRPr="002F738E">
        <w:rPr>
          <w:rFonts w:asciiTheme="majorHAnsi" w:hAnsiTheme="majorHAnsi" w:cstheme="majorHAnsi"/>
          <w:strike/>
        </w:rPr>
        <w:t xml:space="preserve"> Megan Harris, and Mashonda Salsberry</w:t>
      </w:r>
    </w:p>
    <w:p w14:paraId="7F163E01" w14:textId="77777777" w:rsidR="002F738E" w:rsidRDefault="002F738E" w:rsidP="00BC2C22">
      <w:pPr>
        <w:spacing w:after="0"/>
        <w:rPr>
          <w:rFonts w:asciiTheme="majorHAnsi" w:hAnsiTheme="majorHAnsi" w:cstheme="majorHAnsi"/>
          <w:b/>
          <w:bCs/>
        </w:rPr>
      </w:pPr>
    </w:p>
    <w:p w14:paraId="15521DF4" w14:textId="27891E56" w:rsidR="00AA11FB" w:rsidRPr="00570875" w:rsidRDefault="002F738E" w:rsidP="00BC2C22">
      <w:pPr>
        <w:spacing w:after="0"/>
        <w:rPr>
          <w:rFonts w:asciiTheme="majorHAnsi" w:hAnsiTheme="majorHAnsi" w:cstheme="majorHAnsi"/>
        </w:rPr>
      </w:pPr>
      <w:r>
        <w:rPr>
          <w:rFonts w:asciiTheme="majorHAnsi" w:hAnsiTheme="majorHAnsi" w:cstheme="majorHAnsi"/>
          <w:b/>
          <w:bCs/>
        </w:rPr>
        <w:t>Guests Present</w:t>
      </w:r>
      <w:r w:rsidR="00C933B1" w:rsidRPr="00570875">
        <w:rPr>
          <w:rFonts w:asciiTheme="majorHAnsi" w:hAnsiTheme="majorHAnsi" w:cstheme="majorHAnsi"/>
          <w:b/>
          <w:bCs/>
        </w:rPr>
        <w:t xml:space="preserve">: </w:t>
      </w:r>
      <w:r w:rsidR="005A46A8" w:rsidRPr="005A46A8">
        <w:rPr>
          <w:rFonts w:asciiTheme="majorHAnsi" w:hAnsiTheme="majorHAnsi" w:cstheme="majorHAnsi"/>
        </w:rPr>
        <w:t>None</w:t>
      </w:r>
    </w:p>
    <w:p w14:paraId="4B8AD35B" w14:textId="77777777" w:rsidR="00BC2C22" w:rsidRPr="00570875" w:rsidRDefault="00BC2C22" w:rsidP="00BC2C22">
      <w:pPr>
        <w:spacing w:after="0"/>
        <w:rPr>
          <w:rFonts w:asciiTheme="majorHAnsi" w:hAnsiTheme="majorHAnsi" w:cstheme="majorHAnsi"/>
          <w:b/>
          <w:bCs/>
        </w:rPr>
      </w:pPr>
    </w:p>
    <w:p w14:paraId="7777E9E6" w14:textId="77777777" w:rsidR="00036146" w:rsidRPr="00570875" w:rsidRDefault="00036146" w:rsidP="00036146">
      <w:pPr>
        <w:rPr>
          <w:rFonts w:asciiTheme="majorHAnsi" w:hAnsiTheme="majorHAnsi" w:cstheme="majorHAnsi"/>
          <w:u w:val="single"/>
        </w:rPr>
      </w:pPr>
      <w:r w:rsidRPr="00570875">
        <w:rPr>
          <w:rFonts w:asciiTheme="majorHAnsi" w:hAnsiTheme="majorHAnsi" w:cstheme="majorHAnsi"/>
          <w:b/>
          <w:bCs/>
          <w:u w:val="single"/>
        </w:rPr>
        <w:t>HOUSEKEEPING</w:t>
      </w:r>
    </w:p>
    <w:p w14:paraId="16F6BABE" w14:textId="477037C3" w:rsidR="00E147CD" w:rsidRPr="00570875" w:rsidRDefault="00E147CD" w:rsidP="00036146">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 xml:space="preserve">Call to Order: The meeting was called to order at </w:t>
      </w:r>
      <w:r w:rsidRPr="008F1DFC">
        <w:rPr>
          <w:rFonts w:asciiTheme="majorHAnsi" w:hAnsiTheme="majorHAnsi" w:cstheme="majorHAnsi"/>
        </w:rPr>
        <w:t>3:</w:t>
      </w:r>
      <w:r w:rsidR="00D14964">
        <w:rPr>
          <w:rFonts w:asciiTheme="majorHAnsi" w:hAnsiTheme="majorHAnsi" w:cstheme="majorHAnsi"/>
        </w:rPr>
        <w:t>0</w:t>
      </w:r>
      <w:r w:rsidR="0032668D">
        <w:rPr>
          <w:rFonts w:asciiTheme="majorHAnsi" w:hAnsiTheme="majorHAnsi" w:cstheme="majorHAnsi"/>
        </w:rPr>
        <w:t>5</w:t>
      </w:r>
      <w:r w:rsidRPr="008F1DFC">
        <w:rPr>
          <w:rFonts w:asciiTheme="majorHAnsi" w:hAnsiTheme="majorHAnsi" w:cstheme="majorHAnsi"/>
        </w:rPr>
        <w:t xml:space="preserve"> pm</w:t>
      </w:r>
    </w:p>
    <w:p w14:paraId="2FE63094" w14:textId="503485DA" w:rsidR="009A18E1" w:rsidRPr="00570875" w:rsidRDefault="00036146" w:rsidP="009A18E1">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Public Comment</w:t>
      </w:r>
      <w:r w:rsidR="00F209A9" w:rsidRPr="00570875">
        <w:rPr>
          <w:rFonts w:asciiTheme="majorHAnsi" w:hAnsiTheme="majorHAnsi" w:cstheme="majorHAnsi"/>
        </w:rPr>
        <w:t>s</w:t>
      </w:r>
      <w:r w:rsidR="002D61D9" w:rsidRPr="00570875">
        <w:rPr>
          <w:rFonts w:asciiTheme="majorHAnsi" w:hAnsiTheme="majorHAnsi" w:cstheme="majorHAnsi"/>
        </w:rPr>
        <w:t>:</w:t>
      </w:r>
      <w:r w:rsidR="009B3A57">
        <w:rPr>
          <w:rFonts w:asciiTheme="majorHAnsi" w:hAnsiTheme="majorHAnsi" w:cstheme="majorHAnsi"/>
        </w:rPr>
        <w:t xml:space="preserve"> N/A</w:t>
      </w:r>
      <w:r w:rsidR="009A18E1" w:rsidRPr="00570875">
        <w:rPr>
          <w:rFonts w:asciiTheme="majorHAnsi" w:hAnsiTheme="majorHAnsi" w:cstheme="majorHAnsi"/>
        </w:rPr>
        <w:t xml:space="preserve"> </w:t>
      </w:r>
      <w:r w:rsidRPr="00570875">
        <w:rPr>
          <w:rFonts w:asciiTheme="majorHAnsi" w:hAnsiTheme="majorHAnsi" w:cstheme="majorHAnsi"/>
        </w:rPr>
        <w:tab/>
      </w:r>
    </w:p>
    <w:p w14:paraId="10B5C52D" w14:textId="7F884568" w:rsidR="00E147CD" w:rsidRDefault="00036146" w:rsidP="00036146">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Announcements</w:t>
      </w:r>
      <w:r w:rsidR="002D61D9" w:rsidRPr="00570875">
        <w:rPr>
          <w:rFonts w:asciiTheme="majorHAnsi" w:hAnsiTheme="majorHAnsi" w:cstheme="majorHAnsi"/>
        </w:rPr>
        <w:t xml:space="preserve">: </w:t>
      </w:r>
    </w:p>
    <w:p w14:paraId="69F28B41" w14:textId="23EB9F23" w:rsidR="00612C1A" w:rsidRDefault="002B7D1D" w:rsidP="00612C1A">
      <w:pPr>
        <w:pStyle w:val="ListParagraph"/>
        <w:widowControl w:val="0"/>
        <w:numPr>
          <w:ilvl w:val="1"/>
          <w:numId w:val="29"/>
        </w:numPr>
        <w:overflowPunct w:val="0"/>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Three new faculty members </w:t>
      </w:r>
      <w:r w:rsidR="00EB7CFF">
        <w:rPr>
          <w:rFonts w:asciiTheme="majorHAnsi" w:hAnsiTheme="majorHAnsi" w:cstheme="majorHAnsi"/>
        </w:rPr>
        <w:t>were </w:t>
      </w:r>
      <w:r>
        <w:rPr>
          <w:rFonts w:asciiTheme="majorHAnsi" w:hAnsiTheme="majorHAnsi" w:cstheme="majorHAnsi"/>
        </w:rPr>
        <w:t>appointed to the committee</w:t>
      </w:r>
      <w:r w:rsidR="000178AF">
        <w:rPr>
          <w:rFonts w:asciiTheme="majorHAnsi" w:hAnsiTheme="majorHAnsi" w:cstheme="majorHAnsi"/>
        </w:rPr>
        <w:t>.</w:t>
      </w:r>
    </w:p>
    <w:p w14:paraId="3F23CBE2" w14:textId="77777777" w:rsidR="00DD5756" w:rsidRDefault="002B7D1D" w:rsidP="00303E50">
      <w:pPr>
        <w:pStyle w:val="ListParagraph"/>
        <w:widowControl w:val="0"/>
        <w:numPr>
          <w:ilvl w:val="2"/>
          <w:numId w:val="29"/>
        </w:numPr>
        <w:overflowPunct w:val="0"/>
        <w:autoSpaceDE w:val="0"/>
        <w:autoSpaceDN w:val="0"/>
        <w:adjustRightInd w:val="0"/>
        <w:spacing w:after="0" w:line="240" w:lineRule="auto"/>
        <w:rPr>
          <w:rFonts w:asciiTheme="majorHAnsi" w:hAnsiTheme="majorHAnsi" w:cstheme="majorHAnsi"/>
        </w:rPr>
      </w:pPr>
      <w:r>
        <w:rPr>
          <w:rFonts w:asciiTheme="majorHAnsi" w:hAnsiTheme="majorHAnsi" w:cstheme="majorHAnsi"/>
        </w:rPr>
        <w:t>Jea</w:t>
      </w:r>
      <w:r w:rsidR="0078519A">
        <w:rPr>
          <w:rFonts w:asciiTheme="majorHAnsi" w:hAnsiTheme="majorHAnsi" w:cstheme="majorHAnsi"/>
        </w:rPr>
        <w:t>nn</w:t>
      </w:r>
      <w:r w:rsidR="000273A9">
        <w:rPr>
          <w:rFonts w:asciiTheme="majorHAnsi" w:hAnsiTheme="majorHAnsi" w:cstheme="majorHAnsi"/>
        </w:rPr>
        <w:t>e Costello</w:t>
      </w:r>
      <w:r w:rsidR="00303E50">
        <w:rPr>
          <w:rFonts w:asciiTheme="majorHAnsi" w:hAnsiTheme="majorHAnsi" w:cstheme="majorHAnsi"/>
        </w:rPr>
        <w:t xml:space="preserve">, </w:t>
      </w:r>
      <w:r w:rsidR="003403E4" w:rsidRPr="00303E50">
        <w:rPr>
          <w:rFonts w:asciiTheme="majorHAnsi" w:hAnsiTheme="majorHAnsi" w:cstheme="majorHAnsi"/>
        </w:rPr>
        <w:t>Katheryn McGuthry</w:t>
      </w:r>
      <w:r w:rsidR="00DE2957">
        <w:rPr>
          <w:rFonts w:asciiTheme="majorHAnsi" w:hAnsiTheme="majorHAnsi" w:cstheme="majorHAnsi"/>
        </w:rPr>
        <w:t xml:space="preserve">, and </w:t>
      </w:r>
      <w:r w:rsidR="00DE2957" w:rsidRPr="00DE2957">
        <w:rPr>
          <w:rFonts w:asciiTheme="majorHAnsi" w:hAnsiTheme="majorHAnsi" w:cstheme="majorHAnsi"/>
        </w:rPr>
        <w:t>Seung Ji</w:t>
      </w:r>
      <w:r w:rsidR="00DE2957">
        <w:rPr>
          <w:rFonts w:asciiTheme="majorHAnsi" w:hAnsiTheme="majorHAnsi" w:cstheme="majorHAnsi"/>
        </w:rPr>
        <w:t xml:space="preserve">. </w:t>
      </w:r>
    </w:p>
    <w:p w14:paraId="0B23F7DA" w14:textId="67FF9BAF" w:rsidR="000273A9" w:rsidRPr="00303E50" w:rsidRDefault="00303E50" w:rsidP="00303E50">
      <w:pPr>
        <w:pStyle w:val="ListParagraph"/>
        <w:widowControl w:val="0"/>
        <w:numPr>
          <w:ilvl w:val="2"/>
          <w:numId w:val="29"/>
        </w:numPr>
        <w:overflowPunct w:val="0"/>
        <w:autoSpaceDE w:val="0"/>
        <w:autoSpaceDN w:val="0"/>
        <w:adjustRightInd w:val="0"/>
        <w:spacing w:after="0" w:line="240" w:lineRule="auto"/>
        <w:rPr>
          <w:rFonts w:asciiTheme="majorHAnsi" w:hAnsiTheme="majorHAnsi" w:cstheme="majorHAnsi"/>
        </w:rPr>
      </w:pPr>
      <w:r>
        <w:rPr>
          <w:rFonts w:asciiTheme="majorHAnsi" w:hAnsiTheme="majorHAnsi" w:cstheme="majorHAnsi"/>
        </w:rPr>
        <w:t>Cyn</w:t>
      </w:r>
      <w:r w:rsidR="00EB7CFF">
        <w:rPr>
          <w:rFonts w:asciiTheme="majorHAnsi" w:hAnsiTheme="majorHAnsi" w:cstheme="majorHAnsi"/>
        </w:rPr>
        <w:t>t</w:t>
      </w:r>
      <w:r>
        <w:rPr>
          <w:rFonts w:asciiTheme="majorHAnsi" w:hAnsiTheme="majorHAnsi" w:cstheme="majorHAnsi"/>
        </w:rPr>
        <w:t xml:space="preserve">hia </w:t>
      </w:r>
      <w:r w:rsidR="00BD14F7">
        <w:rPr>
          <w:rFonts w:asciiTheme="majorHAnsi" w:hAnsiTheme="majorHAnsi" w:cstheme="majorHAnsi"/>
        </w:rPr>
        <w:t>Gu</w:t>
      </w:r>
      <w:r w:rsidR="00D31E7F">
        <w:rPr>
          <w:rFonts w:asciiTheme="majorHAnsi" w:hAnsiTheme="majorHAnsi" w:cstheme="majorHAnsi"/>
        </w:rPr>
        <w:t xml:space="preserve">ardado will be removed </w:t>
      </w:r>
      <w:r w:rsidR="000178AF">
        <w:rPr>
          <w:rFonts w:asciiTheme="majorHAnsi" w:hAnsiTheme="majorHAnsi" w:cstheme="majorHAnsi"/>
        </w:rPr>
        <w:t>as a</w:t>
      </w:r>
      <w:r w:rsidR="00D31E7F">
        <w:rPr>
          <w:rFonts w:asciiTheme="majorHAnsi" w:hAnsiTheme="majorHAnsi" w:cstheme="majorHAnsi"/>
        </w:rPr>
        <w:t xml:space="preserve"> facul</w:t>
      </w:r>
      <w:r w:rsidR="00DD5756">
        <w:rPr>
          <w:rFonts w:asciiTheme="majorHAnsi" w:hAnsiTheme="majorHAnsi" w:cstheme="majorHAnsi"/>
        </w:rPr>
        <w:t>ty member</w:t>
      </w:r>
      <w:r w:rsidR="00D31E7F">
        <w:rPr>
          <w:rFonts w:asciiTheme="majorHAnsi" w:hAnsiTheme="majorHAnsi" w:cstheme="majorHAnsi"/>
        </w:rPr>
        <w:t>.</w:t>
      </w:r>
    </w:p>
    <w:p w14:paraId="1DC29169" w14:textId="32DE41E3" w:rsidR="00E311E8" w:rsidRPr="00570875" w:rsidRDefault="00E147CD" w:rsidP="00E311E8">
      <w:pPr>
        <w:pStyle w:val="ListParagraph"/>
        <w:numPr>
          <w:ilvl w:val="0"/>
          <w:numId w:val="29"/>
        </w:numPr>
        <w:rPr>
          <w:rFonts w:asciiTheme="majorHAnsi" w:hAnsiTheme="majorHAnsi" w:cstheme="majorHAnsi"/>
        </w:rPr>
      </w:pPr>
      <w:r w:rsidRPr="00570875">
        <w:rPr>
          <w:rFonts w:asciiTheme="majorHAnsi" w:hAnsiTheme="majorHAnsi" w:cstheme="majorHAnsi"/>
        </w:rPr>
        <w:t>Approval of Note</w:t>
      </w:r>
      <w:r w:rsidR="00DA25C4">
        <w:rPr>
          <w:rFonts w:asciiTheme="majorHAnsi" w:hAnsiTheme="majorHAnsi" w:cstheme="majorHAnsi"/>
        </w:rPr>
        <w:t>s of</w:t>
      </w:r>
      <w:r w:rsidR="007B52EA" w:rsidRPr="00570875">
        <w:rPr>
          <w:rFonts w:asciiTheme="majorHAnsi" w:hAnsiTheme="majorHAnsi" w:cstheme="majorHAnsi"/>
        </w:rPr>
        <w:t xml:space="preserve"> </w:t>
      </w:r>
      <w:r w:rsidR="00DB7389">
        <w:rPr>
          <w:rFonts w:asciiTheme="majorHAnsi" w:hAnsiTheme="majorHAnsi" w:cstheme="majorHAnsi"/>
        </w:rPr>
        <w:t xml:space="preserve">October </w:t>
      </w:r>
      <w:r w:rsidR="00681BA1">
        <w:rPr>
          <w:rFonts w:asciiTheme="majorHAnsi" w:hAnsiTheme="majorHAnsi" w:cstheme="majorHAnsi"/>
        </w:rPr>
        <w:t>07</w:t>
      </w:r>
      <w:r w:rsidR="007B52EA" w:rsidRPr="00570875">
        <w:rPr>
          <w:rFonts w:asciiTheme="majorHAnsi" w:hAnsiTheme="majorHAnsi" w:cstheme="majorHAnsi"/>
        </w:rPr>
        <w:t>, 2024</w:t>
      </w:r>
      <w:r w:rsidR="00DA25C4">
        <w:rPr>
          <w:rFonts w:asciiTheme="majorHAnsi" w:hAnsiTheme="majorHAnsi" w:cstheme="majorHAnsi"/>
        </w:rPr>
        <w:t xml:space="preserve">: </w:t>
      </w:r>
      <w:r w:rsidR="00DA25C4" w:rsidRPr="00BF632A">
        <w:rPr>
          <w:rFonts w:asciiTheme="majorHAnsi" w:hAnsiTheme="majorHAnsi" w:cstheme="majorHAnsi"/>
        </w:rPr>
        <w:t xml:space="preserve">Approved </w:t>
      </w:r>
      <w:r w:rsidR="009052A8" w:rsidRPr="00BF632A">
        <w:rPr>
          <w:rFonts w:asciiTheme="majorHAnsi" w:hAnsiTheme="majorHAnsi" w:cstheme="majorHAnsi"/>
        </w:rPr>
        <w:t xml:space="preserve">with two </w:t>
      </w:r>
      <w:r w:rsidR="00517CCB" w:rsidRPr="00BF632A">
        <w:rPr>
          <w:rFonts w:asciiTheme="majorHAnsi" w:hAnsiTheme="majorHAnsi" w:cstheme="majorHAnsi"/>
        </w:rPr>
        <w:t>edits</w:t>
      </w:r>
      <w:r w:rsidR="00422002" w:rsidRPr="00BF632A">
        <w:rPr>
          <w:rFonts w:asciiTheme="majorHAnsi" w:hAnsiTheme="majorHAnsi" w:cstheme="majorHAnsi"/>
        </w:rPr>
        <w:t>.</w:t>
      </w:r>
      <w:r w:rsidR="007B52EA" w:rsidRPr="00BF632A">
        <w:rPr>
          <w:rFonts w:asciiTheme="majorHAnsi" w:hAnsiTheme="majorHAnsi" w:cstheme="majorHAnsi"/>
        </w:rPr>
        <w:t xml:space="preserve"> </w:t>
      </w:r>
    </w:p>
    <w:p w14:paraId="7B59EBAF" w14:textId="1584ABE1" w:rsidR="00E311E8" w:rsidRPr="00570875" w:rsidRDefault="00E311E8" w:rsidP="00E311E8">
      <w:pPr>
        <w:pStyle w:val="ListParagraph"/>
        <w:numPr>
          <w:ilvl w:val="0"/>
          <w:numId w:val="29"/>
        </w:numPr>
        <w:rPr>
          <w:rFonts w:asciiTheme="majorHAnsi" w:hAnsiTheme="majorHAnsi" w:cstheme="majorHAnsi"/>
        </w:rPr>
      </w:pPr>
      <w:r w:rsidRPr="00570875">
        <w:rPr>
          <w:rFonts w:asciiTheme="majorHAnsi" w:hAnsiTheme="majorHAnsi" w:cstheme="majorHAnsi"/>
        </w:rPr>
        <w:t>Committee Liaisons Related Reports:</w:t>
      </w:r>
    </w:p>
    <w:p w14:paraId="43B388E4" w14:textId="7128ACA7" w:rsidR="00E311E8" w:rsidRPr="00570875" w:rsidRDefault="00E311E8" w:rsidP="00E311E8">
      <w:pPr>
        <w:pStyle w:val="ListParagraph"/>
        <w:numPr>
          <w:ilvl w:val="1"/>
          <w:numId w:val="29"/>
        </w:numPr>
        <w:rPr>
          <w:rFonts w:asciiTheme="majorHAnsi" w:hAnsiTheme="majorHAnsi" w:cstheme="majorHAnsi"/>
        </w:rPr>
      </w:pPr>
      <w:r w:rsidRPr="00570875">
        <w:rPr>
          <w:rFonts w:asciiTheme="majorHAnsi" w:hAnsiTheme="majorHAnsi" w:cstheme="majorHAnsi"/>
        </w:rPr>
        <w:t xml:space="preserve">Staff Development: </w:t>
      </w:r>
      <w:r w:rsidR="00F01724">
        <w:rPr>
          <w:rFonts w:asciiTheme="majorHAnsi" w:hAnsiTheme="majorHAnsi" w:cstheme="majorHAnsi"/>
        </w:rPr>
        <w:t>N/A</w:t>
      </w:r>
    </w:p>
    <w:p w14:paraId="0C602BAC" w14:textId="688EBF14" w:rsidR="00DB6E2C" w:rsidRDefault="00DB6E2C" w:rsidP="00DB6E2C">
      <w:pPr>
        <w:pStyle w:val="ListParagraph"/>
        <w:numPr>
          <w:ilvl w:val="1"/>
          <w:numId w:val="29"/>
        </w:numPr>
        <w:rPr>
          <w:rFonts w:asciiTheme="majorHAnsi" w:hAnsiTheme="majorHAnsi" w:cstheme="majorHAnsi"/>
        </w:rPr>
      </w:pPr>
      <w:r w:rsidRPr="00C92FEA">
        <w:rPr>
          <w:rFonts w:asciiTheme="majorHAnsi" w:hAnsiTheme="majorHAnsi" w:cstheme="majorHAnsi"/>
        </w:rPr>
        <w:t>Diversity Advisory Committee: N/A</w:t>
      </w:r>
    </w:p>
    <w:p w14:paraId="7B42835E" w14:textId="64D82CC3" w:rsidR="00680D59" w:rsidRPr="00CD200A" w:rsidRDefault="00785AFF" w:rsidP="00CD200A">
      <w:pPr>
        <w:pStyle w:val="ListParagraph"/>
        <w:numPr>
          <w:ilvl w:val="1"/>
          <w:numId w:val="29"/>
        </w:numPr>
        <w:rPr>
          <w:rFonts w:asciiTheme="majorHAnsi" w:hAnsiTheme="majorHAnsi" w:cstheme="majorHAnsi"/>
        </w:rPr>
      </w:pPr>
      <w:r w:rsidRPr="00570875">
        <w:rPr>
          <w:rFonts w:asciiTheme="majorHAnsi" w:hAnsiTheme="majorHAnsi" w:cstheme="majorHAnsi"/>
        </w:rPr>
        <w:t xml:space="preserve">Guided Pathways: </w:t>
      </w:r>
      <w:r w:rsidR="00C92FEA">
        <w:rPr>
          <w:rFonts w:asciiTheme="majorHAnsi" w:hAnsiTheme="majorHAnsi" w:cstheme="majorHAnsi"/>
        </w:rPr>
        <w:t>N/A</w:t>
      </w:r>
    </w:p>
    <w:p w14:paraId="4E7AD4C8" w14:textId="3D2D8590" w:rsidR="00FC0367" w:rsidRPr="00CF3DA4" w:rsidRDefault="00D950F8" w:rsidP="00CF3DA4">
      <w:pPr>
        <w:rPr>
          <w:rFonts w:asciiTheme="majorHAnsi" w:hAnsiTheme="majorHAnsi" w:cstheme="majorHAnsi"/>
          <w:b/>
          <w:bCs/>
          <w:u w:val="single"/>
        </w:rPr>
      </w:pPr>
      <w:bookmarkStart w:id="0" w:name="_Hlk84233792"/>
      <w:r w:rsidRPr="00CF3DA4">
        <w:rPr>
          <w:rFonts w:asciiTheme="majorHAnsi" w:hAnsiTheme="majorHAnsi" w:cstheme="majorHAnsi"/>
          <w:b/>
          <w:bCs/>
          <w:u w:val="single"/>
        </w:rPr>
        <w:t>AGENDA TOPICS</w:t>
      </w:r>
    </w:p>
    <w:p w14:paraId="66077723" w14:textId="77777777" w:rsidR="00CC07C4" w:rsidRPr="00CC07C4" w:rsidRDefault="007B62BD" w:rsidP="004C245F">
      <w:pPr>
        <w:pStyle w:val="ListParagraph"/>
        <w:numPr>
          <w:ilvl w:val="3"/>
          <w:numId w:val="29"/>
        </w:numPr>
        <w:ind w:left="450"/>
        <w:rPr>
          <w:rFonts w:asciiTheme="majorHAnsi" w:hAnsiTheme="majorHAnsi" w:cstheme="majorHAnsi"/>
        </w:rPr>
      </w:pPr>
      <w:r>
        <w:rPr>
          <w:rFonts w:asciiTheme="majorHAnsi" w:hAnsiTheme="majorHAnsi" w:cstheme="majorHAnsi"/>
          <w:b/>
          <w:bCs/>
        </w:rPr>
        <w:t xml:space="preserve">Continue the </w:t>
      </w:r>
      <w:r w:rsidR="00431E6F">
        <w:rPr>
          <w:rFonts w:asciiTheme="majorHAnsi" w:hAnsiTheme="majorHAnsi" w:cstheme="majorHAnsi"/>
          <w:b/>
          <w:bCs/>
        </w:rPr>
        <w:t>Discussion</w:t>
      </w:r>
      <w:r>
        <w:rPr>
          <w:rFonts w:asciiTheme="majorHAnsi" w:hAnsiTheme="majorHAnsi" w:cstheme="majorHAnsi"/>
          <w:b/>
          <w:bCs/>
        </w:rPr>
        <w:t>: Writing 2025-29 Student Equity Plan</w:t>
      </w:r>
      <w:r w:rsidR="001D4079">
        <w:rPr>
          <w:rFonts w:asciiTheme="majorHAnsi" w:hAnsiTheme="majorHAnsi" w:cstheme="majorHAnsi"/>
          <w:b/>
          <w:bCs/>
        </w:rPr>
        <w:t xml:space="preserve"> </w:t>
      </w:r>
    </w:p>
    <w:p w14:paraId="5C4C3B5F" w14:textId="26640458" w:rsidR="004C245F" w:rsidRPr="004C245F" w:rsidRDefault="001D4079" w:rsidP="00CC07C4">
      <w:pPr>
        <w:pStyle w:val="ListParagraph"/>
        <w:ind w:left="450"/>
        <w:rPr>
          <w:rFonts w:asciiTheme="majorHAnsi" w:hAnsiTheme="majorHAnsi" w:cstheme="majorHAnsi"/>
        </w:rPr>
      </w:pPr>
      <w:r w:rsidRPr="002933DF">
        <w:rPr>
          <w:rFonts w:asciiTheme="majorHAnsi" w:hAnsiTheme="majorHAnsi" w:cstheme="majorHAnsi"/>
          <w:b/>
          <w:bCs/>
        </w:rPr>
        <w:t>(1. Needs of Committee/Preparedness; 2</w:t>
      </w:r>
      <w:r w:rsidR="00A13B71" w:rsidRPr="002933DF">
        <w:rPr>
          <w:rFonts w:asciiTheme="majorHAnsi" w:hAnsiTheme="majorHAnsi" w:cstheme="majorHAnsi"/>
          <w:b/>
          <w:bCs/>
        </w:rPr>
        <w:t xml:space="preserve">. </w:t>
      </w:r>
      <w:r w:rsidRPr="002933DF">
        <w:rPr>
          <w:rFonts w:asciiTheme="majorHAnsi" w:hAnsiTheme="majorHAnsi" w:cstheme="majorHAnsi"/>
          <w:b/>
          <w:bCs/>
        </w:rPr>
        <w:t>Informed/Awareness</w:t>
      </w:r>
      <w:r w:rsidR="00A13B71" w:rsidRPr="002933DF">
        <w:rPr>
          <w:rFonts w:asciiTheme="majorHAnsi" w:hAnsiTheme="majorHAnsi" w:cstheme="majorHAnsi"/>
          <w:b/>
          <w:bCs/>
        </w:rPr>
        <w:t xml:space="preserve">; 3. </w:t>
      </w:r>
      <w:r w:rsidRPr="002933DF">
        <w:rPr>
          <w:rFonts w:asciiTheme="majorHAnsi" w:hAnsiTheme="majorHAnsi" w:cstheme="majorHAnsi"/>
          <w:b/>
          <w:bCs/>
        </w:rPr>
        <w:t>Metrics</w:t>
      </w:r>
      <w:r w:rsidR="00A13B71" w:rsidRPr="002933DF">
        <w:rPr>
          <w:rFonts w:asciiTheme="majorHAnsi" w:hAnsiTheme="majorHAnsi" w:cstheme="majorHAnsi"/>
          <w:b/>
          <w:bCs/>
        </w:rPr>
        <w:t xml:space="preserve">: </w:t>
      </w:r>
      <w:r w:rsidRPr="002933DF">
        <w:rPr>
          <w:rFonts w:asciiTheme="majorHAnsi" w:hAnsiTheme="majorHAnsi" w:cstheme="majorHAnsi"/>
          <w:b/>
          <w:bCs/>
        </w:rPr>
        <w:t>Successful Enrollment</w:t>
      </w:r>
      <w:r w:rsidR="00A13B71" w:rsidRPr="002933DF">
        <w:rPr>
          <w:rFonts w:asciiTheme="majorHAnsi" w:hAnsiTheme="majorHAnsi" w:cstheme="majorHAnsi"/>
          <w:b/>
          <w:bCs/>
        </w:rPr>
        <w:t xml:space="preserve">, </w:t>
      </w:r>
      <w:r w:rsidRPr="002933DF">
        <w:rPr>
          <w:rFonts w:asciiTheme="majorHAnsi" w:hAnsiTheme="majorHAnsi" w:cstheme="majorHAnsi"/>
          <w:b/>
          <w:bCs/>
        </w:rPr>
        <w:t>Completed Transfer-Level Math &amp; English</w:t>
      </w:r>
      <w:r w:rsidR="00A13B71" w:rsidRPr="002933DF">
        <w:rPr>
          <w:rFonts w:asciiTheme="majorHAnsi" w:hAnsiTheme="majorHAnsi" w:cstheme="majorHAnsi"/>
          <w:b/>
          <w:bCs/>
        </w:rPr>
        <w:t xml:space="preserve">, </w:t>
      </w:r>
      <w:r w:rsidRPr="002933DF">
        <w:rPr>
          <w:rFonts w:asciiTheme="majorHAnsi" w:hAnsiTheme="majorHAnsi" w:cstheme="majorHAnsi"/>
          <w:b/>
          <w:bCs/>
        </w:rPr>
        <w:t>Retention from Primary Term to Secondary Term</w:t>
      </w:r>
      <w:r w:rsidR="00A13B71" w:rsidRPr="002933DF">
        <w:rPr>
          <w:rFonts w:asciiTheme="majorHAnsi" w:hAnsiTheme="majorHAnsi" w:cstheme="majorHAnsi"/>
          <w:b/>
          <w:bCs/>
        </w:rPr>
        <w:t xml:space="preserve">, </w:t>
      </w:r>
      <w:r w:rsidRPr="002933DF">
        <w:rPr>
          <w:rFonts w:asciiTheme="majorHAnsi" w:hAnsiTheme="majorHAnsi" w:cstheme="majorHAnsi"/>
          <w:b/>
          <w:bCs/>
        </w:rPr>
        <w:t>Completion (Degree &amp; Certificate)</w:t>
      </w:r>
      <w:r w:rsidR="00A13B71" w:rsidRPr="002933DF">
        <w:rPr>
          <w:rFonts w:asciiTheme="majorHAnsi" w:hAnsiTheme="majorHAnsi" w:cstheme="majorHAnsi"/>
          <w:b/>
          <w:bCs/>
        </w:rPr>
        <w:t xml:space="preserve">, </w:t>
      </w:r>
      <w:r w:rsidRPr="002933DF">
        <w:rPr>
          <w:rFonts w:asciiTheme="majorHAnsi" w:hAnsiTheme="majorHAnsi" w:cstheme="majorHAnsi"/>
          <w:b/>
          <w:bCs/>
        </w:rPr>
        <w:t>Transfer</w:t>
      </w:r>
      <w:r w:rsidR="002933DF">
        <w:rPr>
          <w:rFonts w:asciiTheme="majorHAnsi" w:hAnsiTheme="majorHAnsi" w:cstheme="majorHAnsi"/>
          <w:b/>
          <w:bCs/>
        </w:rPr>
        <w:t>).</w:t>
      </w:r>
    </w:p>
    <w:p w14:paraId="08DD623D" w14:textId="525466A2" w:rsidR="00C96F1D" w:rsidRDefault="002C323A" w:rsidP="004C245F">
      <w:pPr>
        <w:pStyle w:val="ListParagraph"/>
        <w:numPr>
          <w:ilvl w:val="4"/>
          <w:numId w:val="29"/>
        </w:numPr>
        <w:ind w:left="1260"/>
        <w:rPr>
          <w:rFonts w:asciiTheme="majorHAnsi" w:hAnsiTheme="majorHAnsi" w:cstheme="majorHAnsi"/>
        </w:rPr>
      </w:pPr>
      <w:r w:rsidRPr="004C245F">
        <w:rPr>
          <w:rFonts w:asciiTheme="majorHAnsi" w:hAnsiTheme="majorHAnsi" w:cstheme="majorHAnsi"/>
        </w:rPr>
        <w:lastRenderedPageBreak/>
        <w:t xml:space="preserve">Introductions of </w:t>
      </w:r>
      <w:r w:rsidR="000340D5">
        <w:rPr>
          <w:rFonts w:asciiTheme="majorHAnsi" w:hAnsiTheme="majorHAnsi" w:cstheme="majorHAnsi"/>
        </w:rPr>
        <w:t>all</w:t>
      </w:r>
      <w:r w:rsidRPr="004C245F">
        <w:rPr>
          <w:rFonts w:asciiTheme="majorHAnsi" w:hAnsiTheme="majorHAnsi" w:cstheme="majorHAnsi"/>
        </w:rPr>
        <w:t xml:space="preserve"> committee members were completed.</w:t>
      </w:r>
    </w:p>
    <w:p w14:paraId="51F828C0" w14:textId="4FA23B7D" w:rsidR="00812B60" w:rsidRDefault="00A059DD" w:rsidP="000F3325">
      <w:pPr>
        <w:pStyle w:val="ListParagraph"/>
        <w:numPr>
          <w:ilvl w:val="5"/>
          <w:numId w:val="29"/>
        </w:numPr>
        <w:ind w:left="1620"/>
        <w:rPr>
          <w:rFonts w:asciiTheme="majorHAnsi" w:hAnsiTheme="majorHAnsi" w:cstheme="majorHAnsi"/>
        </w:rPr>
      </w:pPr>
      <w:r w:rsidRPr="00A059DD">
        <w:rPr>
          <w:rFonts w:asciiTheme="majorHAnsi" w:hAnsiTheme="majorHAnsi" w:cstheme="majorHAnsi"/>
        </w:rPr>
        <w:t>New faculty members have brought the committee closer to filling all faculty seats.</w:t>
      </w:r>
      <w:r w:rsidR="00812B60">
        <w:rPr>
          <w:rFonts w:asciiTheme="majorHAnsi" w:hAnsiTheme="majorHAnsi" w:cstheme="majorHAnsi"/>
        </w:rPr>
        <w:t xml:space="preserve"> </w:t>
      </w:r>
      <w:r w:rsidR="0011280B">
        <w:rPr>
          <w:rFonts w:asciiTheme="majorHAnsi" w:hAnsiTheme="majorHAnsi" w:cstheme="majorHAnsi"/>
        </w:rPr>
        <w:t>They are s</w:t>
      </w:r>
      <w:r w:rsidR="00812B60" w:rsidRPr="00812B60">
        <w:rPr>
          <w:rFonts w:asciiTheme="majorHAnsi" w:hAnsiTheme="majorHAnsi" w:cstheme="majorHAnsi"/>
        </w:rPr>
        <w:t>till searching for a faculty co-chair.</w:t>
      </w:r>
    </w:p>
    <w:p w14:paraId="6BAB525B" w14:textId="24DB2924" w:rsidR="000F3325" w:rsidRDefault="00812B60" w:rsidP="000F3325">
      <w:pPr>
        <w:pStyle w:val="ListParagraph"/>
        <w:numPr>
          <w:ilvl w:val="5"/>
          <w:numId w:val="29"/>
        </w:numPr>
        <w:ind w:left="1620"/>
        <w:rPr>
          <w:rFonts w:asciiTheme="majorHAnsi" w:hAnsiTheme="majorHAnsi" w:cstheme="majorHAnsi"/>
        </w:rPr>
      </w:pPr>
      <w:r w:rsidRPr="00812B60">
        <w:rPr>
          <w:rFonts w:asciiTheme="majorHAnsi" w:hAnsiTheme="majorHAnsi" w:cstheme="majorHAnsi"/>
        </w:rPr>
        <w:t xml:space="preserve">Representation </w:t>
      </w:r>
      <w:r>
        <w:rPr>
          <w:rFonts w:asciiTheme="majorHAnsi" w:hAnsiTheme="majorHAnsi" w:cstheme="majorHAnsi"/>
        </w:rPr>
        <w:t>N</w:t>
      </w:r>
      <w:r w:rsidRPr="00812B60">
        <w:rPr>
          <w:rFonts w:asciiTheme="majorHAnsi" w:hAnsiTheme="majorHAnsi" w:cstheme="majorHAnsi"/>
        </w:rPr>
        <w:t>eeded:</w:t>
      </w:r>
      <w:r>
        <w:rPr>
          <w:rFonts w:asciiTheme="majorHAnsi" w:hAnsiTheme="majorHAnsi" w:cstheme="majorHAnsi"/>
        </w:rPr>
        <w:t xml:space="preserve"> </w:t>
      </w:r>
      <w:r w:rsidR="00915EC3">
        <w:rPr>
          <w:rFonts w:asciiTheme="majorHAnsi" w:hAnsiTheme="majorHAnsi" w:cstheme="majorHAnsi"/>
        </w:rPr>
        <w:t>The c</w:t>
      </w:r>
      <w:r w:rsidRPr="00812B60">
        <w:rPr>
          <w:rFonts w:asciiTheme="majorHAnsi" w:hAnsiTheme="majorHAnsi" w:cstheme="majorHAnsi"/>
        </w:rPr>
        <w:t xml:space="preserve">ommittee still needs representatives from classified </w:t>
      </w:r>
      <w:r w:rsidR="00513E5B">
        <w:rPr>
          <w:rFonts w:asciiTheme="majorHAnsi" w:hAnsiTheme="majorHAnsi" w:cstheme="majorHAnsi"/>
        </w:rPr>
        <w:t>professionals</w:t>
      </w:r>
      <w:r w:rsidRPr="00812B60">
        <w:rPr>
          <w:rFonts w:asciiTheme="majorHAnsi" w:hAnsiTheme="majorHAnsi" w:cstheme="majorHAnsi"/>
        </w:rPr>
        <w:t xml:space="preserve"> and students</w:t>
      </w:r>
      <w:r w:rsidR="00513E5B">
        <w:rPr>
          <w:rFonts w:asciiTheme="majorHAnsi" w:hAnsiTheme="majorHAnsi" w:cstheme="majorHAnsi"/>
        </w:rPr>
        <w:t>.</w:t>
      </w:r>
    </w:p>
    <w:p w14:paraId="68C638E9" w14:textId="6008EA0C" w:rsidR="00A152D1" w:rsidRDefault="0031115A" w:rsidP="00A152D1">
      <w:pPr>
        <w:pStyle w:val="ListParagraph"/>
        <w:numPr>
          <w:ilvl w:val="4"/>
          <w:numId w:val="29"/>
        </w:numPr>
        <w:ind w:left="1260"/>
        <w:rPr>
          <w:rFonts w:asciiTheme="majorHAnsi" w:hAnsiTheme="majorHAnsi" w:cstheme="majorHAnsi"/>
        </w:rPr>
      </w:pPr>
      <w:r w:rsidRPr="00800726">
        <w:rPr>
          <w:rFonts w:asciiTheme="majorHAnsi" w:hAnsiTheme="majorHAnsi" w:cstheme="majorHAnsi"/>
        </w:rPr>
        <w:t>Ericka pro</w:t>
      </w:r>
      <w:r w:rsidR="00781D2C" w:rsidRPr="00800726">
        <w:rPr>
          <w:rFonts w:asciiTheme="majorHAnsi" w:hAnsiTheme="majorHAnsi" w:cstheme="majorHAnsi"/>
        </w:rPr>
        <w:t xml:space="preserve">vided insight </w:t>
      </w:r>
      <w:r w:rsidR="00513E5B">
        <w:rPr>
          <w:rFonts w:asciiTheme="majorHAnsi" w:hAnsiTheme="majorHAnsi" w:cstheme="majorHAnsi"/>
        </w:rPr>
        <w:t xml:space="preserve">that she lacked sufficient context for presentation invites because </w:t>
      </w:r>
      <w:r w:rsidR="00781D2C" w:rsidRPr="00800726">
        <w:rPr>
          <w:rFonts w:asciiTheme="majorHAnsi" w:hAnsiTheme="majorHAnsi" w:cstheme="majorHAnsi"/>
        </w:rPr>
        <w:t>the committee’s role, direction, and objectives were still being clarified.</w:t>
      </w:r>
      <w:r w:rsidR="00AA2C8F" w:rsidRPr="00800726">
        <w:rPr>
          <w:rFonts w:asciiTheme="majorHAnsi" w:hAnsiTheme="majorHAnsi" w:cstheme="majorHAnsi"/>
        </w:rPr>
        <w:t xml:space="preserve"> Past conversations were geared toward assessing the committee's current state and wrapping up the previous cycle, </w:t>
      </w:r>
      <w:r w:rsidR="00513E5B">
        <w:rPr>
          <w:rFonts w:asciiTheme="majorHAnsi" w:hAnsiTheme="majorHAnsi" w:cstheme="majorHAnsi"/>
        </w:rPr>
        <w:t xml:space="preserve">however the new focus could be towards </w:t>
      </w:r>
      <w:r w:rsidR="00AA2C8F" w:rsidRPr="00800726">
        <w:rPr>
          <w:rFonts w:asciiTheme="majorHAnsi" w:hAnsiTheme="majorHAnsi" w:cstheme="majorHAnsi"/>
        </w:rPr>
        <w:t>future planning.</w:t>
      </w:r>
      <w:r w:rsidR="00DB3A88" w:rsidRPr="00800726">
        <w:rPr>
          <w:rFonts w:asciiTheme="majorHAnsi" w:hAnsiTheme="majorHAnsi" w:cstheme="majorHAnsi"/>
        </w:rPr>
        <w:t xml:space="preserve"> </w:t>
      </w:r>
      <w:r w:rsidR="00513E5B">
        <w:rPr>
          <w:rFonts w:asciiTheme="majorHAnsi" w:hAnsiTheme="majorHAnsi" w:cstheme="majorHAnsi"/>
        </w:rPr>
        <w:t xml:space="preserve">She asked the committee’s feedback regarding shifting to focusing on </w:t>
      </w:r>
      <w:r w:rsidR="00DB3A88" w:rsidRPr="00800726">
        <w:rPr>
          <w:rFonts w:asciiTheme="majorHAnsi" w:hAnsiTheme="majorHAnsi" w:cstheme="majorHAnsi"/>
        </w:rPr>
        <w:t xml:space="preserve">preparing to write the next </w:t>
      </w:r>
      <w:r w:rsidR="007952EF" w:rsidRPr="00800726">
        <w:rPr>
          <w:rFonts w:asciiTheme="majorHAnsi" w:hAnsiTheme="majorHAnsi" w:cstheme="majorHAnsi"/>
        </w:rPr>
        <w:t xml:space="preserve">SEA </w:t>
      </w:r>
      <w:r w:rsidR="00DB3A88" w:rsidRPr="00800726">
        <w:rPr>
          <w:rFonts w:asciiTheme="majorHAnsi" w:hAnsiTheme="majorHAnsi" w:cstheme="majorHAnsi"/>
        </w:rPr>
        <w:t>Plan (potentially a strategic or compliance-related plan).</w:t>
      </w:r>
    </w:p>
    <w:p w14:paraId="25A1ECCB" w14:textId="77777777" w:rsidR="00126E42" w:rsidRDefault="005B0BD7" w:rsidP="00776F56">
      <w:pPr>
        <w:pStyle w:val="ListParagraph"/>
        <w:numPr>
          <w:ilvl w:val="4"/>
          <w:numId w:val="29"/>
        </w:numPr>
        <w:ind w:left="1260"/>
        <w:rPr>
          <w:rFonts w:asciiTheme="majorHAnsi" w:hAnsiTheme="majorHAnsi" w:cstheme="majorHAnsi"/>
        </w:rPr>
      </w:pPr>
      <w:r w:rsidRPr="00E74577">
        <w:rPr>
          <w:rFonts w:asciiTheme="majorHAnsi" w:hAnsiTheme="majorHAnsi" w:cstheme="majorHAnsi"/>
        </w:rPr>
        <w:t>SEA Plan Timeline:</w:t>
      </w:r>
      <w:r w:rsidR="00776F56">
        <w:rPr>
          <w:rFonts w:asciiTheme="majorHAnsi" w:hAnsiTheme="majorHAnsi" w:cstheme="majorHAnsi"/>
        </w:rPr>
        <w:t xml:space="preserve"> </w:t>
      </w:r>
    </w:p>
    <w:p w14:paraId="14E4D9E2" w14:textId="0EDFD0CE" w:rsidR="00126E42" w:rsidRDefault="00DF35C7" w:rsidP="00126E42">
      <w:pPr>
        <w:pStyle w:val="ListParagraph"/>
        <w:numPr>
          <w:ilvl w:val="5"/>
          <w:numId w:val="29"/>
        </w:numPr>
        <w:ind w:left="1620"/>
        <w:rPr>
          <w:rFonts w:asciiTheme="majorHAnsi" w:hAnsiTheme="majorHAnsi" w:cstheme="majorHAnsi"/>
        </w:rPr>
      </w:pPr>
      <w:r w:rsidRPr="00776F56">
        <w:rPr>
          <w:rFonts w:asciiTheme="majorHAnsi" w:hAnsiTheme="majorHAnsi" w:cstheme="majorHAnsi"/>
        </w:rPr>
        <w:t>The final</w:t>
      </w:r>
      <w:r w:rsidR="00A152D1" w:rsidRPr="00776F56">
        <w:rPr>
          <w:rFonts w:asciiTheme="majorHAnsi" w:hAnsiTheme="majorHAnsi" w:cstheme="majorHAnsi"/>
        </w:rPr>
        <w:t xml:space="preserve"> report of the current SEA Plan is </w:t>
      </w:r>
      <w:r w:rsidR="0050386E">
        <w:rPr>
          <w:rFonts w:asciiTheme="majorHAnsi" w:hAnsiTheme="majorHAnsi" w:cstheme="majorHAnsi"/>
        </w:rPr>
        <w:t xml:space="preserve">anticipated to be </w:t>
      </w:r>
      <w:r w:rsidR="00A152D1" w:rsidRPr="00776F56">
        <w:rPr>
          <w:rFonts w:asciiTheme="majorHAnsi" w:hAnsiTheme="majorHAnsi" w:cstheme="majorHAnsi"/>
        </w:rPr>
        <w:t>due</w:t>
      </w:r>
      <w:r w:rsidR="005E468B" w:rsidRPr="00776F56">
        <w:rPr>
          <w:rFonts w:asciiTheme="majorHAnsi" w:hAnsiTheme="majorHAnsi" w:cstheme="majorHAnsi"/>
        </w:rPr>
        <w:t xml:space="preserve"> in</w:t>
      </w:r>
      <w:r w:rsidR="00A152D1" w:rsidRPr="00776F56">
        <w:rPr>
          <w:rFonts w:asciiTheme="majorHAnsi" w:hAnsiTheme="majorHAnsi" w:cstheme="majorHAnsi"/>
        </w:rPr>
        <w:t xml:space="preserve"> December 2025</w:t>
      </w:r>
      <w:r w:rsidR="00126E42">
        <w:rPr>
          <w:rFonts w:asciiTheme="majorHAnsi" w:hAnsiTheme="majorHAnsi" w:cstheme="majorHAnsi"/>
        </w:rPr>
        <w:t>.</w:t>
      </w:r>
    </w:p>
    <w:p w14:paraId="5EC70B01" w14:textId="5107BCA7" w:rsidR="00E74577" w:rsidRPr="00776F56" w:rsidRDefault="00E74577" w:rsidP="00126E42">
      <w:pPr>
        <w:pStyle w:val="ListParagraph"/>
        <w:numPr>
          <w:ilvl w:val="5"/>
          <w:numId w:val="29"/>
        </w:numPr>
        <w:ind w:left="1620"/>
        <w:rPr>
          <w:rFonts w:asciiTheme="majorHAnsi" w:hAnsiTheme="majorHAnsi" w:cstheme="majorHAnsi"/>
        </w:rPr>
      </w:pPr>
      <w:r w:rsidRPr="00776F56">
        <w:rPr>
          <w:rFonts w:asciiTheme="majorHAnsi" w:hAnsiTheme="majorHAnsi" w:cstheme="majorHAnsi"/>
        </w:rPr>
        <w:t xml:space="preserve">The new 2025-29 SEA Plan is due October </w:t>
      </w:r>
      <w:r w:rsidR="0071779F">
        <w:rPr>
          <w:rFonts w:asciiTheme="majorHAnsi" w:hAnsiTheme="majorHAnsi" w:cstheme="majorHAnsi"/>
        </w:rPr>
        <w:t xml:space="preserve">26, </w:t>
      </w:r>
      <w:r w:rsidRPr="00776F56">
        <w:rPr>
          <w:rFonts w:asciiTheme="majorHAnsi" w:hAnsiTheme="majorHAnsi" w:cstheme="majorHAnsi"/>
        </w:rPr>
        <w:t>2025.</w:t>
      </w:r>
    </w:p>
    <w:p w14:paraId="089BF1C7" w14:textId="77777777" w:rsidR="0068220E" w:rsidRDefault="009D73F3" w:rsidP="0068220E">
      <w:pPr>
        <w:pStyle w:val="ListParagraph"/>
        <w:numPr>
          <w:ilvl w:val="2"/>
          <w:numId w:val="29"/>
        </w:numPr>
        <w:ind w:left="1620"/>
        <w:rPr>
          <w:rFonts w:asciiTheme="majorHAnsi" w:hAnsiTheme="majorHAnsi" w:cstheme="majorHAnsi"/>
        </w:rPr>
      </w:pPr>
      <w:r w:rsidRPr="002F3ECE">
        <w:rPr>
          <w:rFonts w:asciiTheme="majorHAnsi" w:hAnsiTheme="majorHAnsi" w:cstheme="majorHAnsi"/>
        </w:rPr>
        <w:t>Committee Focus Moving Forward:</w:t>
      </w:r>
      <w:r w:rsidR="00776F56" w:rsidRPr="002F3ECE">
        <w:rPr>
          <w:rFonts w:asciiTheme="majorHAnsi" w:hAnsiTheme="majorHAnsi" w:cstheme="majorHAnsi"/>
        </w:rPr>
        <w:t xml:space="preserve"> </w:t>
      </w:r>
      <w:r w:rsidRPr="002F3ECE">
        <w:rPr>
          <w:rFonts w:asciiTheme="majorHAnsi" w:hAnsiTheme="majorHAnsi" w:cstheme="majorHAnsi"/>
        </w:rPr>
        <w:t>Preparing the committee to develop the 2025-29 SEA Plan</w:t>
      </w:r>
      <w:r w:rsidR="002F3ECE">
        <w:rPr>
          <w:rFonts w:asciiTheme="majorHAnsi" w:hAnsiTheme="majorHAnsi" w:cstheme="majorHAnsi"/>
        </w:rPr>
        <w:t xml:space="preserve">. </w:t>
      </w:r>
      <w:r w:rsidR="007065D5" w:rsidRPr="002F3ECE">
        <w:rPr>
          <w:rFonts w:asciiTheme="majorHAnsi" w:hAnsiTheme="majorHAnsi" w:cstheme="majorHAnsi"/>
        </w:rPr>
        <w:t>Daniel proposed developing a r</w:t>
      </w:r>
      <w:r w:rsidR="00C9700E" w:rsidRPr="002F3ECE">
        <w:rPr>
          <w:rFonts w:asciiTheme="majorHAnsi" w:hAnsiTheme="majorHAnsi" w:cstheme="majorHAnsi"/>
        </w:rPr>
        <w:t xml:space="preserve">everse </w:t>
      </w:r>
      <w:r w:rsidR="007065D5" w:rsidRPr="002F3ECE">
        <w:rPr>
          <w:rFonts w:asciiTheme="majorHAnsi" w:hAnsiTheme="majorHAnsi" w:cstheme="majorHAnsi"/>
        </w:rPr>
        <w:t>t</w:t>
      </w:r>
      <w:r w:rsidR="00C9700E" w:rsidRPr="002F3ECE">
        <w:rPr>
          <w:rFonts w:asciiTheme="majorHAnsi" w:hAnsiTheme="majorHAnsi" w:cstheme="majorHAnsi"/>
        </w:rPr>
        <w:t>imeline</w:t>
      </w:r>
      <w:r w:rsidR="000729C3" w:rsidRPr="002F3ECE">
        <w:rPr>
          <w:rFonts w:asciiTheme="majorHAnsi" w:hAnsiTheme="majorHAnsi" w:cstheme="majorHAnsi"/>
        </w:rPr>
        <w:t xml:space="preserve">. </w:t>
      </w:r>
      <w:r w:rsidR="00C9700E" w:rsidRPr="002F3ECE">
        <w:rPr>
          <w:rFonts w:asciiTheme="majorHAnsi" w:hAnsiTheme="majorHAnsi" w:cstheme="majorHAnsi"/>
        </w:rPr>
        <w:t>Plan backward from the October 26, 2025, deadline to ensure most work is completed by spring 2025.</w:t>
      </w:r>
      <w:r w:rsidR="007A63B2" w:rsidRPr="002F3ECE">
        <w:rPr>
          <w:rFonts w:asciiTheme="majorHAnsi" w:hAnsiTheme="majorHAnsi" w:cstheme="majorHAnsi"/>
        </w:rPr>
        <w:t xml:space="preserve"> </w:t>
      </w:r>
      <w:r w:rsidR="005E4CC8" w:rsidRPr="002F3ECE">
        <w:rPr>
          <w:rFonts w:asciiTheme="majorHAnsi" w:hAnsiTheme="majorHAnsi" w:cstheme="majorHAnsi"/>
        </w:rPr>
        <w:t>Complete a near-final version to share with the campus for feedback before summer</w:t>
      </w:r>
      <w:r w:rsidR="00D23065" w:rsidRPr="002F3ECE">
        <w:rPr>
          <w:rFonts w:asciiTheme="majorHAnsi" w:hAnsiTheme="majorHAnsi" w:cstheme="majorHAnsi"/>
        </w:rPr>
        <w:t xml:space="preserve"> to avoid delays by establishing milestones and working groups during spring. </w:t>
      </w:r>
      <w:r w:rsidR="007A63B2" w:rsidRPr="002F3ECE">
        <w:rPr>
          <w:rFonts w:asciiTheme="majorHAnsi" w:hAnsiTheme="majorHAnsi" w:cstheme="majorHAnsi"/>
        </w:rPr>
        <w:t xml:space="preserve">Use lessons from the previous SEA </w:t>
      </w:r>
      <w:r w:rsidR="00D23065" w:rsidRPr="002F3ECE">
        <w:rPr>
          <w:rFonts w:asciiTheme="majorHAnsi" w:hAnsiTheme="majorHAnsi" w:cstheme="majorHAnsi"/>
        </w:rPr>
        <w:t>planning</w:t>
      </w:r>
      <w:r w:rsidR="007A63B2" w:rsidRPr="002F3ECE">
        <w:rPr>
          <w:rFonts w:asciiTheme="majorHAnsi" w:hAnsiTheme="majorHAnsi" w:cstheme="majorHAnsi"/>
        </w:rPr>
        <w:t xml:space="preserve"> process to refine timelines and avoid challenges.</w:t>
      </w:r>
      <w:r w:rsidR="0068220E">
        <w:rPr>
          <w:rFonts w:asciiTheme="majorHAnsi" w:hAnsiTheme="majorHAnsi" w:cstheme="majorHAnsi"/>
        </w:rPr>
        <w:t xml:space="preserve"> </w:t>
      </w:r>
      <w:r w:rsidR="00DF107E" w:rsidRPr="0068220E">
        <w:rPr>
          <w:rFonts w:asciiTheme="majorHAnsi" w:hAnsiTheme="majorHAnsi" w:cstheme="majorHAnsi"/>
        </w:rPr>
        <w:t xml:space="preserve">Other members suggested </w:t>
      </w:r>
      <w:r w:rsidR="00007B11" w:rsidRPr="0068220E">
        <w:rPr>
          <w:rFonts w:asciiTheme="majorHAnsi" w:hAnsiTheme="majorHAnsi" w:cstheme="majorHAnsi"/>
        </w:rPr>
        <w:t>backward mapping/planning as this approach helps ensure clarity about the end goals and avoids confusion about how to proceed.</w:t>
      </w:r>
      <w:r w:rsidR="007F3A0B" w:rsidRPr="0068220E">
        <w:rPr>
          <w:rFonts w:asciiTheme="majorHAnsi" w:hAnsiTheme="majorHAnsi" w:cstheme="majorHAnsi"/>
        </w:rPr>
        <w:t xml:space="preserve"> </w:t>
      </w:r>
    </w:p>
    <w:p w14:paraId="0A09F1C3" w14:textId="49528854" w:rsidR="001F70AF" w:rsidRPr="0068220E" w:rsidRDefault="00830916" w:rsidP="0068220E">
      <w:pPr>
        <w:pStyle w:val="ListParagraph"/>
        <w:numPr>
          <w:ilvl w:val="2"/>
          <w:numId w:val="29"/>
        </w:numPr>
        <w:ind w:left="1620"/>
        <w:rPr>
          <w:rFonts w:asciiTheme="majorHAnsi" w:hAnsiTheme="majorHAnsi" w:cstheme="majorHAnsi"/>
        </w:rPr>
      </w:pPr>
      <w:r w:rsidRPr="0068220E">
        <w:rPr>
          <w:rFonts w:asciiTheme="majorHAnsi" w:hAnsiTheme="majorHAnsi" w:cstheme="majorHAnsi"/>
        </w:rPr>
        <w:t xml:space="preserve">Cynthia provided insight </w:t>
      </w:r>
      <w:r w:rsidR="000C25E4" w:rsidRPr="0068220E">
        <w:rPr>
          <w:rFonts w:asciiTheme="majorHAnsi" w:hAnsiTheme="majorHAnsi" w:cstheme="majorHAnsi"/>
        </w:rPr>
        <w:t>i</w:t>
      </w:r>
      <w:r w:rsidRPr="0068220E">
        <w:rPr>
          <w:rFonts w:asciiTheme="majorHAnsi" w:hAnsiTheme="majorHAnsi" w:cstheme="majorHAnsi"/>
        </w:rPr>
        <w:t>n</w:t>
      </w:r>
      <w:r w:rsidR="000C25E4" w:rsidRPr="0068220E">
        <w:rPr>
          <w:rFonts w:asciiTheme="majorHAnsi" w:hAnsiTheme="majorHAnsi" w:cstheme="majorHAnsi"/>
        </w:rPr>
        <w:t>to</w:t>
      </w:r>
      <w:r w:rsidRPr="0068220E">
        <w:rPr>
          <w:rFonts w:asciiTheme="majorHAnsi" w:hAnsiTheme="majorHAnsi" w:cstheme="majorHAnsi"/>
        </w:rPr>
        <w:t xml:space="preserve"> previous </w:t>
      </w:r>
      <w:r w:rsidR="004B1B06" w:rsidRPr="0068220E">
        <w:rPr>
          <w:rFonts w:asciiTheme="majorHAnsi" w:hAnsiTheme="majorHAnsi" w:cstheme="majorHAnsi"/>
        </w:rPr>
        <w:t>w</w:t>
      </w:r>
      <w:r w:rsidR="007C1D85" w:rsidRPr="0068220E">
        <w:rPr>
          <w:rFonts w:asciiTheme="majorHAnsi" w:hAnsiTheme="majorHAnsi" w:cstheme="majorHAnsi"/>
        </w:rPr>
        <w:t>ork</w:t>
      </w:r>
      <w:r w:rsidR="00ED1F37" w:rsidRPr="0068220E">
        <w:rPr>
          <w:rFonts w:asciiTheme="majorHAnsi" w:hAnsiTheme="majorHAnsi" w:cstheme="majorHAnsi"/>
        </w:rPr>
        <w:t>g</w:t>
      </w:r>
      <w:r w:rsidR="007C1D85" w:rsidRPr="0068220E">
        <w:rPr>
          <w:rFonts w:asciiTheme="majorHAnsi" w:hAnsiTheme="majorHAnsi" w:cstheme="majorHAnsi"/>
        </w:rPr>
        <w:t xml:space="preserve">roup </w:t>
      </w:r>
      <w:r w:rsidR="004B1B06" w:rsidRPr="0068220E">
        <w:rPr>
          <w:rFonts w:asciiTheme="majorHAnsi" w:hAnsiTheme="majorHAnsi" w:cstheme="majorHAnsi"/>
        </w:rPr>
        <w:t>f</w:t>
      </w:r>
      <w:r w:rsidR="007C1D85" w:rsidRPr="0068220E">
        <w:rPr>
          <w:rFonts w:asciiTheme="majorHAnsi" w:hAnsiTheme="majorHAnsi" w:cstheme="majorHAnsi"/>
        </w:rPr>
        <w:t xml:space="preserve">ormations for </w:t>
      </w:r>
      <w:r w:rsidR="004B1B06" w:rsidRPr="0068220E">
        <w:rPr>
          <w:rFonts w:asciiTheme="majorHAnsi" w:hAnsiTheme="majorHAnsi" w:cstheme="majorHAnsi"/>
        </w:rPr>
        <w:t xml:space="preserve">each </w:t>
      </w:r>
      <w:r w:rsidR="00C64A42" w:rsidRPr="0068220E">
        <w:rPr>
          <w:rFonts w:asciiTheme="majorHAnsi" w:hAnsiTheme="majorHAnsi" w:cstheme="majorHAnsi"/>
        </w:rPr>
        <w:t>metric</w:t>
      </w:r>
      <w:r w:rsidR="007C1D85" w:rsidRPr="0068220E">
        <w:rPr>
          <w:rFonts w:asciiTheme="majorHAnsi" w:hAnsiTheme="majorHAnsi" w:cstheme="majorHAnsi"/>
        </w:rPr>
        <w:t xml:space="preserve">. </w:t>
      </w:r>
      <w:r w:rsidR="00A5186D" w:rsidRPr="0068220E">
        <w:rPr>
          <w:rFonts w:asciiTheme="majorHAnsi" w:hAnsiTheme="majorHAnsi" w:cstheme="majorHAnsi"/>
        </w:rPr>
        <w:t xml:space="preserve"> </w:t>
      </w:r>
      <w:r w:rsidR="00ED1F37" w:rsidRPr="0068220E">
        <w:rPr>
          <w:rFonts w:asciiTheme="majorHAnsi" w:hAnsiTheme="majorHAnsi" w:cstheme="majorHAnsi"/>
        </w:rPr>
        <w:t>Workgroups</w:t>
      </w:r>
      <w:r w:rsidR="00A5186D" w:rsidRPr="0068220E">
        <w:rPr>
          <w:rFonts w:asciiTheme="majorHAnsi" w:hAnsiTheme="majorHAnsi" w:cstheme="majorHAnsi"/>
        </w:rPr>
        <w:t xml:space="preserve"> for each metric (e.g., transfer, English, math) need to be determined by the end of this semester to ensure readiness for spring 2025. Each workgroup usually consists of 3-5 members</w:t>
      </w:r>
      <w:r w:rsidR="00B66AB6">
        <w:rPr>
          <w:rFonts w:asciiTheme="majorHAnsi" w:hAnsiTheme="majorHAnsi" w:cstheme="majorHAnsi"/>
        </w:rPr>
        <w:t>, with a f</w:t>
      </w:r>
      <w:r w:rsidR="00A5186D" w:rsidRPr="0068220E">
        <w:rPr>
          <w:rFonts w:asciiTheme="majorHAnsi" w:hAnsiTheme="majorHAnsi" w:cstheme="majorHAnsi"/>
        </w:rPr>
        <w:t>ull committee attendance is necessary to form balanced workgroups.</w:t>
      </w:r>
      <w:r w:rsidR="00E23CDF" w:rsidRPr="0068220E">
        <w:rPr>
          <w:rFonts w:asciiTheme="majorHAnsi" w:hAnsiTheme="majorHAnsi" w:cstheme="majorHAnsi"/>
        </w:rPr>
        <w:t xml:space="preserve"> </w:t>
      </w:r>
      <w:r w:rsidR="006A1916" w:rsidRPr="0068220E">
        <w:rPr>
          <w:rFonts w:asciiTheme="majorHAnsi" w:hAnsiTheme="majorHAnsi" w:cstheme="majorHAnsi"/>
        </w:rPr>
        <w:t>Ericka will follow up to address a</w:t>
      </w:r>
      <w:r w:rsidR="00E23CDF" w:rsidRPr="0068220E">
        <w:rPr>
          <w:rFonts w:asciiTheme="majorHAnsi" w:hAnsiTheme="majorHAnsi" w:cstheme="majorHAnsi"/>
        </w:rPr>
        <w:t xml:space="preserve">ttendance and </w:t>
      </w:r>
      <w:r w:rsidR="006A1916" w:rsidRPr="0068220E">
        <w:rPr>
          <w:rFonts w:asciiTheme="majorHAnsi" w:hAnsiTheme="majorHAnsi" w:cstheme="majorHAnsi"/>
        </w:rPr>
        <w:t>m</w:t>
      </w:r>
      <w:r w:rsidR="00E23CDF" w:rsidRPr="0068220E">
        <w:rPr>
          <w:rFonts w:asciiTheme="majorHAnsi" w:hAnsiTheme="majorHAnsi" w:cstheme="majorHAnsi"/>
        </w:rPr>
        <w:t xml:space="preserve">embership </w:t>
      </w:r>
      <w:r w:rsidR="00ED2D03" w:rsidRPr="0068220E">
        <w:rPr>
          <w:rFonts w:asciiTheme="majorHAnsi" w:hAnsiTheme="majorHAnsi" w:cstheme="majorHAnsi"/>
        </w:rPr>
        <w:t>i</w:t>
      </w:r>
      <w:r w:rsidR="00E23CDF" w:rsidRPr="0068220E">
        <w:rPr>
          <w:rFonts w:asciiTheme="majorHAnsi" w:hAnsiTheme="majorHAnsi" w:cstheme="majorHAnsi"/>
        </w:rPr>
        <w:t>ssues</w:t>
      </w:r>
      <w:r w:rsidR="00CB4549" w:rsidRPr="0068220E">
        <w:rPr>
          <w:rFonts w:asciiTheme="majorHAnsi" w:hAnsiTheme="majorHAnsi" w:cstheme="majorHAnsi"/>
        </w:rPr>
        <w:t xml:space="preserve"> to</w:t>
      </w:r>
      <w:r w:rsidR="00ED2D03" w:rsidRPr="0068220E">
        <w:rPr>
          <w:rFonts w:asciiTheme="majorHAnsi" w:hAnsiTheme="majorHAnsi" w:cstheme="majorHAnsi"/>
        </w:rPr>
        <w:t xml:space="preserve"> </w:t>
      </w:r>
      <w:r w:rsidR="00E23CDF" w:rsidRPr="0068220E">
        <w:rPr>
          <w:rFonts w:asciiTheme="majorHAnsi" w:hAnsiTheme="majorHAnsi" w:cstheme="majorHAnsi"/>
        </w:rPr>
        <w:t>confirm continued participation.</w:t>
      </w:r>
      <w:r w:rsidR="002948E4" w:rsidRPr="0068220E">
        <w:rPr>
          <w:rFonts w:asciiTheme="majorHAnsi" w:hAnsiTheme="majorHAnsi" w:cstheme="majorHAnsi"/>
        </w:rPr>
        <w:t xml:space="preserve"> </w:t>
      </w:r>
      <w:r w:rsidR="001F70AF" w:rsidRPr="0068220E">
        <w:rPr>
          <w:rFonts w:asciiTheme="majorHAnsi" w:hAnsiTheme="majorHAnsi" w:cstheme="majorHAnsi"/>
        </w:rPr>
        <w:t xml:space="preserve">Cynthia </w:t>
      </w:r>
      <w:r w:rsidR="008C7563" w:rsidRPr="0068220E">
        <w:rPr>
          <w:rFonts w:asciiTheme="majorHAnsi" w:hAnsiTheme="majorHAnsi" w:cstheme="majorHAnsi"/>
        </w:rPr>
        <w:t xml:space="preserve">also </w:t>
      </w:r>
      <w:r w:rsidR="00334120" w:rsidRPr="0068220E">
        <w:rPr>
          <w:rFonts w:asciiTheme="majorHAnsi" w:hAnsiTheme="majorHAnsi" w:cstheme="majorHAnsi"/>
        </w:rPr>
        <w:t xml:space="preserve">elaborated on </w:t>
      </w:r>
      <w:r w:rsidR="008C7563" w:rsidRPr="0068220E">
        <w:rPr>
          <w:rFonts w:asciiTheme="majorHAnsi" w:hAnsiTheme="majorHAnsi" w:cstheme="majorHAnsi"/>
        </w:rPr>
        <w:t>the</w:t>
      </w:r>
      <w:r w:rsidR="0055301A" w:rsidRPr="0068220E">
        <w:rPr>
          <w:rFonts w:asciiTheme="majorHAnsi" w:hAnsiTheme="majorHAnsi" w:cstheme="majorHAnsi"/>
        </w:rPr>
        <w:t xml:space="preserve"> </w:t>
      </w:r>
      <w:r w:rsidR="00DA6FE4" w:rsidRPr="0068220E">
        <w:rPr>
          <w:rFonts w:asciiTheme="majorHAnsi" w:hAnsiTheme="majorHAnsi" w:cstheme="majorHAnsi"/>
        </w:rPr>
        <w:t>possible 2025</w:t>
      </w:r>
      <w:r w:rsidR="00334120" w:rsidRPr="0068220E">
        <w:rPr>
          <w:rFonts w:asciiTheme="majorHAnsi" w:hAnsiTheme="majorHAnsi" w:cstheme="majorHAnsi"/>
        </w:rPr>
        <w:t>-29 SEA Pla</w:t>
      </w:r>
      <w:r w:rsidR="00E412CC" w:rsidRPr="0068220E">
        <w:rPr>
          <w:rFonts w:asciiTheme="majorHAnsi" w:hAnsiTheme="majorHAnsi" w:cstheme="majorHAnsi"/>
        </w:rPr>
        <w:t>n by indicating that</w:t>
      </w:r>
      <w:r w:rsidR="003009BA" w:rsidRPr="0068220E">
        <w:rPr>
          <w:rFonts w:asciiTheme="majorHAnsi" w:hAnsiTheme="majorHAnsi" w:cstheme="majorHAnsi"/>
        </w:rPr>
        <w:t xml:space="preserve"> it would be important to document what has been achieved under the current SEA Plan to inform discussions about the next iteration.</w:t>
      </w:r>
      <w:r w:rsidR="00E412CC" w:rsidRPr="0068220E">
        <w:rPr>
          <w:rFonts w:asciiTheme="majorHAnsi" w:hAnsiTheme="majorHAnsi" w:cstheme="majorHAnsi"/>
        </w:rPr>
        <w:t xml:space="preserve"> </w:t>
      </w:r>
      <w:r w:rsidR="006165AB" w:rsidRPr="0068220E">
        <w:rPr>
          <w:rFonts w:asciiTheme="majorHAnsi" w:hAnsiTheme="majorHAnsi" w:cstheme="majorHAnsi"/>
        </w:rPr>
        <w:t>T</w:t>
      </w:r>
      <w:r w:rsidR="00E412CC" w:rsidRPr="0068220E">
        <w:rPr>
          <w:rFonts w:asciiTheme="majorHAnsi" w:hAnsiTheme="majorHAnsi" w:cstheme="majorHAnsi"/>
        </w:rPr>
        <w:t>he state typically provides an update in spring regarding expectations for the SEA Plan</w:t>
      </w:r>
      <w:r w:rsidR="006165AB" w:rsidRPr="0068220E">
        <w:rPr>
          <w:rFonts w:asciiTheme="majorHAnsi" w:hAnsiTheme="majorHAnsi" w:cstheme="majorHAnsi"/>
        </w:rPr>
        <w:t xml:space="preserve">. </w:t>
      </w:r>
      <w:r w:rsidR="00E412CC" w:rsidRPr="0068220E">
        <w:rPr>
          <w:rFonts w:asciiTheme="majorHAnsi" w:hAnsiTheme="majorHAnsi" w:cstheme="majorHAnsi"/>
        </w:rPr>
        <w:t>The state has introduced a race-conscious approach, which is vital for plans, but adjustments to expectations remain uncertain as this was the first time such a framework was implemented.</w:t>
      </w:r>
      <w:r w:rsidR="004B6CCD" w:rsidRPr="0068220E">
        <w:rPr>
          <w:rFonts w:asciiTheme="majorHAnsi" w:hAnsiTheme="majorHAnsi" w:cstheme="majorHAnsi"/>
        </w:rPr>
        <w:t xml:space="preserve"> She </w:t>
      </w:r>
      <w:r w:rsidR="00E412CC" w:rsidRPr="0068220E">
        <w:rPr>
          <w:rFonts w:asciiTheme="majorHAnsi" w:hAnsiTheme="majorHAnsi" w:cstheme="majorHAnsi"/>
        </w:rPr>
        <w:t>noted that there could be valuable insights from upcoming regional meetings (e.g., the meeting on October 25), where state representatives often provide updates and context that can guide the committee's efforts.</w:t>
      </w:r>
    </w:p>
    <w:p w14:paraId="7F665D5D" w14:textId="44E0FE9F" w:rsidR="00F537D5" w:rsidRPr="00513E5B" w:rsidRDefault="00983E6F" w:rsidP="00513E5B">
      <w:pPr>
        <w:pStyle w:val="ListParagraph"/>
        <w:numPr>
          <w:ilvl w:val="2"/>
          <w:numId w:val="29"/>
        </w:numPr>
        <w:ind w:left="1620"/>
        <w:rPr>
          <w:rFonts w:asciiTheme="majorHAnsi" w:hAnsiTheme="majorHAnsi" w:cstheme="majorHAnsi"/>
        </w:rPr>
      </w:pPr>
      <w:r>
        <w:rPr>
          <w:rFonts w:asciiTheme="majorHAnsi" w:hAnsiTheme="majorHAnsi" w:cstheme="majorHAnsi"/>
        </w:rPr>
        <w:t xml:space="preserve">Daniel </w:t>
      </w:r>
      <w:r w:rsidR="00F537D5">
        <w:rPr>
          <w:rFonts w:asciiTheme="majorHAnsi" w:hAnsiTheme="majorHAnsi" w:cstheme="majorHAnsi"/>
        </w:rPr>
        <w:t>exp</w:t>
      </w:r>
      <w:r w:rsidR="00F41206">
        <w:rPr>
          <w:rFonts w:asciiTheme="majorHAnsi" w:hAnsiTheme="majorHAnsi" w:cstheme="majorHAnsi"/>
        </w:rPr>
        <w:t xml:space="preserve">lained that </w:t>
      </w:r>
      <w:r>
        <w:rPr>
          <w:rFonts w:asciiTheme="majorHAnsi" w:hAnsiTheme="majorHAnsi" w:cstheme="majorHAnsi"/>
        </w:rPr>
        <w:t>the</w:t>
      </w:r>
      <w:r w:rsidRPr="00983E6F">
        <w:rPr>
          <w:rFonts w:asciiTheme="majorHAnsi" w:hAnsiTheme="majorHAnsi" w:cstheme="majorHAnsi"/>
        </w:rPr>
        <w:t xml:space="preserve"> previous SEA Plan had objectives that focused on forming workgroups and planning efforts. However, feedback indicate</w:t>
      </w:r>
      <w:r w:rsidR="00513E5B">
        <w:rPr>
          <w:rFonts w:asciiTheme="majorHAnsi" w:hAnsiTheme="majorHAnsi" w:cstheme="majorHAnsi"/>
        </w:rPr>
        <w:t>d</w:t>
      </w:r>
      <w:r w:rsidRPr="00983E6F">
        <w:rPr>
          <w:rFonts w:asciiTheme="majorHAnsi" w:hAnsiTheme="majorHAnsi" w:cstheme="majorHAnsi"/>
        </w:rPr>
        <w:t xml:space="preserve"> that </w:t>
      </w:r>
      <w:r w:rsidR="00543BAF">
        <w:rPr>
          <w:rFonts w:asciiTheme="majorHAnsi" w:hAnsiTheme="majorHAnsi" w:cstheme="majorHAnsi"/>
        </w:rPr>
        <w:t>certain</w:t>
      </w:r>
      <w:r w:rsidRPr="00983E6F">
        <w:rPr>
          <w:rFonts w:asciiTheme="majorHAnsi" w:hAnsiTheme="majorHAnsi" w:cstheme="majorHAnsi"/>
        </w:rPr>
        <w:t xml:space="preserve"> objectives lacked specificity and actionable steps.</w:t>
      </w:r>
      <w:r>
        <w:rPr>
          <w:rFonts w:asciiTheme="majorHAnsi" w:hAnsiTheme="majorHAnsi" w:cstheme="majorHAnsi"/>
        </w:rPr>
        <w:t xml:space="preserve"> </w:t>
      </w:r>
      <w:r w:rsidRPr="00983E6F">
        <w:rPr>
          <w:rFonts w:asciiTheme="majorHAnsi" w:hAnsiTheme="majorHAnsi" w:cstheme="majorHAnsi"/>
        </w:rPr>
        <w:t>For example, objectives like outreach to African American students were not clearly defined, leaving implementation teams without detailed guidance on actions (e.g., "What exactly does the outreach team need to do?").</w:t>
      </w:r>
      <w:r w:rsidR="00513E5B">
        <w:rPr>
          <w:rFonts w:asciiTheme="majorHAnsi" w:hAnsiTheme="majorHAnsi" w:cstheme="majorHAnsi"/>
        </w:rPr>
        <w:t xml:space="preserve"> </w:t>
      </w:r>
      <w:r w:rsidRPr="00513E5B">
        <w:rPr>
          <w:rFonts w:asciiTheme="majorHAnsi" w:hAnsiTheme="majorHAnsi" w:cstheme="majorHAnsi"/>
        </w:rPr>
        <w:t>Moving forward, the new plan should be more prescriptive, providing clear action steps</w:t>
      </w:r>
      <w:r w:rsidR="00513E5B">
        <w:rPr>
          <w:rFonts w:asciiTheme="majorHAnsi" w:hAnsiTheme="majorHAnsi" w:cstheme="majorHAnsi"/>
        </w:rPr>
        <w:t xml:space="preserve"> </w:t>
      </w:r>
      <w:r w:rsidRPr="00513E5B">
        <w:rPr>
          <w:rFonts w:asciiTheme="majorHAnsi" w:hAnsiTheme="majorHAnsi" w:cstheme="majorHAnsi"/>
        </w:rPr>
        <w:t>(e.g., "X, Y, Z must be done") to ensure teams are informed and empowered to act.</w:t>
      </w:r>
    </w:p>
    <w:p w14:paraId="34DABC4D" w14:textId="7FE17A71" w:rsidR="00F537D5" w:rsidRDefault="00BF632A" w:rsidP="00BE7CE7">
      <w:pPr>
        <w:pStyle w:val="ListParagraph"/>
        <w:numPr>
          <w:ilvl w:val="2"/>
          <w:numId w:val="29"/>
        </w:numPr>
        <w:ind w:left="1620"/>
        <w:rPr>
          <w:rFonts w:asciiTheme="majorHAnsi" w:hAnsiTheme="majorHAnsi" w:cstheme="majorHAnsi"/>
        </w:rPr>
      </w:pPr>
      <w:r w:rsidRPr="00BF632A">
        <w:rPr>
          <w:rFonts w:asciiTheme="majorHAnsi" w:hAnsiTheme="majorHAnsi" w:cstheme="majorHAnsi"/>
        </w:rPr>
        <w:t xml:space="preserve">Cecilia suggested emphasizing a balance between reflecting on past progress and planning for the future. She highlighted the importance of </w:t>
      </w:r>
      <w:r w:rsidR="00830057" w:rsidRPr="00BF632A">
        <w:rPr>
          <w:rFonts w:asciiTheme="majorHAnsi" w:hAnsiTheme="majorHAnsi" w:cstheme="majorHAnsi"/>
        </w:rPr>
        <w:t>referring</w:t>
      </w:r>
      <w:r w:rsidRPr="00BF632A">
        <w:rPr>
          <w:rFonts w:asciiTheme="majorHAnsi" w:hAnsiTheme="majorHAnsi" w:cstheme="majorHAnsi"/>
        </w:rPr>
        <w:t xml:space="preserve"> to the existing SEA Plan to assess progress on specific goals, rather than only focusing on departments that received funding. The discussion should encompass campus-wide efforts and achievements, linked to the key metrics outlined in the plan. Cecilia emphasized that equity planning is a collective responsibility across the campus. She noted that other institutional initiatives, such as program review plans requiring disaggregated data, should already involve discussions about key metrics and data utilization. Regardless of funding or </w:t>
      </w:r>
      <w:r w:rsidRPr="00BF632A">
        <w:rPr>
          <w:rFonts w:asciiTheme="majorHAnsi" w:hAnsiTheme="majorHAnsi" w:cstheme="majorHAnsi"/>
        </w:rPr>
        <w:lastRenderedPageBreak/>
        <w:t>awareness of SEA allocations, there is a clear institutional emphasis on adopting race-conscious practices and data-informed decision-making, aligning with broader campus goals.</w:t>
      </w:r>
    </w:p>
    <w:p w14:paraId="4D38697C" w14:textId="533ABB73" w:rsidR="009D7CF5" w:rsidRDefault="006C6276" w:rsidP="00BE7CE7">
      <w:pPr>
        <w:pStyle w:val="ListParagraph"/>
        <w:numPr>
          <w:ilvl w:val="2"/>
          <w:numId w:val="29"/>
        </w:numPr>
        <w:ind w:left="1620"/>
        <w:rPr>
          <w:rFonts w:asciiTheme="majorHAnsi" w:hAnsiTheme="majorHAnsi" w:cstheme="majorHAnsi"/>
        </w:rPr>
      </w:pPr>
      <w:r w:rsidRPr="006C6276">
        <w:rPr>
          <w:rFonts w:asciiTheme="majorHAnsi" w:hAnsiTheme="majorHAnsi" w:cstheme="majorHAnsi"/>
        </w:rPr>
        <w:t>Ericka shared her computer screen to present her framework for the current SEA plan and her understanding of the planning process for the new SEA Plan.</w:t>
      </w:r>
      <w:r>
        <w:rPr>
          <w:rFonts w:asciiTheme="majorHAnsi" w:hAnsiTheme="majorHAnsi" w:cstheme="majorHAnsi"/>
        </w:rPr>
        <w:t xml:space="preserve"> </w:t>
      </w:r>
      <w:r w:rsidRPr="006C6276">
        <w:rPr>
          <w:rFonts w:asciiTheme="majorHAnsi" w:hAnsiTheme="majorHAnsi" w:cstheme="majorHAnsi"/>
        </w:rPr>
        <w:t>She noted that the committee and the campus are adopting a more holistic approach to the SEA Plan, aligning with the college’s broader equity-focused shift.</w:t>
      </w:r>
      <w:r w:rsidR="00E122EF">
        <w:rPr>
          <w:rFonts w:asciiTheme="majorHAnsi" w:hAnsiTheme="majorHAnsi" w:cstheme="majorHAnsi"/>
        </w:rPr>
        <w:t xml:space="preserve"> </w:t>
      </w:r>
      <w:r w:rsidR="00EB473F" w:rsidRPr="00EB473F">
        <w:rPr>
          <w:rFonts w:asciiTheme="majorHAnsi" w:hAnsiTheme="majorHAnsi" w:cstheme="majorHAnsi"/>
        </w:rPr>
        <w:t>This shift may be driven by recent leadership changes and a collective effort to promote equity across all college operations.</w:t>
      </w:r>
      <w:r w:rsidR="00EB473F">
        <w:rPr>
          <w:rFonts w:asciiTheme="majorHAnsi" w:hAnsiTheme="majorHAnsi" w:cstheme="majorHAnsi"/>
        </w:rPr>
        <w:t xml:space="preserve"> </w:t>
      </w:r>
      <w:r w:rsidR="00EB473F" w:rsidRPr="00EB473F">
        <w:rPr>
          <w:rFonts w:asciiTheme="majorHAnsi" w:hAnsiTheme="majorHAnsi" w:cstheme="majorHAnsi"/>
        </w:rPr>
        <w:t>There is a noticeable push among various work groups toward establishing a shared baseline of data standards to ensure coherence and alignment.</w:t>
      </w:r>
      <w:r w:rsidR="00EB473F">
        <w:rPr>
          <w:rFonts w:asciiTheme="majorHAnsi" w:hAnsiTheme="majorHAnsi" w:cstheme="majorHAnsi"/>
        </w:rPr>
        <w:t xml:space="preserve"> </w:t>
      </w:r>
      <w:r w:rsidR="00EB473F" w:rsidRPr="00EB473F">
        <w:rPr>
          <w:rFonts w:asciiTheme="majorHAnsi" w:hAnsiTheme="majorHAnsi" w:cstheme="majorHAnsi"/>
        </w:rPr>
        <w:t>Ericka will upload the initial working document to the Teams folder for committee members to provide feedback and input.</w:t>
      </w:r>
    </w:p>
    <w:p w14:paraId="0435D6E9" w14:textId="77777777" w:rsidR="00BE7CE7" w:rsidRPr="00E059C9" w:rsidRDefault="00BE7CE7" w:rsidP="00BE7CE7">
      <w:pPr>
        <w:pStyle w:val="ListParagraph"/>
        <w:ind w:left="1620"/>
        <w:rPr>
          <w:rFonts w:asciiTheme="majorHAnsi" w:hAnsiTheme="majorHAnsi" w:cstheme="majorHAnsi"/>
        </w:rPr>
      </w:pPr>
    </w:p>
    <w:p w14:paraId="6EAEB601" w14:textId="089E0B64" w:rsidR="00F61DD5" w:rsidRDefault="003F51BA" w:rsidP="00CD200A">
      <w:pPr>
        <w:pStyle w:val="ListParagraph"/>
        <w:numPr>
          <w:ilvl w:val="0"/>
          <w:numId w:val="47"/>
        </w:numPr>
        <w:ind w:left="540" w:hanging="450"/>
        <w:rPr>
          <w:rFonts w:asciiTheme="majorHAnsi" w:hAnsiTheme="majorHAnsi" w:cstheme="majorHAnsi"/>
          <w:b/>
          <w:bCs/>
        </w:rPr>
      </w:pPr>
      <w:r w:rsidRPr="00CD200A">
        <w:rPr>
          <w:rFonts w:asciiTheme="majorHAnsi" w:hAnsiTheme="majorHAnsi" w:cstheme="majorHAnsi"/>
          <w:b/>
          <w:bCs/>
        </w:rPr>
        <w:t>B</w:t>
      </w:r>
      <w:r w:rsidR="00BA681D" w:rsidRPr="00CD200A">
        <w:rPr>
          <w:rFonts w:asciiTheme="majorHAnsi" w:hAnsiTheme="majorHAnsi" w:cstheme="majorHAnsi"/>
          <w:b/>
          <w:bCs/>
        </w:rPr>
        <w:t>eyond the Metrics</w:t>
      </w:r>
    </w:p>
    <w:p w14:paraId="10D11A32" w14:textId="77777777" w:rsidR="00591568" w:rsidRDefault="00591568" w:rsidP="00591568">
      <w:pPr>
        <w:pStyle w:val="ListParagraph"/>
        <w:numPr>
          <w:ilvl w:val="4"/>
          <w:numId w:val="29"/>
        </w:numPr>
        <w:ind w:left="1170"/>
        <w:rPr>
          <w:rFonts w:asciiTheme="majorHAnsi" w:hAnsiTheme="majorHAnsi" w:cstheme="majorHAnsi"/>
        </w:rPr>
      </w:pPr>
      <w:r w:rsidRPr="0017105A">
        <w:rPr>
          <w:rFonts w:asciiTheme="majorHAnsi" w:hAnsiTheme="majorHAnsi" w:cstheme="majorHAnsi"/>
        </w:rPr>
        <w:t xml:space="preserve">Ericka restated the </w:t>
      </w:r>
      <w:r>
        <w:rPr>
          <w:rFonts w:asciiTheme="majorHAnsi" w:hAnsiTheme="majorHAnsi" w:cstheme="majorHAnsi"/>
        </w:rPr>
        <w:t>committee's</w:t>
      </w:r>
      <w:r w:rsidRPr="0017105A">
        <w:rPr>
          <w:rFonts w:asciiTheme="majorHAnsi" w:hAnsiTheme="majorHAnsi" w:cstheme="majorHAnsi"/>
        </w:rPr>
        <w:t xml:space="preserve"> goals for </w:t>
      </w:r>
      <w:r>
        <w:rPr>
          <w:rFonts w:asciiTheme="majorHAnsi" w:hAnsiTheme="majorHAnsi" w:cstheme="majorHAnsi"/>
        </w:rPr>
        <w:t>the end of the fall semester</w:t>
      </w:r>
      <w:r w:rsidRPr="0017105A">
        <w:rPr>
          <w:rFonts w:asciiTheme="majorHAnsi" w:hAnsiTheme="majorHAnsi" w:cstheme="majorHAnsi"/>
        </w:rPr>
        <w:t>:</w:t>
      </w:r>
    </w:p>
    <w:p w14:paraId="40E6B28D" w14:textId="0694FA33" w:rsidR="00591568" w:rsidRPr="00D53F02" w:rsidRDefault="00591568" w:rsidP="00591568">
      <w:pPr>
        <w:pStyle w:val="ListParagraph"/>
        <w:numPr>
          <w:ilvl w:val="5"/>
          <w:numId w:val="29"/>
        </w:numPr>
        <w:ind w:left="1980"/>
        <w:rPr>
          <w:rFonts w:asciiTheme="majorHAnsi" w:hAnsiTheme="majorHAnsi" w:cstheme="majorHAnsi"/>
        </w:rPr>
      </w:pPr>
      <w:r w:rsidRPr="0017105A">
        <w:rPr>
          <w:rFonts w:asciiTheme="majorHAnsi" w:eastAsia="Times New Roman" w:hAnsiTheme="majorHAnsi" w:cstheme="majorHAnsi"/>
        </w:rPr>
        <w:t>Identify workgroup members before the end of the semester.</w:t>
      </w:r>
    </w:p>
    <w:p w14:paraId="6D5CA283" w14:textId="77777777" w:rsidR="00591568" w:rsidRPr="00D53F02" w:rsidRDefault="00591568" w:rsidP="00591568">
      <w:pPr>
        <w:pStyle w:val="ListParagraph"/>
        <w:numPr>
          <w:ilvl w:val="5"/>
          <w:numId w:val="29"/>
        </w:numPr>
        <w:ind w:left="1980"/>
        <w:rPr>
          <w:rFonts w:asciiTheme="majorHAnsi" w:hAnsiTheme="majorHAnsi" w:cstheme="majorHAnsi"/>
        </w:rPr>
      </w:pPr>
      <w:r w:rsidRPr="0017105A">
        <w:rPr>
          <w:rFonts w:asciiTheme="majorHAnsi" w:eastAsia="Times New Roman" w:hAnsiTheme="majorHAnsi" w:cstheme="majorHAnsi"/>
        </w:rPr>
        <w:t>Re-engage the full committee to ensure participation.</w:t>
      </w:r>
    </w:p>
    <w:p w14:paraId="15D36CE2" w14:textId="77777777" w:rsidR="00591568" w:rsidRPr="00061F76" w:rsidRDefault="00591568" w:rsidP="00591568">
      <w:pPr>
        <w:pStyle w:val="ListParagraph"/>
        <w:numPr>
          <w:ilvl w:val="5"/>
          <w:numId w:val="29"/>
        </w:numPr>
        <w:ind w:left="1980"/>
        <w:rPr>
          <w:rFonts w:asciiTheme="majorHAnsi" w:hAnsiTheme="majorHAnsi" w:cstheme="majorHAnsi"/>
        </w:rPr>
      </w:pPr>
      <w:r w:rsidRPr="00D53F02">
        <w:rPr>
          <w:rFonts w:asciiTheme="majorHAnsi" w:eastAsia="Times New Roman" w:hAnsiTheme="majorHAnsi" w:cstheme="majorHAnsi"/>
        </w:rPr>
        <w:t>Plan for in-person meetings beginning in the spring:</w:t>
      </w:r>
      <w:r>
        <w:rPr>
          <w:rFonts w:asciiTheme="majorHAnsi" w:eastAsia="Times New Roman" w:hAnsiTheme="majorHAnsi" w:cstheme="majorHAnsi"/>
        </w:rPr>
        <w:t xml:space="preserve"> </w:t>
      </w:r>
      <w:r w:rsidRPr="00D53F02">
        <w:rPr>
          <w:rFonts w:asciiTheme="majorHAnsi" w:eastAsia="Times New Roman" w:hAnsiTheme="majorHAnsi" w:cstheme="majorHAnsi"/>
        </w:rPr>
        <w:t>Confirm attendance and schedules for all members.</w:t>
      </w:r>
    </w:p>
    <w:p w14:paraId="6B04E627" w14:textId="77777777" w:rsidR="00591568" w:rsidRPr="00061F76" w:rsidRDefault="00591568" w:rsidP="00591568">
      <w:pPr>
        <w:pStyle w:val="ListParagraph"/>
        <w:numPr>
          <w:ilvl w:val="5"/>
          <w:numId w:val="29"/>
        </w:numPr>
        <w:ind w:left="1980"/>
        <w:rPr>
          <w:rFonts w:asciiTheme="majorHAnsi" w:hAnsiTheme="majorHAnsi" w:cstheme="majorHAnsi"/>
        </w:rPr>
      </w:pPr>
      <w:r w:rsidRPr="00061F76">
        <w:rPr>
          <w:rFonts w:asciiTheme="majorHAnsi" w:hAnsiTheme="majorHAnsi" w:cstheme="majorHAnsi"/>
        </w:rPr>
        <w:t>Develop a clear action plan for meeting next semester's target goals.</w:t>
      </w:r>
    </w:p>
    <w:p w14:paraId="3AB1B42A" w14:textId="4235B394" w:rsidR="00D61D1E" w:rsidRDefault="00514EB2" w:rsidP="00D61D1E">
      <w:pPr>
        <w:pStyle w:val="ListParagraph"/>
        <w:numPr>
          <w:ilvl w:val="4"/>
          <w:numId w:val="29"/>
        </w:numPr>
        <w:ind w:left="1170"/>
        <w:rPr>
          <w:rFonts w:asciiTheme="majorHAnsi" w:hAnsiTheme="majorHAnsi" w:cstheme="majorHAnsi"/>
        </w:rPr>
      </w:pPr>
      <w:r w:rsidRPr="00B82ECB">
        <w:rPr>
          <w:rFonts w:asciiTheme="majorHAnsi" w:hAnsiTheme="majorHAnsi" w:cstheme="majorHAnsi"/>
        </w:rPr>
        <w:t>Ericka suggest</w:t>
      </w:r>
      <w:r w:rsidR="00287C7C">
        <w:rPr>
          <w:rFonts w:asciiTheme="majorHAnsi" w:hAnsiTheme="majorHAnsi" w:cstheme="majorHAnsi"/>
        </w:rPr>
        <w:t>ed</w:t>
      </w:r>
      <w:r w:rsidRPr="00B82ECB">
        <w:rPr>
          <w:rFonts w:asciiTheme="majorHAnsi" w:hAnsiTheme="majorHAnsi" w:cstheme="majorHAnsi"/>
        </w:rPr>
        <w:t xml:space="preserve"> the committee review the </w:t>
      </w:r>
      <w:r w:rsidR="0016462F" w:rsidRPr="00B82ECB">
        <w:rPr>
          <w:rFonts w:asciiTheme="majorHAnsi" w:hAnsiTheme="majorHAnsi" w:cstheme="majorHAnsi"/>
        </w:rPr>
        <w:t xml:space="preserve">supplemental </w:t>
      </w:r>
      <w:r w:rsidR="00D30E8D" w:rsidRPr="00B82ECB">
        <w:rPr>
          <w:rFonts w:asciiTheme="majorHAnsi" w:hAnsiTheme="majorHAnsi" w:cstheme="majorHAnsi"/>
        </w:rPr>
        <w:t>h</w:t>
      </w:r>
      <w:r w:rsidR="0016462F" w:rsidRPr="00B82ECB">
        <w:rPr>
          <w:rFonts w:asciiTheme="majorHAnsi" w:hAnsiTheme="majorHAnsi" w:cstheme="majorHAnsi"/>
        </w:rPr>
        <w:t xml:space="preserve">andout </w:t>
      </w:r>
      <w:r w:rsidR="009B0604" w:rsidRPr="00B82ECB">
        <w:rPr>
          <w:rFonts w:asciiTheme="majorHAnsi" w:hAnsiTheme="majorHAnsi" w:cstheme="majorHAnsi"/>
        </w:rPr>
        <w:t>distributed</w:t>
      </w:r>
      <w:r w:rsidR="0016462F" w:rsidRPr="00B82ECB">
        <w:rPr>
          <w:rFonts w:asciiTheme="majorHAnsi" w:hAnsiTheme="majorHAnsi" w:cstheme="majorHAnsi"/>
        </w:rPr>
        <w:t xml:space="preserve"> for the 10/07/24 SEAC Committee meeting </w:t>
      </w:r>
      <w:r w:rsidR="00F74E6D">
        <w:rPr>
          <w:rFonts w:asciiTheme="majorHAnsi" w:hAnsiTheme="majorHAnsi" w:cstheme="majorHAnsi"/>
        </w:rPr>
        <w:t>titled “</w:t>
      </w:r>
      <w:r w:rsidR="00FF12FA" w:rsidRPr="00FF12FA">
        <w:rPr>
          <w:rFonts w:asciiTheme="majorHAnsi" w:hAnsiTheme="majorHAnsi" w:cstheme="majorHAnsi"/>
        </w:rPr>
        <w:t>SEAC Meeting Supp Handout</w:t>
      </w:r>
      <w:r w:rsidR="00FF12FA">
        <w:rPr>
          <w:rFonts w:asciiTheme="majorHAnsi" w:hAnsiTheme="majorHAnsi" w:cstheme="majorHAnsi"/>
        </w:rPr>
        <w:t xml:space="preserve"> </w:t>
      </w:r>
      <w:r w:rsidR="00FF12FA" w:rsidRPr="00FF12FA">
        <w:rPr>
          <w:rFonts w:asciiTheme="majorHAnsi" w:hAnsiTheme="majorHAnsi" w:cstheme="majorHAnsi"/>
        </w:rPr>
        <w:t>10.07.24</w:t>
      </w:r>
      <w:r w:rsidR="00FF12FA">
        <w:rPr>
          <w:rFonts w:asciiTheme="majorHAnsi" w:hAnsiTheme="majorHAnsi" w:cstheme="majorHAnsi"/>
        </w:rPr>
        <w:t xml:space="preserve"> </w:t>
      </w:r>
      <w:r w:rsidR="00FF12FA" w:rsidRPr="00FF12FA">
        <w:rPr>
          <w:rFonts w:asciiTheme="majorHAnsi" w:hAnsiTheme="majorHAnsi" w:cstheme="majorHAnsi"/>
        </w:rPr>
        <w:t>Metrics Discussion</w:t>
      </w:r>
      <w:r w:rsidR="00FF12FA">
        <w:rPr>
          <w:rFonts w:asciiTheme="majorHAnsi" w:hAnsiTheme="majorHAnsi" w:cstheme="majorHAnsi"/>
        </w:rPr>
        <w:t xml:space="preserve">,” </w:t>
      </w:r>
      <w:r w:rsidR="009B0604" w:rsidRPr="00B82ECB">
        <w:rPr>
          <w:rFonts w:asciiTheme="majorHAnsi" w:hAnsiTheme="majorHAnsi" w:cstheme="majorHAnsi"/>
        </w:rPr>
        <w:t>which provided insight in</w:t>
      </w:r>
      <w:r w:rsidR="00287C7C">
        <w:rPr>
          <w:rFonts w:asciiTheme="majorHAnsi" w:hAnsiTheme="majorHAnsi" w:cstheme="majorHAnsi"/>
        </w:rPr>
        <w:t>to</w:t>
      </w:r>
      <w:r w:rsidR="009B0604" w:rsidRPr="00B82ECB">
        <w:rPr>
          <w:rFonts w:asciiTheme="majorHAnsi" w:hAnsiTheme="majorHAnsi" w:cstheme="majorHAnsi"/>
        </w:rPr>
        <w:t xml:space="preserve"> </w:t>
      </w:r>
      <w:r w:rsidR="006C6900" w:rsidRPr="00B82ECB">
        <w:rPr>
          <w:rFonts w:asciiTheme="majorHAnsi" w:hAnsiTheme="majorHAnsi" w:cstheme="majorHAnsi"/>
        </w:rPr>
        <w:t>“</w:t>
      </w:r>
      <w:r w:rsidR="009B0604" w:rsidRPr="00B82ECB">
        <w:rPr>
          <w:rFonts w:asciiTheme="majorHAnsi" w:hAnsiTheme="majorHAnsi" w:cstheme="majorHAnsi"/>
        </w:rPr>
        <w:t xml:space="preserve">Meeting the </w:t>
      </w:r>
      <w:r w:rsidR="006C6900" w:rsidRPr="00B82ECB">
        <w:rPr>
          <w:rFonts w:asciiTheme="majorHAnsi" w:hAnsiTheme="majorHAnsi" w:cstheme="majorHAnsi"/>
        </w:rPr>
        <w:t>Metrics</w:t>
      </w:r>
      <w:r w:rsidR="0015205C">
        <w:rPr>
          <w:rFonts w:asciiTheme="majorHAnsi" w:hAnsiTheme="majorHAnsi" w:cstheme="majorHAnsi"/>
        </w:rPr>
        <w:t xml:space="preserve">”. </w:t>
      </w:r>
      <w:r w:rsidR="00BF6EE1">
        <w:rPr>
          <w:rFonts w:asciiTheme="majorHAnsi" w:hAnsiTheme="majorHAnsi" w:cstheme="majorHAnsi"/>
        </w:rPr>
        <w:t xml:space="preserve">As well as an </w:t>
      </w:r>
      <w:r w:rsidR="005A327C">
        <w:rPr>
          <w:rFonts w:asciiTheme="majorHAnsi" w:hAnsiTheme="majorHAnsi" w:cstheme="majorHAnsi"/>
        </w:rPr>
        <w:t>E</w:t>
      </w:r>
      <w:r w:rsidR="00BF6EE1">
        <w:rPr>
          <w:rFonts w:asciiTheme="majorHAnsi" w:hAnsiTheme="majorHAnsi" w:cstheme="majorHAnsi"/>
        </w:rPr>
        <w:t xml:space="preserve">xcel file titled </w:t>
      </w:r>
      <w:r w:rsidR="00B449FF">
        <w:rPr>
          <w:rFonts w:asciiTheme="majorHAnsi" w:hAnsiTheme="majorHAnsi" w:cstheme="majorHAnsi"/>
        </w:rPr>
        <w:t>“</w:t>
      </w:r>
      <w:r w:rsidR="00B449FF" w:rsidRPr="00B449FF">
        <w:rPr>
          <w:rFonts w:asciiTheme="majorHAnsi" w:hAnsiTheme="majorHAnsi" w:cstheme="majorHAnsi"/>
        </w:rPr>
        <w:t>2022-2025 SEA Plan Action Steps Crosstab</w:t>
      </w:r>
      <w:r w:rsidR="00772997">
        <w:rPr>
          <w:rFonts w:asciiTheme="majorHAnsi" w:hAnsiTheme="majorHAnsi" w:cstheme="majorHAnsi"/>
        </w:rPr>
        <w:t xml:space="preserve"> </w:t>
      </w:r>
      <w:r w:rsidR="00B449FF" w:rsidRPr="00B449FF">
        <w:rPr>
          <w:rFonts w:asciiTheme="majorHAnsi" w:hAnsiTheme="majorHAnsi" w:cstheme="majorHAnsi"/>
        </w:rPr>
        <w:t>10.02.2024</w:t>
      </w:r>
      <w:r w:rsidR="00B449FF">
        <w:rPr>
          <w:rFonts w:asciiTheme="majorHAnsi" w:hAnsiTheme="majorHAnsi" w:cstheme="majorHAnsi"/>
        </w:rPr>
        <w:t xml:space="preserve">”. </w:t>
      </w:r>
      <w:r w:rsidR="0015205C">
        <w:rPr>
          <w:rFonts w:asciiTheme="majorHAnsi" w:hAnsiTheme="majorHAnsi" w:cstheme="majorHAnsi"/>
        </w:rPr>
        <w:t>Both files are </w:t>
      </w:r>
      <w:r w:rsidR="0015205C" w:rsidRPr="0015205C">
        <w:rPr>
          <w:rFonts w:asciiTheme="majorHAnsi" w:hAnsiTheme="majorHAnsi" w:cstheme="majorHAnsi"/>
        </w:rPr>
        <w:t xml:space="preserve">found in the Teams folder under “Meeting Agendas 2024-2025”. </w:t>
      </w:r>
    </w:p>
    <w:p w14:paraId="3E25763B" w14:textId="4140B44E" w:rsidR="003E2BBE" w:rsidRDefault="00845ED1" w:rsidP="00591568">
      <w:pPr>
        <w:pStyle w:val="ListParagraph"/>
        <w:numPr>
          <w:ilvl w:val="4"/>
          <w:numId w:val="29"/>
        </w:numPr>
        <w:tabs>
          <w:tab w:val="left" w:pos="810"/>
        </w:tabs>
        <w:ind w:left="1170"/>
        <w:rPr>
          <w:rFonts w:asciiTheme="majorHAnsi" w:hAnsiTheme="majorHAnsi" w:cstheme="majorHAnsi"/>
        </w:rPr>
      </w:pPr>
      <w:r w:rsidRPr="00845ED1">
        <w:rPr>
          <w:rFonts w:asciiTheme="majorHAnsi" w:hAnsiTheme="majorHAnsi" w:cstheme="majorHAnsi"/>
        </w:rPr>
        <w:t>Todd emphasized the need to review current and prior SEA plans to assess achieved goals, identify areas for improvement, and determine new goals for the future.</w:t>
      </w:r>
      <w:r w:rsidR="00EB61BA">
        <w:rPr>
          <w:rFonts w:asciiTheme="majorHAnsi" w:hAnsiTheme="majorHAnsi" w:cstheme="majorHAnsi"/>
        </w:rPr>
        <w:t xml:space="preserve"> </w:t>
      </w:r>
      <w:r w:rsidR="00EB61BA" w:rsidRPr="00EB61BA">
        <w:rPr>
          <w:rFonts w:asciiTheme="majorHAnsi" w:hAnsiTheme="majorHAnsi" w:cstheme="majorHAnsi"/>
        </w:rPr>
        <w:t>Insights from the review will assist the committee in mapping out its timeline and next steps for a smooth and effective planning process.</w:t>
      </w:r>
    </w:p>
    <w:p w14:paraId="390E1A34" w14:textId="49240809" w:rsidR="00D5261F" w:rsidRPr="00DC057A" w:rsidRDefault="00FA03B6" w:rsidP="00DC057A">
      <w:pPr>
        <w:pStyle w:val="ListParagraph"/>
        <w:numPr>
          <w:ilvl w:val="5"/>
          <w:numId w:val="29"/>
        </w:numPr>
        <w:tabs>
          <w:tab w:val="left" w:pos="810"/>
          <w:tab w:val="left" w:pos="4500"/>
        </w:tabs>
        <w:ind w:left="1980"/>
        <w:rPr>
          <w:rFonts w:asciiTheme="majorHAnsi" w:hAnsiTheme="majorHAnsi" w:cstheme="majorHAnsi"/>
        </w:rPr>
      </w:pPr>
      <w:r>
        <w:rPr>
          <w:rFonts w:asciiTheme="majorHAnsi" w:hAnsiTheme="majorHAnsi" w:cstheme="majorHAnsi"/>
        </w:rPr>
        <w:t>I</w:t>
      </w:r>
      <w:r w:rsidRPr="00FA03B6">
        <w:rPr>
          <w:rFonts w:asciiTheme="majorHAnsi" w:hAnsiTheme="majorHAnsi" w:cstheme="majorHAnsi"/>
        </w:rPr>
        <w:t>nquiry about the</w:t>
      </w:r>
      <w:r>
        <w:rPr>
          <w:rFonts w:asciiTheme="majorHAnsi" w:hAnsiTheme="majorHAnsi" w:cstheme="majorHAnsi"/>
        </w:rPr>
        <w:t xml:space="preserve"> regional meeting held on </w:t>
      </w:r>
      <w:r w:rsidR="00682C93" w:rsidRPr="00682C93">
        <w:rPr>
          <w:rFonts w:asciiTheme="majorHAnsi" w:hAnsiTheme="majorHAnsi" w:cstheme="majorHAnsi"/>
        </w:rPr>
        <w:t>Friday</w:t>
      </w:r>
      <w:r w:rsidR="00B62766">
        <w:rPr>
          <w:rFonts w:asciiTheme="majorHAnsi" w:hAnsiTheme="majorHAnsi" w:cstheme="majorHAnsi"/>
        </w:rPr>
        <w:t>,</w:t>
      </w:r>
      <w:r w:rsidR="00682C93" w:rsidRPr="00682C93">
        <w:rPr>
          <w:rFonts w:asciiTheme="majorHAnsi" w:hAnsiTheme="majorHAnsi" w:cstheme="majorHAnsi"/>
        </w:rPr>
        <w:t xml:space="preserve"> </w:t>
      </w:r>
      <w:r w:rsidR="00DE4E08">
        <w:rPr>
          <w:rFonts w:asciiTheme="majorHAnsi" w:hAnsiTheme="majorHAnsi" w:cstheme="majorHAnsi"/>
        </w:rPr>
        <w:t>October 25</w:t>
      </w:r>
      <w:r w:rsidR="00DE4E08" w:rsidRPr="00DE4E08">
        <w:rPr>
          <w:rFonts w:asciiTheme="majorHAnsi" w:hAnsiTheme="majorHAnsi" w:cstheme="majorHAnsi"/>
          <w:vertAlign w:val="superscript"/>
        </w:rPr>
        <w:t>th</w:t>
      </w:r>
      <w:r w:rsidR="00B62766">
        <w:rPr>
          <w:rFonts w:asciiTheme="majorHAnsi" w:hAnsiTheme="majorHAnsi" w:cstheme="majorHAnsi"/>
          <w:vertAlign w:val="superscript"/>
        </w:rPr>
        <w:t>,</w:t>
      </w:r>
      <w:r w:rsidR="00DE4E08">
        <w:rPr>
          <w:rFonts w:asciiTheme="majorHAnsi" w:hAnsiTheme="majorHAnsi" w:cstheme="majorHAnsi"/>
        </w:rPr>
        <w:t xml:space="preserve"> </w:t>
      </w:r>
      <w:r w:rsidR="00B62766">
        <w:rPr>
          <w:rFonts w:asciiTheme="majorHAnsi" w:hAnsiTheme="majorHAnsi" w:cstheme="majorHAnsi"/>
        </w:rPr>
        <w:t>2024</w:t>
      </w:r>
      <w:r w:rsidR="00631C35">
        <w:rPr>
          <w:rFonts w:asciiTheme="majorHAnsi" w:hAnsiTheme="majorHAnsi" w:cstheme="majorHAnsi"/>
        </w:rPr>
        <w:t>.</w:t>
      </w:r>
      <w:r w:rsidR="008B7365" w:rsidRPr="00DC057A">
        <w:rPr>
          <w:rFonts w:asciiTheme="majorHAnsi" w:hAnsiTheme="majorHAnsi" w:cstheme="majorHAnsi"/>
        </w:rPr>
        <w:t xml:space="preserve"> Concern </w:t>
      </w:r>
      <w:r w:rsidR="00EB61BA">
        <w:rPr>
          <w:rFonts w:asciiTheme="majorHAnsi" w:hAnsiTheme="majorHAnsi" w:cstheme="majorHAnsi"/>
        </w:rPr>
        <w:t>was </w:t>
      </w:r>
      <w:r w:rsidR="008B7365" w:rsidRPr="00DC057A">
        <w:rPr>
          <w:rFonts w:asciiTheme="majorHAnsi" w:hAnsiTheme="majorHAnsi" w:cstheme="majorHAnsi"/>
        </w:rPr>
        <w:t>raised about whether the state will issue new assignments or guidance.</w:t>
      </w:r>
      <w:r w:rsidR="00631C35">
        <w:rPr>
          <w:rFonts w:asciiTheme="majorHAnsi" w:hAnsiTheme="majorHAnsi" w:cstheme="majorHAnsi"/>
        </w:rPr>
        <w:t xml:space="preserve"> </w:t>
      </w:r>
      <w:r w:rsidR="00D5261F" w:rsidRPr="00DC057A">
        <w:rPr>
          <w:rFonts w:asciiTheme="majorHAnsi" w:hAnsiTheme="majorHAnsi" w:cstheme="majorHAnsi"/>
        </w:rPr>
        <w:t xml:space="preserve">Cynthia clarified that </w:t>
      </w:r>
      <w:r w:rsidR="00DC057A" w:rsidRPr="00DC057A">
        <w:rPr>
          <w:rFonts w:asciiTheme="majorHAnsi" w:hAnsiTheme="majorHAnsi" w:cstheme="majorHAnsi"/>
        </w:rPr>
        <w:t>t</w:t>
      </w:r>
      <w:r w:rsidR="00D5261F" w:rsidRPr="00DC057A">
        <w:rPr>
          <w:rFonts w:asciiTheme="majorHAnsi" w:hAnsiTheme="majorHAnsi" w:cstheme="majorHAnsi"/>
        </w:rPr>
        <w:t xml:space="preserve">he meeting </w:t>
      </w:r>
      <w:proofErr w:type="gramStart"/>
      <w:r w:rsidR="00D5261F" w:rsidRPr="00DC057A">
        <w:rPr>
          <w:rFonts w:asciiTheme="majorHAnsi" w:hAnsiTheme="majorHAnsi" w:cstheme="majorHAnsi"/>
        </w:rPr>
        <w:t>will</w:t>
      </w:r>
      <w:proofErr w:type="gramEnd"/>
      <w:r w:rsidR="00D5261F" w:rsidRPr="00DC057A">
        <w:rPr>
          <w:rFonts w:asciiTheme="majorHAnsi" w:hAnsiTheme="majorHAnsi" w:cstheme="majorHAnsi"/>
        </w:rPr>
        <w:t xml:space="preserve"> </w:t>
      </w:r>
      <w:r w:rsidR="00830057" w:rsidRPr="00DC057A">
        <w:rPr>
          <w:rFonts w:asciiTheme="majorHAnsi" w:hAnsiTheme="majorHAnsi" w:cstheme="majorHAnsi"/>
        </w:rPr>
        <w:t>focus</w:t>
      </w:r>
      <w:r w:rsidR="00D5261F" w:rsidRPr="00DC057A">
        <w:rPr>
          <w:rFonts w:asciiTheme="majorHAnsi" w:hAnsiTheme="majorHAnsi" w:cstheme="majorHAnsi"/>
        </w:rPr>
        <w:t xml:space="preserve"> on regional updates, not new directives from the state.</w:t>
      </w:r>
    </w:p>
    <w:p w14:paraId="5BE6C334" w14:textId="77777777" w:rsidR="00AC065C" w:rsidRDefault="00A76DE1" w:rsidP="00AC065C">
      <w:pPr>
        <w:pStyle w:val="ListParagraph"/>
        <w:numPr>
          <w:ilvl w:val="4"/>
          <w:numId w:val="29"/>
        </w:numPr>
        <w:tabs>
          <w:tab w:val="left" w:pos="810"/>
          <w:tab w:val="left" w:pos="4500"/>
        </w:tabs>
        <w:ind w:left="1170"/>
        <w:rPr>
          <w:rFonts w:asciiTheme="majorHAnsi" w:hAnsiTheme="majorHAnsi" w:cstheme="majorHAnsi"/>
        </w:rPr>
      </w:pPr>
      <w:r w:rsidRPr="00A76DE1">
        <w:rPr>
          <w:rFonts w:asciiTheme="majorHAnsi" w:hAnsiTheme="majorHAnsi" w:cstheme="majorHAnsi"/>
        </w:rPr>
        <w:t xml:space="preserve">Cecilia noted that while future directives from the state are uncertain, it is expected that the plans will continue to be </w:t>
      </w:r>
      <w:proofErr w:type="gramStart"/>
      <w:r w:rsidR="00B367A1" w:rsidRPr="00A76DE1">
        <w:rPr>
          <w:rFonts w:asciiTheme="majorHAnsi" w:hAnsiTheme="majorHAnsi" w:cstheme="majorHAnsi"/>
        </w:rPr>
        <w:t>race</w:t>
      </w:r>
      <w:r w:rsidR="000B2ED3">
        <w:rPr>
          <w:rFonts w:asciiTheme="majorHAnsi" w:hAnsiTheme="majorHAnsi" w:cstheme="majorHAnsi"/>
        </w:rPr>
        <w:t>-</w:t>
      </w:r>
      <w:r w:rsidR="00B367A1" w:rsidRPr="00A76DE1">
        <w:rPr>
          <w:rFonts w:asciiTheme="majorHAnsi" w:hAnsiTheme="majorHAnsi" w:cstheme="majorHAnsi"/>
        </w:rPr>
        <w:t>conscious</w:t>
      </w:r>
      <w:proofErr w:type="gramEnd"/>
      <w:r w:rsidRPr="00A76DE1">
        <w:rPr>
          <w:rFonts w:asciiTheme="majorHAnsi" w:hAnsiTheme="majorHAnsi" w:cstheme="majorHAnsi"/>
        </w:rPr>
        <w:t>. Recent changes in state metrics have significantly altered how disproportionate impact groups are measured (e.g., the effect on transfer rates), resulting in varying interpretations of equity gaps</w:t>
      </w:r>
      <w:r w:rsidR="00AC065C">
        <w:rPr>
          <w:rFonts w:asciiTheme="majorHAnsi" w:hAnsiTheme="majorHAnsi" w:cstheme="majorHAnsi"/>
        </w:rPr>
        <w:t>.</w:t>
      </w:r>
    </w:p>
    <w:p w14:paraId="5095438D" w14:textId="2D1E548C" w:rsidR="00C62E6C" w:rsidRDefault="00B263FD" w:rsidP="00AC065C">
      <w:pPr>
        <w:pStyle w:val="ListParagraph"/>
        <w:numPr>
          <w:ilvl w:val="4"/>
          <w:numId w:val="29"/>
        </w:numPr>
        <w:tabs>
          <w:tab w:val="left" w:pos="810"/>
          <w:tab w:val="left" w:pos="4500"/>
        </w:tabs>
        <w:ind w:left="1170"/>
        <w:rPr>
          <w:rFonts w:asciiTheme="majorHAnsi" w:hAnsiTheme="majorHAnsi" w:cstheme="majorHAnsi"/>
        </w:rPr>
      </w:pPr>
      <w:r w:rsidRPr="00AC065C">
        <w:rPr>
          <w:rFonts w:asciiTheme="majorHAnsi" w:hAnsiTheme="majorHAnsi" w:cstheme="majorHAnsi"/>
        </w:rPr>
        <w:t xml:space="preserve">Juan </w:t>
      </w:r>
      <w:r w:rsidR="00AC065C" w:rsidRPr="00AC065C">
        <w:rPr>
          <w:rFonts w:asciiTheme="majorHAnsi" w:hAnsiTheme="majorHAnsi" w:cstheme="majorHAnsi"/>
        </w:rPr>
        <w:t>proposed</w:t>
      </w:r>
      <w:r w:rsidR="00C62E6C" w:rsidRPr="00AC065C">
        <w:rPr>
          <w:rFonts w:asciiTheme="majorHAnsi" w:hAnsiTheme="majorHAnsi" w:cstheme="majorHAnsi"/>
        </w:rPr>
        <w:t xml:space="preserve"> </w:t>
      </w:r>
      <w:r w:rsidR="006C518C" w:rsidRPr="00AC065C">
        <w:rPr>
          <w:rFonts w:asciiTheme="majorHAnsi" w:hAnsiTheme="majorHAnsi" w:cstheme="majorHAnsi"/>
        </w:rPr>
        <w:t xml:space="preserve">the idea of possibly </w:t>
      </w:r>
      <w:r w:rsidR="000E76AF" w:rsidRPr="00AC065C">
        <w:rPr>
          <w:rFonts w:asciiTheme="majorHAnsi" w:hAnsiTheme="majorHAnsi" w:cstheme="majorHAnsi"/>
        </w:rPr>
        <w:t>using a</w:t>
      </w:r>
      <w:r w:rsidR="00AC065C">
        <w:rPr>
          <w:rFonts w:asciiTheme="majorHAnsi" w:hAnsiTheme="majorHAnsi" w:cstheme="majorHAnsi"/>
        </w:rPr>
        <w:t xml:space="preserve"> </w:t>
      </w:r>
      <w:r w:rsidR="00AC065C" w:rsidRPr="00AC065C">
        <w:rPr>
          <w:rFonts w:asciiTheme="majorHAnsi" w:hAnsiTheme="majorHAnsi" w:cstheme="majorHAnsi"/>
        </w:rPr>
        <w:t>newsletters</w:t>
      </w:r>
      <w:r w:rsidR="00AC065C">
        <w:rPr>
          <w:rFonts w:asciiTheme="majorHAnsi" w:hAnsiTheme="majorHAnsi" w:cstheme="majorHAnsi"/>
        </w:rPr>
        <w:t xml:space="preserve">/sharing platform </w:t>
      </w:r>
      <w:r w:rsidR="00AC065C" w:rsidRPr="00AC065C">
        <w:rPr>
          <w:rFonts w:asciiTheme="majorHAnsi" w:hAnsiTheme="majorHAnsi" w:cstheme="majorHAnsi"/>
        </w:rPr>
        <w:t>as a way to inform the broader institution about committee activities and achievements.</w:t>
      </w:r>
      <w:r w:rsidR="00246395">
        <w:rPr>
          <w:rFonts w:asciiTheme="majorHAnsi" w:hAnsiTheme="majorHAnsi" w:cstheme="majorHAnsi"/>
        </w:rPr>
        <w:t xml:space="preserve"> </w:t>
      </w:r>
      <w:r w:rsidR="00D13427" w:rsidRPr="00D13427">
        <w:rPr>
          <w:rFonts w:asciiTheme="majorHAnsi" w:hAnsiTheme="majorHAnsi" w:cstheme="majorHAnsi"/>
        </w:rPr>
        <w:t xml:space="preserve">Ericka recommended asking the Office of Communications to create an “equity corner” in newsletters, </w:t>
      </w:r>
      <w:r w:rsidR="00A813D7" w:rsidRPr="00D13427">
        <w:rPr>
          <w:rFonts w:asciiTheme="majorHAnsi" w:hAnsiTheme="majorHAnsi" w:cstheme="majorHAnsi"/>
        </w:rPr>
        <w:t>highlighting</w:t>
      </w:r>
      <w:r w:rsidR="00D13427" w:rsidRPr="00D13427">
        <w:rPr>
          <w:rFonts w:asciiTheme="majorHAnsi" w:hAnsiTheme="majorHAnsi" w:cstheme="majorHAnsi"/>
        </w:rPr>
        <w:t xml:space="preserve"> equity-related efforts across campus.</w:t>
      </w:r>
    </w:p>
    <w:p w14:paraId="62CB99CB" w14:textId="77422DC4" w:rsidR="00DC3691" w:rsidRPr="00785236" w:rsidRDefault="00665A01" w:rsidP="00785236">
      <w:pPr>
        <w:pStyle w:val="ListParagraph"/>
        <w:numPr>
          <w:ilvl w:val="4"/>
          <w:numId w:val="29"/>
        </w:numPr>
        <w:tabs>
          <w:tab w:val="left" w:pos="810"/>
          <w:tab w:val="left" w:pos="4500"/>
        </w:tabs>
        <w:ind w:left="1170"/>
        <w:rPr>
          <w:rFonts w:asciiTheme="majorHAnsi" w:hAnsiTheme="majorHAnsi" w:cstheme="majorHAnsi"/>
        </w:rPr>
      </w:pPr>
      <w:r>
        <w:rPr>
          <w:rFonts w:asciiTheme="majorHAnsi" w:hAnsiTheme="majorHAnsi" w:cstheme="majorHAnsi"/>
        </w:rPr>
        <w:t>Cynthia</w:t>
      </w:r>
      <w:r w:rsidR="008D4218">
        <w:rPr>
          <w:rFonts w:asciiTheme="majorHAnsi" w:hAnsiTheme="majorHAnsi" w:cstheme="majorHAnsi"/>
        </w:rPr>
        <w:t xml:space="preserve"> expressed the prior c</w:t>
      </w:r>
      <w:r w:rsidR="008D4218" w:rsidRPr="008D4218">
        <w:rPr>
          <w:rFonts w:asciiTheme="majorHAnsi" w:hAnsiTheme="majorHAnsi" w:cstheme="majorHAnsi"/>
        </w:rPr>
        <w:t xml:space="preserve">hallenges with the length of the </w:t>
      </w:r>
      <w:r w:rsidR="008D4218">
        <w:rPr>
          <w:rFonts w:asciiTheme="majorHAnsi" w:hAnsiTheme="majorHAnsi" w:cstheme="majorHAnsi"/>
        </w:rPr>
        <w:t>SEA P</w:t>
      </w:r>
      <w:r w:rsidR="008D4218" w:rsidRPr="008D4218">
        <w:rPr>
          <w:rFonts w:asciiTheme="majorHAnsi" w:hAnsiTheme="majorHAnsi" w:cstheme="majorHAnsi"/>
        </w:rPr>
        <w:t>lan</w:t>
      </w:r>
      <w:r w:rsidR="005B12F2">
        <w:rPr>
          <w:rFonts w:asciiTheme="majorHAnsi" w:hAnsiTheme="majorHAnsi" w:cstheme="majorHAnsi"/>
        </w:rPr>
        <w:t xml:space="preserve"> as many individuals </w:t>
      </w:r>
      <w:r w:rsidR="008D4218" w:rsidRPr="008D4218">
        <w:rPr>
          <w:rFonts w:asciiTheme="majorHAnsi" w:hAnsiTheme="majorHAnsi" w:cstheme="majorHAnsi"/>
        </w:rPr>
        <w:t xml:space="preserve">may not read the entire </w:t>
      </w:r>
      <w:r w:rsidR="00A813D7" w:rsidRPr="008D4218">
        <w:rPr>
          <w:rFonts w:asciiTheme="majorHAnsi" w:hAnsiTheme="majorHAnsi" w:cstheme="majorHAnsi"/>
        </w:rPr>
        <w:t>document and</w:t>
      </w:r>
      <w:r w:rsidR="008D4218" w:rsidRPr="008D4218">
        <w:rPr>
          <w:rFonts w:asciiTheme="majorHAnsi" w:hAnsiTheme="majorHAnsi" w:cstheme="majorHAnsi"/>
        </w:rPr>
        <w:t xml:space="preserve"> summarizing it into digestible formats (like PowerPoints) is difficult without losing essential details.</w:t>
      </w:r>
      <w:r w:rsidR="00CB22B1">
        <w:rPr>
          <w:rFonts w:asciiTheme="majorHAnsi" w:hAnsiTheme="majorHAnsi" w:cstheme="majorHAnsi"/>
        </w:rPr>
        <w:t xml:space="preserve"> </w:t>
      </w:r>
      <w:r w:rsidR="00C969CD" w:rsidRPr="00C969CD">
        <w:rPr>
          <w:rFonts w:asciiTheme="majorHAnsi" w:hAnsiTheme="majorHAnsi" w:cstheme="majorHAnsi"/>
        </w:rPr>
        <w:t>The committee now focuses on monitoring and supporting alignment with the plan’s objectives instead of allocating funds.</w:t>
      </w:r>
      <w:r w:rsidR="00C969CD">
        <w:rPr>
          <w:rFonts w:asciiTheme="majorHAnsi" w:hAnsiTheme="majorHAnsi" w:cstheme="majorHAnsi"/>
        </w:rPr>
        <w:t xml:space="preserve"> </w:t>
      </w:r>
      <w:r w:rsidR="00873FEF" w:rsidRPr="00785236">
        <w:rPr>
          <w:rFonts w:asciiTheme="majorHAnsi" w:hAnsiTheme="majorHAnsi" w:cstheme="majorHAnsi"/>
        </w:rPr>
        <w:t>Therefore,</w:t>
      </w:r>
      <w:r w:rsidR="00CB22B1" w:rsidRPr="00785236">
        <w:rPr>
          <w:rFonts w:asciiTheme="majorHAnsi" w:hAnsiTheme="majorHAnsi" w:cstheme="majorHAnsi"/>
        </w:rPr>
        <w:t xml:space="preserve"> </w:t>
      </w:r>
      <w:r w:rsidR="00873FEF" w:rsidRPr="00785236">
        <w:rPr>
          <w:rFonts w:asciiTheme="majorHAnsi" w:hAnsiTheme="majorHAnsi" w:cstheme="majorHAnsi"/>
        </w:rPr>
        <w:t>offering</w:t>
      </w:r>
      <w:r w:rsidR="00CB22B1" w:rsidRPr="00785236">
        <w:rPr>
          <w:rFonts w:asciiTheme="majorHAnsi" w:hAnsiTheme="majorHAnsi" w:cstheme="majorHAnsi"/>
        </w:rPr>
        <w:t xml:space="preserve"> mentorship or guidance sessions for campus areas to help them align their efforts with the goals outlined in the plan</w:t>
      </w:r>
      <w:r w:rsidR="00E42F40" w:rsidRPr="00785236">
        <w:rPr>
          <w:rFonts w:asciiTheme="majorHAnsi" w:hAnsiTheme="majorHAnsi" w:cstheme="majorHAnsi"/>
        </w:rPr>
        <w:t xml:space="preserve"> is key</w:t>
      </w:r>
      <w:r w:rsidR="00BB1109" w:rsidRPr="00785236">
        <w:rPr>
          <w:rFonts w:asciiTheme="majorHAnsi" w:hAnsiTheme="majorHAnsi" w:cstheme="majorHAnsi"/>
        </w:rPr>
        <w:t>.</w:t>
      </w:r>
      <w:r w:rsidR="00C135DD" w:rsidRPr="00785236">
        <w:rPr>
          <w:rFonts w:asciiTheme="majorHAnsi" w:hAnsiTheme="majorHAnsi" w:cstheme="majorHAnsi"/>
        </w:rPr>
        <w:t xml:space="preserve"> </w:t>
      </w:r>
      <w:r w:rsidR="00DC3691" w:rsidRPr="00785236">
        <w:rPr>
          <w:rFonts w:asciiTheme="majorHAnsi" w:hAnsiTheme="majorHAnsi" w:cstheme="majorHAnsi"/>
        </w:rPr>
        <w:t>Todd acknowledged Cynthia's positive impact on student equity through program reviews. Her efforts contributed to the advancement of equity initiatives in the Art Department, including the introduction of race-conscious courses.</w:t>
      </w:r>
    </w:p>
    <w:p w14:paraId="7C5C19C9" w14:textId="77777777" w:rsidR="00E123AF" w:rsidRDefault="00E123AF" w:rsidP="00E123AF">
      <w:pPr>
        <w:pStyle w:val="ListParagraph"/>
        <w:tabs>
          <w:tab w:val="left" w:pos="810"/>
          <w:tab w:val="left" w:pos="4500"/>
        </w:tabs>
        <w:ind w:left="1170"/>
        <w:rPr>
          <w:rFonts w:asciiTheme="majorHAnsi" w:hAnsiTheme="majorHAnsi" w:cstheme="majorHAnsi"/>
        </w:rPr>
      </w:pPr>
    </w:p>
    <w:p w14:paraId="20B40564" w14:textId="77777777" w:rsidR="00BF632A" w:rsidRDefault="00BF632A" w:rsidP="00E123AF">
      <w:pPr>
        <w:pStyle w:val="ListParagraph"/>
        <w:tabs>
          <w:tab w:val="left" w:pos="810"/>
          <w:tab w:val="left" w:pos="4500"/>
        </w:tabs>
        <w:ind w:left="1170"/>
        <w:rPr>
          <w:rFonts w:asciiTheme="majorHAnsi" w:hAnsiTheme="majorHAnsi" w:cstheme="majorHAnsi"/>
        </w:rPr>
      </w:pPr>
    </w:p>
    <w:p w14:paraId="7704F0DD" w14:textId="77777777" w:rsidR="00DE78DA" w:rsidRPr="00570875" w:rsidRDefault="00DE78DA" w:rsidP="00DE78DA">
      <w:pPr>
        <w:spacing w:before="100" w:beforeAutospacing="1" w:after="100" w:afterAutospacing="1" w:line="240" w:lineRule="auto"/>
        <w:rPr>
          <w:rFonts w:asciiTheme="majorHAnsi" w:eastAsia="Times New Roman" w:hAnsiTheme="majorHAnsi" w:cstheme="majorHAnsi"/>
          <w:u w:val="single"/>
        </w:rPr>
      </w:pPr>
      <w:r w:rsidRPr="00570875">
        <w:rPr>
          <w:rFonts w:asciiTheme="majorHAnsi" w:eastAsia="Times New Roman" w:hAnsiTheme="majorHAnsi" w:cstheme="majorHAnsi"/>
          <w:b/>
          <w:bCs/>
          <w:u w:val="single"/>
        </w:rPr>
        <w:lastRenderedPageBreak/>
        <w:t>Discussion Points from Members:</w:t>
      </w:r>
    </w:p>
    <w:p w14:paraId="433CD1CF" w14:textId="74D360B6" w:rsidR="00C87548" w:rsidRPr="00061F76" w:rsidRDefault="00C87548" w:rsidP="00061F76">
      <w:pPr>
        <w:numPr>
          <w:ilvl w:val="0"/>
          <w:numId w:val="44"/>
        </w:numPr>
        <w:spacing w:before="100" w:beforeAutospacing="1" w:after="100" w:afterAutospacing="1" w:line="240" w:lineRule="auto"/>
        <w:rPr>
          <w:rFonts w:asciiTheme="majorHAnsi" w:eastAsia="Times New Roman" w:hAnsiTheme="majorHAnsi" w:cstheme="majorHAnsi"/>
        </w:rPr>
      </w:pPr>
      <w:r w:rsidRPr="00C87548">
        <w:rPr>
          <w:rFonts w:asciiTheme="majorHAnsi" w:eastAsia="Times New Roman" w:hAnsiTheme="majorHAnsi" w:cstheme="majorHAnsi"/>
        </w:rPr>
        <w:t>Review the current SEA plan and metrics to evaluate progress.</w:t>
      </w:r>
      <w:r w:rsidR="00061F76">
        <w:rPr>
          <w:rFonts w:asciiTheme="majorHAnsi" w:eastAsia="Times New Roman" w:hAnsiTheme="majorHAnsi" w:cstheme="majorHAnsi"/>
        </w:rPr>
        <w:t xml:space="preserve"> </w:t>
      </w:r>
      <w:r w:rsidRPr="00061F76">
        <w:rPr>
          <w:rFonts w:asciiTheme="majorHAnsi" w:eastAsia="Times New Roman" w:hAnsiTheme="majorHAnsi" w:cstheme="majorHAnsi"/>
        </w:rPr>
        <w:t>Develop a timeline and plan for writing the new SEA plan, including backward mapping.</w:t>
      </w:r>
    </w:p>
    <w:p w14:paraId="0AF93198" w14:textId="77777777" w:rsidR="0040648D" w:rsidRPr="00C87548" w:rsidRDefault="0040648D" w:rsidP="0040648D">
      <w:pPr>
        <w:numPr>
          <w:ilvl w:val="0"/>
          <w:numId w:val="44"/>
        </w:numPr>
        <w:spacing w:before="100" w:beforeAutospacing="1" w:after="100" w:afterAutospacing="1" w:line="240" w:lineRule="auto"/>
        <w:rPr>
          <w:rFonts w:asciiTheme="majorHAnsi" w:eastAsia="Times New Roman" w:hAnsiTheme="majorHAnsi" w:cstheme="majorHAnsi"/>
        </w:rPr>
      </w:pPr>
      <w:r w:rsidRPr="00C87548">
        <w:rPr>
          <w:rFonts w:asciiTheme="majorHAnsi" w:eastAsia="Times New Roman" w:hAnsiTheme="majorHAnsi" w:cstheme="majorHAnsi"/>
        </w:rPr>
        <w:t xml:space="preserve">Reach out to </w:t>
      </w:r>
      <w:r>
        <w:rPr>
          <w:rFonts w:asciiTheme="majorHAnsi" w:eastAsia="Times New Roman" w:hAnsiTheme="majorHAnsi" w:cstheme="majorHAnsi"/>
        </w:rPr>
        <w:t>departments/</w:t>
      </w:r>
      <w:r w:rsidRPr="00C87548">
        <w:rPr>
          <w:rFonts w:asciiTheme="majorHAnsi" w:eastAsia="Times New Roman" w:hAnsiTheme="majorHAnsi" w:cstheme="majorHAnsi"/>
        </w:rPr>
        <w:t>areas previously involved in the SEA plan to understand their experiences and how to better support their involvement.</w:t>
      </w:r>
    </w:p>
    <w:p w14:paraId="0DF1ECCF" w14:textId="77777777" w:rsidR="0040648D" w:rsidRDefault="0040648D" w:rsidP="0040648D">
      <w:pPr>
        <w:numPr>
          <w:ilvl w:val="0"/>
          <w:numId w:val="44"/>
        </w:numPr>
        <w:spacing w:before="100" w:beforeAutospacing="1" w:after="100" w:afterAutospacing="1" w:line="240" w:lineRule="auto"/>
        <w:rPr>
          <w:rFonts w:asciiTheme="majorHAnsi" w:eastAsia="Times New Roman" w:hAnsiTheme="majorHAnsi" w:cstheme="majorHAnsi"/>
        </w:rPr>
      </w:pPr>
      <w:r w:rsidRPr="00C87548">
        <w:rPr>
          <w:rFonts w:asciiTheme="majorHAnsi" w:eastAsia="Times New Roman" w:hAnsiTheme="majorHAnsi" w:cstheme="majorHAnsi"/>
        </w:rPr>
        <w:t>Determine work groups for the new SEA plan writing process.</w:t>
      </w:r>
    </w:p>
    <w:p w14:paraId="151670B5" w14:textId="77777777" w:rsidR="0040648D" w:rsidRDefault="0040648D" w:rsidP="0040648D">
      <w:pPr>
        <w:numPr>
          <w:ilvl w:val="0"/>
          <w:numId w:val="44"/>
        </w:numPr>
        <w:spacing w:before="100" w:beforeAutospacing="1" w:after="100" w:afterAutospacing="1" w:line="240" w:lineRule="auto"/>
        <w:rPr>
          <w:rFonts w:asciiTheme="majorHAnsi" w:eastAsia="Times New Roman" w:hAnsiTheme="majorHAnsi" w:cstheme="majorHAnsi"/>
        </w:rPr>
      </w:pPr>
      <w:r w:rsidRPr="005A317E">
        <w:rPr>
          <w:rFonts w:asciiTheme="majorHAnsi" w:eastAsia="Times New Roman" w:hAnsiTheme="majorHAnsi" w:cstheme="majorHAnsi"/>
        </w:rPr>
        <w:t>Develop a clear action plan for meeting next semester's target goals.</w:t>
      </w:r>
    </w:p>
    <w:p w14:paraId="0F49BD0E" w14:textId="3FEA79D5" w:rsidR="00C87548" w:rsidRPr="00C87548" w:rsidRDefault="00C87548" w:rsidP="00C87548">
      <w:pPr>
        <w:numPr>
          <w:ilvl w:val="0"/>
          <w:numId w:val="44"/>
        </w:numPr>
        <w:spacing w:before="100" w:beforeAutospacing="1" w:after="100" w:afterAutospacing="1" w:line="240" w:lineRule="auto"/>
        <w:rPr>
          <w:rFonts w:asciiTheme="majorHAnsi" w:eastAsia="Times New Roman" w:hAnsiTheme="majorHAnsi" w:cstheme="majorHAnsi"/>
        </w:rPr>
      </w:pPr>
      <w:r w:rsidRPr="00C87548">
        <w:rPr>
          <w:rFonts w:asciiTheme="majorHAnsi" w:eastAsia="Times New Roman" w:hAnsiTheme="majorHAnsi" w:cstheme="majorHAnsi"/>
        </w:rPr>
        <w:t>Explore ways to better communicate and engage the campus community in the SEA plan, such as through a newsletter or other regular updates.</w:t>
      </w:r>
    </w:p>
    <w:p w14:paraId="2AF5FF6F" w14:textId="470ABBB5" w:rsidR="00303CFF" w:rsidRPr="00570875" w:rsidRDefault="00303CFF" w:rsidP="004F0854">
      <w:pPr>
        <w:pStyle w:val="NoSpacing"/>
        <w:ind w:left="720"/>
        <w:rPr>
          <w:rFonts w:asciiTheme="majorHAnsi" w:hAnsiTheme="majorHAnsi" w:cstheme="majorHAnsi"/>
        </w:rPr>
      </w:pPr>
    </w:p>
    <w:p w14:paraId="49353F3B" w14:textId="3BB38FF6" w:rsidR="00107E3F" w:rsidRDefault="00DE78DA" w:rsidP="00107E3F">
      <w:pPr>
        <w:rPr>
          <w:rFonts w:asciiTheme="majorHAnsi" w:hAnsiTheme="majorHAnsi" w:cstheme="majorHAnsi"/>
          <w:b/>
          <w:bCs/>
        </w:rPr>
      </w:pPr>
      <w:r w:rsidRPr="00570875">
        <w:rPr>
          <w:rFonts w:asciiTheme="majorHAnsi" w:hAnsiTheme="majorHAnsi" w:cstheme="majorHAnsi"/>
          <w:b/>
          <w:bCs/>
        </w:rPr>
        <w:t xml:space="preserve">Adjournment: </w:t>
      </w:r>
      <w:r w:rsidR="002E2ADF">
        <w:rPr>
          <w:rFonts w:asciiTheme="majorHAnsi" w:hAnsiTheme="majorHAnsi" w:cstheme="majorHAnsi"/>
          <w:b/>
          <w:bCs/>
        </w:rPr>
        <w:t>4:</w:t>
      </w:r>
      <w:r w:rsidR="00B17276">
        <w:rPr>
          <w:rFonts w:asciiTheme="majorHAnsi" w:hAnsiTheme="majorHAnsi" w:cstheme="majorHAnsi"/>
          <w:b/>
          <w:bCs/>
        </w:rPr>
        <w:t>13</w:t>
      </w:r>
      <w:r w:rsidR="002E2ADF">
        <w:rPr>
          <w:rFonts w:asciiTheme="majorHAnsi" w:hAnsiTheme="majorHAnsi" w:cstheme="majorHAnsi"/>
          <w:b/>
          <w:bCs/>
        </w:rPr>
        <w:t xml:space="preserve"> </w:t>
      </w:r>
      <w:r w:rsidRPr="00570875">
        <w:rPr>
          <w:rFonts w:asciiTheme="majorHAnsi" w:hAnsiTheme="majorHAnsi" w:cstheme="majorHAnsi"/>
          <w:b/>
          <w:bCs/>
        </w:rPr>
        <w:t>pm</w:t>
      </w:r>
    </w:p>
    <w:p w14:paraId="350934D5" w14:textId="2C82673C" w:rsidR="002F738E" w:rsidRPr="00570875" w:rsidRDefault="002F738E" w:rsidP="00107E3F">
      <w:pPr>
        <w:rPr>
          <w:rFonts w:asciiTheme="majorHAnsi" w:hAnsiTheme="majorHAnsi" w:cstheme="majorHAnsi"/>
        </w:rPr>
      </w:pPr>
      <w:r>
        <w:rPr>
          <w:rFonts w:asciiTheme="majorHAnsi" w:hAnsiTheme="majorHAnsi" w:cstheme="majorHAnsi"/>
          <w:b/>
          <w:bCs/>
        </w:rPr>
        <w:t xml:space="preserve">Note Taker: </w:t>
      </w:r>
      <w:r w:rsidRPr="002F738E">
        <w:rPr>
          <w:rFonts w:asciiTheme="majorHAnsi" w:hAnsiTheme="majorHAnsi" w:cstheme="majorHAnsi"/>
        </w:rPr>
        <w:t>Carolina Marrujo</w:t>
      </w:r>
    </w:p>
    <w:p w14:paraId="13560788" w14:textId="77777777" w:rsidR="00107E3F" w:rsidRPr="00570875" w:rsidRDefault="00107E3F" w:rsidP="00107E3F">
      <w:pPr>
        <w:jc w:val="center"/>
        <w:rPr>
          <w:rFonts w:asciiTheme="majorHAnsi" w:hAnsiTheme="majorHAnsi" w:cstheme="majorHAnsi"/>
          <w:b/>
          <w:bCs/>
        </w:rPr>
      </w:pPr>
    </w:p>
    <w:p w14:paraId="666BBA68" w14:textId="6C2EF9D4" w:rsidR="00107E3F" w:rsidRPr="00570875" w:rsidRDefault="00107E3F" w:rsidP="00107E3F">
      <w:pPr>
        <w:jc w:val="center"/>
        <w:rPr>
          <w:rFonts w:asciiTheme="majorHAnsi" w:hAnsiTheme="majorHAnsi" w:cstheme="majorHAnsi"/>
          <w:b/>
          <w:bCs/>
          <w:color w:val="1F08C8"/>
        </w:rPr>
      </w:pPr>
      <w:r w:rsidRPr="00570875">
        <w:rPr>
          <w:rFonts w:asciiTheme="majorHAnsi" w:hAnsiTheme="majorHAnsi" w:cstheme="majorHAnsi"/>
          <w:b/>
          <w:bCs/>
        </w:rPr>
        <w:t>NEXT MEETING</w:t>
      </w:r>
      <w:r w:rsidR="002B4F2B" w:rsidRPr="00570875">
        <w:rPr>
          <w:rFonts w:asciiTheme="majorHAnsi" w:hAnsiTheme="majorHAnsi" w:cstheme="majorHAnsi"/>
          <w:b/>
          <w:bCs/>
        </w:rPr>
        <w:t xml:space="preserve">: </w:t>
      </w:r>
      <w:r w:rsidRPr="00570875">
        <w:rPr>
          <w:rFonts w:asciiTheme="majorHAnsi" w:hAnsiTheme="majorHAnsi" w:cstheme="majorHAnsi"/>
          <w:b/>
          <w:bCs/>
        </w:rPr>
        <w:t xml:space="preserve">Monday, </w:t>
      </w:r>
      <w:r w:rsidR="00B17276">
        <w:rPr>
          <w:rFonts w:asciiTheme="majorHAnsi" w:hAnsiTheme="majorHAnsi" w:cstheme="majorHAnsi"/>
          <w:b/>
          <w:bCs/>
        </w:rPr>
        <w:t>November 4,</w:t>
      </w:r>
      <w:r w:rsidRPr="00570875">
        <w:rPr>
          <w:rFonts w:asciiTheme="majorHAnsi" w:hAnsiTheme="majorHAnsi" w:cstheme="majorHAnsi"/>
          <w:b/>
          <w:bCs/>
        </w:rPr>
        <w:t xml:space="preserve"> </w:t>
      </w:r>
      <w:r w:rsidR="004C1B4C" w:rsidRPr="00570875">
        <w:rPr>
          <w:rFonts w:asciiTheme="majorHAnsi" w:hAnsiTheme="majorHAnsi" w:cstheme="majorHAnsi"/>
          <w:b/>
          <w:bCs/>
        </w:rPr>
        <w:t>2024,</w:t>
      </w:r>
      <w:r w:rsidRPr="00570875">
        <w:rPr>
          <w:rFonts w:asciiTheme="majorHAnsi" w:hAnsiTheme="majorHAnsi" w:cstheme="majorHAnsi"/>
          <w:b/>
          <w:bCs/>
        </w:rPr>
        <w:t xml:space="preserve"> </w:t>
      </w:r>
      <w:r w:rsidR="00787254" w:rsidRPr="00570875">
        <w:rPr>
          <w:rFonts w:asciiTheme="majorHAnsi" w:hAnsiTheme="majorHAnsi" w:cstheme="majorHAnsi"/>
          <w:b/>
          <w:bCs/>
        </w:rPr>
        <w:t>at</w:t>
      </w:r>
      <w:r w:rsidRPr="00570875">
        <w:rPr>
          <w:rFonts w:asciiTheme="majorHAnsi" w:hAnsiTheme="majorHAnsi" w:cstheme="majorHAnsi"/>
          <w:b/>
          <w:bCs/>
        </w:rPr>
        <w:t xml:space="preserve"> 3</w:t>
      </w:r>
      <w:r w:rsidR="004C1B4C" w:rsidRPr="00570875">
        <w:rPr>
          <w:rFonts w:asciiTheme="majorHAnsi" w:hAnsiTheme="majorHAnsi" w:cstheme="majorHAnsi"/>
          <w:b/>
          <w:bCs/>
        </w:rPr>
        <w:t xml:space="preserve">:00 </w:t>
      </w:r>
      <w:r w:rsidRPr="00570875">
        <w:rPr>
          <w:rFonts w:asciiTheme="majorHAnsi" w:hAnsiTheme="majorHAnsi" w:cstheme="majorHAnsi"/>
          <w:b/>
          <w:bCs/>
        </w:rPr>
        <w:t>pm</w:t>
      </w:r>
    </w:p>
    <w:bookmarkEnd w:id="0"/>
    <w:p w14:paraId="77911724" w14:textId="77777777" w:rsidR="00C21721" w:rsidRPr="00570875" w:rsidRDefault="00C21721" w:rsidP="00F50721">
      <w:pPr>
        <w:rPr>
          <w:rFonts w:cstheme="minorHAnsi"/>
          <w:i/>
        </w:rPr>
      </w:pPr>
    </w:p>
    <w:sectPr w:rsidR="00C21721" w:rsidRPr="00570875" w:rsidSect="00C8697F">
      <w:headerReference w:type="even" r:id="rId13"/>
      <w:headerReference w:type="default" r:id="rId14"/>
      <w:footerReference w:type="even" r:id="rId15"/>
      <w:footerReference w:type="default" r:id="rId16"/>
      <w:headerReference w:type="first" r:id="rId17"/>
      <w:footerReference w:type="first" r:id="rId18"/>
      <w:pgSz w:w="12240" w:h="15840"/>
      <w:pgMar w:top="634" w:right="864" w:bottom="1008" w:left="864"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1857" w14:textId="77777777" w:rsidR="001307A3" w:rsidRDefault="001307A3" w:rsidP="001353FD">
      <w:pPr>
        <w:spacing w:after="0" w:line="240" w:lineRule="auto"/>
      </w:pPr>
      <w:r>
        <w:separator/>
      </w:r>
    </w:p>
  </w:endnote>
  <w:endnote w:type="continuationSeparator" w:id="0">
    <w:p w14:paraId="6D22ED8C" w14:textId="77777777" w:rsidR="001307A3" w:rsidRDefault="001307A3" w:rsidP="001353FD">
      <w:pPr>
        <w:spacing w:after="0" w:line="240" w:lineRule="auto"/>
      </w:pPr>
      <w:r>
        <w:continuationSeparator/>
      </w:r>
    </w:p>
  </w:endnote>
  <w:endnote w:type="continuationNotice" w:id="1">
    <w:p w14:paraId="4D790249" w14:textId="77777777" w:rsidR="001307A3" w:rsidRDefault="00130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45F6" w14:textId="77777777" w:rsidR="00BF632A" w:rsidRDefault="00BF6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5C45" w14:textId="05ECAFBD" w:rsidR="00302FA9" w:rsidRPr="00302FA9" w:rsidRDefault="002F738E" w:rsidP="00302FA9">
    <w:pPr>
      <w:pStyle w:val="Footer"/>
      <w:jc w:val="right"/>
      <w:rPr>
        <w:rFonts w:asciiTheme="majorHAnsi" w:hAnsiTheme="majorHAnsi" w:cstheme="majorHAnsi"/>
        <w:sz w:val="16"/>
        <w:szCs w:val="16"/>
      </w:rPr>
    </w:pPr>
    <w:r>
      <w:rPr>
        <w:rFonts w:asciiTheme="majorHAnsi" w:hAnsiTheme="majorHAnsi" w:cstheme="majorHAnsi"/>
        <w:sz w:val="16"/>
        <w:szCs w:val="16"/>
      </w:rPr>
      <w:t>SEAC Meeting Notes</w:t>
    </w:r>
    <w:r>
      <w:rPr>
        <w:rFonts w:asciiTheme="majorHAnsi" w:hAnsiTheme="majorHAnsi" w:cstheme="majorHAnsi"/>
        <w:sz w:val="16"/>
        <w:szCs w:val="16"/>
      </w:rPr>
      <w:tab/>
    </w:r>
    <w:r w:rsidRPr="002F738E">
      <w:rPr>
        <w:rFonts w:asciiTheme="majorHAnsi" w:hAnsiTheme="majorHAnsi" w:cstheme="majorHAnsi"/>
        <w:sz w:val="16"/>
        <w:szCs w:val="16"/>
      </w:rPr>
      <w:ptab w:relativeTo="margin" w:alignment="center" w:leader="none"/>
    </w:r>
    <w:r>
      <w:rPr>
        <w:rFonts w:asciiTheme="majorHAnsi" w:hAnsiTheme="majorHAnsi" w:cstheme="majorHAnsi"/>
        <w:sz w:val="16"/>
        <w:szCs w:val="16"/>
      </w:rPr>
      <w:t xml:space="preserve">Date: </w:t>
    </w:r>
    <w:r w:rsidR="00416BC3">
      <w:rPr>
        <w:rFonts w:asciiTheme="majorHAnsi" w:hAnsiTheme="majorHAnsi" w:cstheme="majorHAnsi"/>
        <w:sz w:val="16"/>
        <w:szCs w:val="16"/>
      </w:rPr>
      <w:t>10/</w:t>
    </w:r>
    <w:r w:rsidR="00401766">
      <w:rPr>
        <w:rFonts w:asciiTheme="majorHAnsi" w:hAnsiTheme="majorHAnsi" w:cstheme="majorHAnsi"/>
        <w:sz w:val="16"/>
        <w:szCs w:val="16"/>
      </w:rPr>
      <w:t>21</w:t>
    </w:r>
    <w:r>
      <w:rPr>
        <w:rFonts w:asciiTheme="majorHAnsi" w:hAnsiTheme="majorHAnsi" w:cstheme="majorHAnsi"/>
        <w:sz w:val="16"/>
        <w:szCs w:val="16"/>
      </w:rPr>
      <w:t>/2024</w:t>
    </w:r>
    <w:r w:rsidRPr="002F738E">
      <w:rPr>
        <w:rFonts w:asciiTheme="majorHAnsi" w:hAnsiTheme="majorHAnsi" w:cstheme="majorHAnsi"/>
        <w:sz w:val="16"/>
        <w:szCs w:val="16"/>
      </w:rPr>
      <w:ptab w:relativeTo="margin" w:alignment="right" w:leader="none"/>
    </w:r>
    <w:r>
      <w:rPr>
        <w:rFonts w:asciiTheme="majorHAnsi" w:hAnsiTheme="majorHAnsi" w:cstheme="majorHAnsi"/>
        <w:sz w:val="16"/>
        <w:szCs w:val="16"/>
      </w:rPr>
      <w:t xml:space="preserve">Page </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PAGE   \* MERGEFORMAT </w:instrText>
    </w:r>
    <w:r>
      <w:rPr>
        <w:rFonts w:asciiTheme="majorHAnsi" w:hAnsiTheme="majorHAnsi" w:cstheme="majorHAnsi"/>
        <w:sz w:val="16"/>
        <w:szCs w:val="16"/>
      </w:rPr>
      <w:fldChar w:fldCharType="separate"/>
    </w:r>
    <w:r>
      <w:rPr>
        <w:rFonts w:asciiTheme="majorHAnsi" w:hAnsiTheme="majorHAnsi" w:cstheme="majorHAnsi"/>
        <w:noProof/>
        <w:sz w:val="16"/>
        <w:szCs w:val="16"/>
      </w:rPr>
      <w:t>1</w:t>
    </w:r>
    <w:r>
      <w:rPr>
        <w:rFonts w:asciiTheme="majorHAnsi" w:hAnsiTheme="majorHAnsi" w:cstheme="majorHAnsi"/>
        <w:sz w:val="16"/>
        <w:szCs w:val="16"/>
      </w:rPr>
      <w:fldChar w:fldCharType="end"/>
    </w:r>
    <w:r>
      <w:rPr>
        <w:rFonts w:asciiTheme="majorHAnsi" w:hAnsiTheme="majorHAnsi" w:cstheme="majorHAnsi"/>
        <w:sz w:val="16"/>
        <w:szCs w:val="16"/>
      </w:rPr>
      <w:t xml:space="preserve"> of </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NUMPAGES   \* MERGEFORMAT </w:instrText>
    </w:r>
    <w:r>
      <w:rPr>
        <w:rFonts w:asciiTheme="majorHAnsi" w:hAnsiTheme="majorHAnsi" w:cstheme="majorHAnsi"/>
        <w:sz w:val="16"/>
        <w:szCs w:val="16"/>
      </w:rPr>
      <w:fldChar w:fldCharType="separate"/>
    </w:r>
    <w:r>
      <w:rPr>
        <w:rFonts w:asciiTheme="majorHAnsi" w:hAnsiTheme="majorHAnsi" w:cstheme="majorHAnsi"/>
        <w:noProof/>
        <w:sz w:val="16"/>
        <w:szCs w:val="16"/>
      </w:rPr>
      <w:t>3</w:t>
    </w:r>
    <w:r>
      <w:rPr>
        <w:rFonts w:asciiTheme="majorHAnsi" w:hAnsiTheme="majorHAnsi" w:cstheme="maj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9D9C" w14:textId="77777777" w:rsidR="00BF632A" w:rsidRDefault="00BF6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D99B1" w14:textId="77777777" w:rsidR="001307A3" w:rsidRDefault="001307A3" w:rsidP="001353FD">
      <w:pPr>
        <w:spacing w:after="0" w:line="240" w:lineRule="auto"/>
      </w:pPr>
      <w:r>
        <w:separator/>
      </w:r>
    </w:p>
  </w:footnote>
  <w:footnote w:type="continuationSeparator" w:id="0">
    <w:p w14:paraId="68110F3B" w14:textId="77777777" w:rsidR="001307A3" w:rsidRDefault="001307A3" w:rsidP="001353FD">
      <w:pPr>
        <w:spacing w:after="0" w:line="240" w:lineRule="auto"/>
      </w:pPr>
      <w:r>
        <w:continuationSeparator/>
      </w:r>
    </w:p>
  </w:footnote>
  <w:footnote w:type="continuationNotice" w:id="1">
    <w:p w14:paraId="2920BE51" w14:textId="77777777" w:rsidR="001307A3" w:rsidRDefault="001307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BBE6" w14:textId="77777777" w:rsidR="00BF632A" w:rsidRDefault="00BF6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DE52" w14:textId="17441FE5" w:rsidR="00BF632A" w:rsidRDefault="00BF6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9EB6" w14:textId="77777777" w:rsidR="00BF632A" w:rsidRDefault="00BF6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20D"/>
    <w:multiLevelType w:val="hybridMultilevel"/>
    <w:tmpl w:val="CD306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24A66"/>
    <w:multiLevelType w:val="multilevel"/>
    <w:tmpl w:val="CFC8D6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35A7D"/>
    <w:multiLevelType w:val="multilevel"/>
    <w:tmpl w:val="8400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7525B"/>
    <w:multiLevelType w:val="hybridMultilevel"/>
    <w:tmpl w:val="1096BDEC"/>
    <w:lvl w:ilvl="0" w:tplc="DF60028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5F93F58"/>
    <w:multiLevelType w:val="hybridMultilevel"/>
    <w:tmpl w:val="728AAE16"/>
    <w:lvl w:ilvl="0" w:tplc="F29AC87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0570A"/>
    <w:multiLevelType w:val="hybridMultilevel"/>
    <w:tmpl w:val="792AA2F6"/>
    <w:lvl w:ilvl="0" w:tplc="04090019">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B876BD7"/>
    <w:multiLevelType w:val="multilevel"/>
    <w:tmpl w:val="BC78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C06A6"/>
    <w:multiLevelType w:val="hybridMultilevel"/>
    <w:tmpl w:val="A1C0ED2A"/>
    <w:lvl w:ilvl="0" w:tplc="28B4EEE8">
      <w:start w:val="1"/>
      <w:numFmt w:val="lowerLetter"/>
      <w:lvlText w:val="%1."/>
      <w:lvlJc w:val="left"/>
      <w:pPr>
        <w:ind w:left="18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F0279"/>
    <w:multiLevelType w:val="hybridMultilevel"/>
    <w:tmpl w:val="22D84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D58D5"/>
    <w:multiLevelType w:val="hybridMultilevel"/>
    <w:tmpl w:val="76B8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0268D"/>
    <w:multiLevelType w:val="hybridMultilevel"/>
    <w:tmpl w:val="66C04910"/>
    <w:lvl w:ilvl="0" w:tplc="622E1D82">
      <w:start w:val="1"/>
      <w:numFmt w:val="decimal"/>
      <w:lvlText w:val="%1."/>
      <w:lvlJc w:val="left"/>
      <w:pPr>
        <w:ind w:left="1080" w:hanging="360"/>
      </w:pPr>
      <w:rPr>
        <w:rFonts w:hint="default"/>
      </w:rPr>
    </w:lvl>
    <w:lvl w:ilvl="1" w:tplc="C53643B2">
      <w:start w:val="1"/>
      <w:numFmt w:val="lowerLetter"/>
      <w:lvlText w:val="%2."/>
      <w:lvlJc w:val="left"/>
      <w:pPr>
        <w:ind w:left="1800" w:hanging="360"/>
      </w:pPr>
      <w:rPr>
        <w:color w:val="auto"/>
      </w:rPr>
    </w:lvl>
    <w:lvl w:ilvl="2" w:tplc="2766CA6C">
      <w:start w:val="1"/>
      <w:numFmt w:val="lowerRoman"/>
      <w:lvlText w:val="%3."/>
      <w:lvlJc w:val="right"/>
      <w:pPr>
        <w:ind w:left="2520" w:hanging="180"/>
      </w:pPr>
      <w:rPr>
        <w:b w:val="0"/>
        <w:bCs w:val="0"/>
      </w:rPr>
    </w:lvl>
    <w:lvl w:ilvl="3" w:tplc="ED6AA07E">
      <w:start w:val="1"/>
      <w:numFmt w:val="decimal"/>
      <w:lvlText w:val="%4."/>
      <w:lvlJc w:val="left"/>
      <w:pPr>
        <w:ind w:left="3240" w:hanging="360"/>
      </w:pPr>
      <w:rPr>
        <w:b/>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73DC360C">
      <w:start w:val="4"/>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22399F"/>
    <w:multiLevelType w:val="hybridMultilevel"/>
    <w:tmpl w:val="6CB83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DEF9AD"/>
    <w:multiLevelType w:val="multilevel"/>
    <w:tmpl w:val="F8DA76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A30E70"/>
    <w:multiLevelType w:val="hybridMultilevel"/>
    <w:tmpl w:val="2FECE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A28ED"/>
    <w:multiLevelType w:val="hybridMultilevel"/>
    <w:tmpl w:val="67C08A30"/>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269F4B81"/>
    <w:multiLevelType w:val="hybridMultilevel"/>
    <w:tmpl w:val="3D8A390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B7004F"/>
    <w:multiLevelType w:val="hybridMultilevel"/>
    <w:tmpl w:val="177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500DD"/>
    <w:multiLevelType w:val="hybridMultilevel"/>
    <w:tmpl w:val="A36E4AE6"/>
    <w:lvl w:ilvl="0" w:tplc="4D60BF90">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2E176595"/>
    <w:multiLevelType w:val="hybridMultilevel"/>
    <w:tmpl w:val="A9FE1BA2"/>
    <w:lvl w:ilvl="0" w:tplc="84F2CF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C16C82"/>
    <w:multiLevelType w:val="hybridMultilevel"/>
    <w:tmpl w:val="EDA6B7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A0C1268"/>
    <w:multiLevelType w:val="hybridMultilevel"/>
    <w:tmpl w:val="8262512E"/>
    <w:lvl w:ilvl="0" w:tplc="55BA5024">
      <w:start w:val="1"/>
      <w:numFmt w:val="upperRoman"/>
      <w:lvlText w:val="%1."/>
      <w:lvlJc w:val="right"/>
      <w:pPr>
        <w:ind w:left="720" w:hanging="360"/>
      </w:pPr>
      <w:rPr>
        <w:b/>
      </w:r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8623C"/>
    <w:multiLevelType w:val="multilevel"/>
    <w:tmpl w:val="C1FC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086B1C"/>
    <w:multiLevelType w:val="multilevel"/>
    <w:tmpl w:val="A142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C5DEF"/>
    <w:multiLevelType w:val="hybridMultilevel"/>
    <w:tmpl w:val="8B0A9AB4"/>
    <w:lvl w:ilvl="0" w:tplc="92320248">
      <w:start w:val="1"/>
      <w:numFmt w:val="bullet"/>
      <w:lvlText w:val=""/>
      <w:lvlJc w:val="left"/>
      <w:pPr>
        <w:ind w:left="1890" w:hanging="360"/>
      </w:pPr>
      <w:rPr>
        <w:rFonts w:ascii="Wingdings" w:hAnsi="Wingdings" w:hint="default"/>
        <w:color w:val="0070C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3DE94A0A"/>
    <w:multiLevelType w:val="hybridMultilevel"/>
    <w:tmpl w:val="6F22C788"/>
    <w:lvl w:ilvl="0" w:tplc="2766CA6C">
      <w:start w:val="1"/>
      <w:numFmt w:val="lowerRoman"/>
      <w:lvlText w:val="%1."/>
      <w:lvlJc w:val="right"/>
      <w:pPr>
        <w:ind w:left="252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D15CF"/>
    <w:multiLevelType w:val="hybridMultilevel"/>
    <w:tmpl w:val="C374C54C"/>
    <w:lvl w:ilvl="0" w:tplc="04090013">
      <w:start w:val="1"/>
      <w:numFmt w:val="upperRoman"/>
      <w:lvlText w:val="%1."/>
      <w:lvlJc w:val="righ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28942C1"/>
    <w:multiLevelType w:val="hybridMultilevel"/>
    <w:tmpl w:val="D8DAA196"/>
    <w:lvl w:ilvl="0" w:tplc="93161E70">
      <w:start w:val="1"/>
      <w:numFmt w:val="bullet"/>
      <w:lvlText w:val=""/>
      <w:lvlJc w:val="left"/>
      <w:pPr>
        <w:ind w:left="1890" w:hanging="360"/>
      </w:pPr>
      <w:rPr>
        <w:rFonts w:ascii="Wingdings" w:hAnsi="Wingdings" w:hint="default"/>
        <w:color w:val="0070C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45DB1DF3"/>
    <w:multiLevelType w:val="hybridMultilevel"/>
    <w:tmpl w:val="3854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2557D7"/>
    <w:multiLevelType w:val="hybridMultilevel"/>
    <w:tmpl w:val="04962782"/>
    <w:lvl w:ilvl="0" w:tplc="EEF48B30">
      <w:start w:val="1"/>
      <w:numFmt w:val="decimal"/>
      <w:lvlText w:val="%1."/>
      <w:lvlJc w:val="left"/>
      <w:pPr>
        <w:ind w:left="360" w:hanging="360"/>
      </w:pPr>
    </w:lvl>
    <w:lvl w:ilvl="1" w:tplc="2CC00FFE">
      <w:start w:val="1"/>
      <w:numFmt w:val="lowerLetter"/>
      <w:lvlText w:val="%2."/>
      <w:lvlJc w:val="left"/>
      <w:pPr>
        <w:ind w:left="1080" w:hanging="360"/>
      </w:pPr>
    </w:lvl>
    <w:lvl w:ilvl="2" w:tplc="09EABA2C">
      <w:start w:val="1"/>
      <w:numFmt w:val="lowerRoman"/>
      <w:lvlText w:val="%3."/>
      <w:lvlJc w:val="right"/>
      <w:pPr>
        <w:ind w:left="1800" w:hanging="180"/>
      </w:pPr>
    </w:lvl>
    <w:lvl w:ilvl="3" w:tplc="D64A7358">
      <w:start w:val="1"/>
      <w:numFmt w:val="decimal"/>
      <w:lvlText w:val="%4."/>
      <w:lvlJc w:val="left"/>
      <w:pPr>
        <w:ind w:left="2520" w:hanging="360"/>
      </w:pPr>
    </w:lvl>
    <w:lvl w:ilvl="4" w:tplc="766A2F9E">
      <w:start w:val="1"/>
      <w:numFmt w:val="lowerLetter"/>
      <w:lvlText w:val="%5."/>
      <w:lvlJc w:val="left"/>
      <w:pPr>
        <w:ind w:left="3240" w:hanging="360"/>
      </w:pPr>
    </w:lvl>
    <w:lvl w:ilvl="5" w:tplc="04CC7BC2">
      <w:start w:val="1"/>
      <w:numFmt w:val="lowerRoman"/>
      <w:lvlText w:val="%6."/>
      <w:lvlJc w:val="right"/>
      <w:pPr>
        <w:ind w:left="3960" w:hanging="180"/>
      </w:pPr>
    </w:lvl>
    <w:lvl w:ilvl="6" w:tplc="39B2D1A6">
      <w:start w:val="1"/>
      <w:numFmt w:val="decimal"/>
      <w:lvlText w:val="%7."/>
      <w:lvlJc w:val="left"/>
      <w:pPr>
        <w:ind w:left="4680" w:hanging="360"/>
      </w:pPr>
    </w:lvl>
    <w:lvl w:ilvl="7" w:tplc="674E8862">
      <w:start w:val="1"/>
      <w:numFmt w:val="lowerLetter"/>
      <w:lvlText w:val="%8."/>
      <w:lvlJc w:val="left"/>
      <w:pPr>
        <w:ind w:left="5400" w:hanging="360"/>
      </w:pPr>
    </w:lvl>
    <w:lvl w:ilvl="8" w:tplc="968E4C28">
      <w:start w:val="1"/>
      <w:numFmt w:val="lowerRoman"/>
      <w:lvlText w:val="%9."/>
      <w:lvlJc w:val="right"/>
      <w:pPr>
        <w:ind w:left="6120" w:hanging="180"/>
      </w:pPr>
    </w:lvl>
  </w:abstractNum>
  <w:abstractNum w:abstractNumId="29" w15:restartNumberingAfterBreak="0">
    <w:nsid w:val="485F31CE"/>
    <w:multiLevelType w:val="hybridMultilevel"/>
    <w:tmpl w:val="D44C2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C74250"/>
    <w:multiLevelType w:val="multilevel"/>
    <w:tmpl w:val="7CDC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4364E9"/>
    <w:multiLevelType w:val="hybridMultilevel"/>
    <w:tmpl w:val="4EE63B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C81716"/>
    <w:multiLevelType w:val="hybridMultilevel"/>
    <w:tmpl w:val="6DA6D41E"/>
    <w:lvl w:ilvl="0" w:tplc="26F6F9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51CDE"/>
    <w:multiLevelType w:val="multilevel"/>
    <w:tmpl w:val="2DB606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180601"/>
    <w:multiLevelType w:val="multilevel"/>
    <w:tmpl w:val="E6A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A24B73"/>
    <w:multiLevelType w:val="hybridMultilevel"/>
    <w:tmpl w:val="B08214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4B7C17"/>
    <w:multiLevelType w:val="hybridMultilevel"/>
    <w:tmpl w:val="9BCA1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59A173A"/>
    <w:multiLevelType w:val="multilevel"/>
    <w:tmpl w:val="94260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712044"/>
    <w:multiLevelType w:val="hybridMultilevel"/>
    <w:tmpl w:val="E528C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9025F"/>
    <w:multiLevelType w:val="hybridMultilevel"/>
    <w:tmpl w:val="46A2286E"/>
    <w:lvl w:ilvl="0" w:tplc="31AAA298">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6C925A71"/>
    <w:multiLevelType w:val="hybridMultilevel"/>
    <w:tmpl w:val="D9BA5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A34353"/>
    <w:multiLevelType w:val="hybridMultilevel"/>
    <w:tmpl w:val="7F6E125C"/>
    <w:lvl w:ilvl="0" w:tplc="9BF0CC04">
      <w:start w:val="1"/>
      <w:numFmt w:val="lowerLetter"/>
      <w:lvlText w:val="%1)"/>
      <w:lvlJc w:val="left"/>
      <w:pPr>
        <w:ind w:left="1440" w:hanging="360"/>
      </w:pPr>
      <w:rPr>
        <w:rFonts w:ascii="Arial" w:hAnsi="Arial" w:cs="Arial"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893FC1"/>
    <w:multiLevelType w:val="hybridMultilevel"/>
    <w:tmpl w:val="5ED2225E"/>
    <w:lvl w:ilvl="0" w:tplc="C94A9F18">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B554E24"/>
    <w:multiLevelType w:val="multilevel"/>
    <w:tmpl w:val="F6EC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4C432D"/>
    <w:multiLevelType w:val="hybridMultilevel"/>
    <w:tmpl w:val="E6BE9BF8"/>
    <w:lvl w:ilvl="0" w:tplc="075E012E">
      <w:start w:val="1"/>
      <w:numFmt w:val="upperRoman"/>
      <w:lvlText w:val="%1."/>
      <w:lvlJc w:val="righ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E1E69"/>
    <w:multiLevelType w:val="hybridMultilevel"/>
    <w:tmpl w:val="C9B22F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5017501">
    <w:abstractNumId w:val="28"/>
  </w:num>
  <w:num w:numId="2" w16cid:durableId="1685013916">
    <w:abstractNumId w:val="12"/>
  </w:num>
  <w:num w:numId="3" w16cid:durableId="1547911056">
    <w:abstractNumId w:val="44"/>
  </w:num>
  <w:num w:numId="4" w16cid:durableId="11847108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841419">
    <w:abstractNumId w:val="38"/>
  </w:num>
  <w:num w:numId="6" w16cid:durableId="1766875508">
    <w:abstractNumId w:val="36"/>
  </w:num>
  <w:num w:numId="7" w16cid:durableId="1268927631">
    <w:abstractNumId w:val="41"/>
  </w:num>
  <w:num w:numId="8" w16cid:durableId="1943879468">
    <w:abstractNumId w:val="15"/>
  </w:num>
  <w:num w:numId="9" w16cid:durableId="281308963">
    <w:abstractNumId w:val="5"/>
  </w:num>
  <w:num w:numId="10" w16cid:durableId="419176444">
    <w:abstractNumId w:val="14"/>
  </w:num>
  <w:num w:numId="11" w16cid:durableId="2866688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3755497">
    <w:abstractNumId w:val="17"/>
  </w:num>
  <w:num w:numId="13" w16cid:durableId="787437059">
    <w:abstractNumId w:val="3"/>
  </w:num>
  <w:num w:numId="14" w16cid:durableId="1209756859">
    <w:abstractNumId w:val="26"/>
  </w:num>
  <w:num w:numId="15" w16cid:durableId="1626041579">
    <w:abstractNumId w:val="42"/>
  </w:num>
  <w:num w:numId="16" w16cid:durableId="1633319780">
    <w:abstractNumId w:val="23"/>
  </w:num>
  <w:num w:numId="17" w16cid:durableId="112286554">
    <w:abstractNumId w:val="40"/>
  </w:num>
  <w:num w:numId="18" w16cid:durableId="1724476918">
    <w:abstractNumId w:val="16"/>
  </w:num>
  <w:num w:numId="19" w16cid:durableId="1429734199">
    <w:abstractNumId w:val="20"/>
  </w:num>
  <w:num w:numId="20" w16cid:durableId="511145654">
    <w:abstractNumId w:val="35"/>
  </w:num>
  <w:num w:numId="21" w16cid:durableId="2010479746">
    <w:abstractNumId w:val="25"/>
  </w:num>
  <w:num w:numId="22" w16cid:durableId="1135021436">
    <w:abstractNumId w:val="27"/>
  </w:num>
  <w:num w:numId="23" w16cid:durableId="1283148042">
    <w:abstractNumId w:val="19"/>
  </w:num>
  <w:num w:numId="24" w16cid:durableId="712771213">
    <w:abstractNumId w:val="11"/>
  </w:num>
  <w:num w:numId="25" w16cid:durableId="605120466">
    <w:abstractNumId w:val="9"/>
  </w:num>
  <w:num w:numId="26" w16cid:durableId="1363095778">
    <w:abstractNumId w:val="13"/>
  </w:num>
  <w:num w:numId="27" w16cid:durableId="1835416203">
    <w:abstractNumId w:val="33"/>
  </w:num>
  <w:num w:numId="28" w16cid:durableId="134684731">
    <w:abstractNumId w:val="8"/>
  </w:num>
  <w:num w:numId="29" w16cid:durableId="125785450">
    <w:abstractNumId w:val="10"/>
  </w:num>
  <w:num w:numId="30" w16cid:durableId="1115514459">
    <w:abstractNumId w:val="0"/>
  </w:num>
  <w:num w:numId="31" w16cid:durableId="495270368">
    <w:abstractNumId w:val="18"/>
  </w:num>
  <w:num w:numId="32" w16cid:durableId="1047680370">
    <w:abstractNumId w:val="4"/>
  </w:num>
  <w:num w:numId="33" w16cid:durableId="1857573700">
    <w:abstractNumId w:val="31"/>
  </w:num>
  <w:num w:numId="34" w16cid:durableId="1117338786">
    <w:abstractNumId w:val="45"/>
  </w:num>
  <w:num w:numId="35" w16cid:durableId="1534466489">
    <w:abstractNumId w:val="43"/>
  </w:num>
  <w:num w:numId="36" w16cid:durableId="897860823">
    <w:abstractNumId w:val="1"/>
  </w:num>
  <w:num w:numId="37" w16cid:durableId="1612937328">
    <w:abstractNumId w:val="6"/>
  </w:num>
  <w:num w:numId="38" w16cid:durableId="278805319">
    <w:abstractNumId w:val="22"/>
  </w:num>
  <w:num w:numId="39" w16cid:durableId="560873467">
    <w:abstractNumId w:val="2"/>
  </w:num>
  <w:num w:numId="40" w16cid:durableId="1409381473">
    <w:abstractNumId w:val="32"/>
  </w:num>
  <w:num w:numId="41" w16cid:durableId="1458908263">
    <w:abstractNumId w:val="34"/>
  </w:num>
  <w:num w:numId="42" w16cid:durableId="480273148">
    <w:abstractNumId w:val="21"/>
  </w:num>
  <w:num w:numId="43" w16cid:durableId="914970985">
    <w:abstractNumId w:val="30"/>
  </w:num>
  <w:num w:numId="44" w16cid:durableId="1052538542">
    <w:abstractNumId w:val="37"/>
  </w:num>
  <w:num w:numId="45" w16cid:durableId="1626231933">
    <w:abstractNumId w:val="7"/>
  </w:num>
  <w:num w:numId="46" w16cid:durableId="645361222">
    <w:abstractNumId w:val="24"/>
  </w:num>
  <w:num w:numId="47" w16cid:durableId="8632473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tTQxMjQyMTe0MDRU0lEKTi0uzszPAykwqgUAKhTS5ywAAAA="/>
  </w:docVars>
  <w:rsids>
    <w:rsidRoot w:val="007F55AA"/>
    <w:rsid w:val="0000093D"/>
    <w:rsid w:val="0000281A"/>
    <w:rsid w:val="00005237"/>
    <w:rsid w:val="000066D2"/>
    <w:rsid w:val="00007B11"/>
    <w:rsid w:val="00010545"/>
    <w:rsid w:val="00010645"/>
    <w:rsid w:val="00010892"/>
    <w:rsid w:val="000119AE"/>
    <w:rsid w:val="000133D7"/>
    <w:rsid w:val="0001417B"/>
    <w:rsid w:val="000178AF"/>
    <w:rsid w:val="00022257"/>
    <w:rsid w:val="0002334F"/>
    <w:rsid w:val="000234F8"/>
    <w:rsid w:val="000239AB"/>
    <w:rsid w:val="00025246"/>
    <w:rsid w:val="00025FB4"/>
    <w:rsid w:val="00026DBC"/>
    <w:rsid w:val="00026EBB"/>
    <w:rsid w:val="000273A9"/>
    <w:rsid w:val="00030009"/>
    <w:rsid w:val="00031741"/>
    <w:rsid w:val="00031EAF"/>
    <w:rsid w:val="00032024"/>
    <w:rsid w:val="00032B26"/>
    <w:rsid w:val="00032F55"/>
    <w:rsid w:val="00033059"/>
    <w:rsid w:val="000340D5"/>
    <w:rsid w:val="00036146"/>
    <w:rsid w:val="00041A62"/>
    <w:rsid w:val="000428EF"/>
    <w:rsid w:val="00042D03"/>
    <w:rsid w:val="00043F4F"/>
    <w:rsid w:val="00045F40"/>
    <w:rsid w:val="00046D12"/>
    <w:rsid w:val="00046E87"/>
    <w:rsid w:val="00047804"/>
    <w:rsid w:val="00050857"/>
    <w:rsid w:val="00051310"/>
    <w:rsid w:val="00052C6B"/>
    <w:rsid w:val="00053F1E"/>
    <w:rsid w:val="00061F76"/>
    <w:rsid w:val="000635CC"/>
    <w:rsid w:val="00064142"/>
    <w:rsid w:val="00070304"/>
    <w:rsid w:val="000729C3"/>
    <w:rsid w:val="000730E4"/>
    <w:rsid w:val="000733D0"/>
    <w:rsid w:val="0007373A"/>
    <w:rsid w:val="00074712"/>
    <w:rsid w:val="00081528"/>
    <w:rsid w:val="00084091"/>
    <w:rsid w:val="00085578"/>
    <w:rsid w:val="00085CE7"/>
    <w:rsid w:val="00086A2C"/>
    <w:rsid w:val="00090DCD"/>
    <w:rsid w:val="000915C5"/>
    <w:rsid w:val="00094372"/>
    <w:rsid w:val="0009670A"/>
    <w:rsid w:val="0009673B"/>
    <w:rsid w:val="000967BE"/>
    <w:rsid w:val="000A0056"/>
    <w:rsid w:val="000A1343"/>
    <w:rsid w:val="000A5E11"/>
    <w:rsid w:val="000A6BEE"/>
    <w:rsid w:val="000A7139"/>
    <w:rsid w:val="000A7AFD"/>
    <w:rsid w:val="000B1251"/>
    <w:rsid w:val="000B2ED3"/>
    <w:rsid w:val="000B4A5F"/>
    <w:rsid w:val="000B5912"/>
    <w:rsid w:val="000B5D77"/>
    <w:rsid w:val="000C25E4"/>
    <w:rsid w:val="000C35B8"/>
    <w:rsid w:val="000C4CCB"/>
    <w:rsid w:val="000D0FD4"/>
    <w:rsid w:val="000D125D"/>
    <w:rsid w:val="000D39F4"/>
    <w:rsid w:val="000D3E9D"/>
    <w:rsid w:val="000D47BE"/>
    <w:rsid w:val="000E1A2D"/>
    <w:rsid w:val="000E3331"/>
    <w:rsid w:val="000E3478"/>
    <w:rsid w:val="000E6D94"/>
    <w:rsid w:val="000E76AF"/>
    <w:rsid w:val="000F3325"/>
    <w:rsid w:val="000F7482"/>
    <w:rsid w:val="00102D48"/>
    <w:rsid w:val="001033EE"/>
    <w:rsid w:val="00103A40"/>
    <w:rsid w:val="00103D7F"/>
    <w:rsid w:val="001065BF"/>
    <w:rsid w:val="00107649"/>
    <w:rsid w:val="00107E3F"/>
    <w:rsid w:val="0011232B"/>
    <w:rsid w:val="0011280B"/>
    <w:rsid w:val="00112B87"/>
    <w:rsid w:val="001169A2"/>
    <w:rsid w:val="00117F2A"/>
    <w:rsid w:val="00123424"/>
    <w:rsid w:val="001236DD"/>
    <w:rsid w:val="00123B40"/>
    <w:rsid w:val="001255E8"/>
    <w:rsid w:val="00126E42"/>
    <w:rsid w:val="00130681"/>
    <w:rsid w:val="001307A3"/>
    <w:rsid w:val="00130F9E"/>
    <w:rsid w:val="001337F2"/>
    <w:rsid w:val="001353FD"/>
    <w:rsid w:val="0013562A"/>
    <w:rsid w:val="001365CD"/>
    <w:rsid w:val="00140784"/>
    <w:rsid w:val="0014188E"/>
    <w:rsid w:val="001418DB"/>
    <w:rsid w:val="00141ED9"/>
    <w:rsid w:val="0014260C"/>
    <w:rsid w:val="0014341B"/>
    <w:rsid w:val="00146381"/>
    <w:rsid w:val="001470A3"/>
    <w:rsid w:val="0014793F"/>
    <w:rsid w:val="00147FCD"/>
    <w:rsid w:val="00150520"/>
    <w:rsid w:val="00150A8F"/>
    <w:rsid w:val="0015205C"/>
    <w:rsid w:val="00153B95"/>
    <w:rsid w:val="00154176"/>
    <w:rsid w:val="001554CA"/>
    <w:rsid w:val="0015567E"/>
    <w:rsid w:val="00160A96"/>
    <w:rsid w:val="0016462F"/>
    <w:rsid w:val="00166258"/>
    <w:rsid w:val="00170D8F"/>
    <w:rsid w:val="0017105A"/>
    <w:rsid w:val="00174BA3"/>
    <w:rsid w:val="00174E84"/>
    <w:rsid w:val="00175FAB"/>
    <w:rsid w:val="00177330"/>
    <w:rsid w:val="00180690"/>
    <w:rsid w:val="00181766"/>
    <w:rsid w:val="00182A62"/>
    <w:rsid w:val="0018375D"/>
    <w:rsid w:val="00183790"/>
    <w:rsid w:val="00183DBE"/>
    <w:rsid w:val="00184394"/>
    <w:rsid w:val="00185594"/>
    <w:rsid w:val="0018725E"/>
    <w:rsid w:val="00190550"/>
    <w:rsid w:val="00190EEF"/>
    <w:rsid w:val="00194B09"/>
    <w:rsid w:val="00195A79"/>
    <w:rsid w:val="00197023"/>
    <w:rsid w:val="001A263D"/>
    <w:rsid w:val="001A28F8"/>
    <w:rsid w:val="001A305D"/>
    <w:rsid w:val="001A3DEE"/>
    <w:rsid w:val="001A5D8F"/>
    <w:rsid w:val="001A7EAA"/>
    <w:rsid w:val="001B148D"/>
    <w:rsid w:val="001B2D66"/>
    <w:rsid w:val="001B4762"/>
    <w:rsid w:val="001B792A"/>
    <w:rsid w:val="001C57AA"/>
    <w:rsid w:val="001D10D1"/>
    <w:rsid w:val="001D2F70"/>
    <w:rsid w:val="001D4079"/>
    <w:rsid w:val="001D6D2A"/>
    <w:rsid w:val="001E018D"/>
    <w:rsid w:val="001E04B5"/>
    <w:rsid w:val="001E1C02"/>
    <w:rsid w:val="001E5CF7"/>
    <w:rsid w:val="001E5F32"/>
    <w:rsid w:val="001F084C"/>
    <w:rsid w:val="001F1656"/>
    <w:rsid w:val="001F41CE"/>
    <w:rsid w:val="001F49BE"/>
    <w:rsid w:val="001F70AF"/>
    <w:rsid w:val="002036E8"/>
    <w:rsid w:val="002042A6"/>
    <w:rsid w:val="002047BE"/>
    <w:rsid w:val="00204989"/>
    <w:rsid w:val="002071AD"/>
    <w:rsid w:val="00207C87"/>
    <w:rsid w:val="002120FC"/>
    <w:rsid w:val="00213479"/>
    <w:rsid w:val="002161B8"/>
    <w:rsid w:val="0022306D"/>
    <w:rsid w:val="0022536C"/>
    <w:rsid w:val="00230151"/>
    <w:rsid w:val="00231610"/>
    <w:rsid w:val="00232F8D"/>
    <w:rsid w:val="00233EB1"/>
    <w:rsid w:val="00234399"/>
    <w:rsid w:val="00236597"/>
    <w:rsid w:val="0023718F"/>
    <w:rsid w:val="0023781E"/>
    <w:rsid w:val="00240BDE"/>
    <w:rsid w:val="00242474"/>
    <w:rsid w:val="0024348B"/>
    <w:rsid w:val="00243BBE"/>
    <w:rsid w:val="00246395"/>
    <w:rsid w:val="00247141"/>
    <w:rsid w:val="00247341"/>
    <w:rsid w:val="00250AAF"/>
    <w:rsid w:val="00251441"/>
    <w:rsid w:val="00251AA4"/>
    <w:rsid w:val="002563A0"/>
    <w:rsid w:val="002576D9"/>
    <w:rsid w:val="00260F9B"/>
    <w:rsid w:val="00262711"/>
    <w:rsid w:val="00264261"/>
    <w:rsid w:val="00267ADD"/>
    <w:rsid w:val="00271320"/>
    <w:rsid w:val="0027201F"/>
    <w:rsid w:val="00272B4B"/>
    <w:rsid w:val="00273BCB"/>
    <w:rsid w:val="0027513B"/>
    <w:rsid w:val="002816CD"/>
    <w:rsid w:val="00282AD2"/>
    <w:rsid w:val="00284F01"/>
    <w:rsid w:val="002851DA"/>
    <w:rsid w:val="00285877"/>
    <w:rsid w:val="00287C7C"/>
    <w:rsid w:val="00287ECB"/>
    <w:rsid w:val="0029066A"/>
    <w:rsid w:val="002933DF"/>
    <w:rsid w:val="00293994"/>
    <w:rsid w:val="002948E4"/>
    <w:rsid w:val="00294E1F"/>
    <w:rsid w:val="002A1C84"/>
    <w:rsid w:val="002A2A5F"/>
    <w:rsid w:val="002A4533"/>
    <w:rsid w:val="002A6362"/>
    <w:rsid w:val="002B1E88"/>
    <w:rsid w:val="002B472A"/>
    <w:rsid w:val="002B4F2B"/>
    <w:rsid w:val="002B775F"/>
    <w:rsid w:val="002B79D1"/>
    <w:rsid w:val="002B7D1D"/>
    <w:rsid w:val="002C1BB1"/>
    <w:rsid w:val="002C323A"/>
    <w:rsid w:val="002C6687"/>
    <w:rsid w:val="002C7C9E"/>
    <w:rsid w:val="002D0ADB"/>
    <w:rsid w:val="002D132A"/>
    <w:rsid w:val="002D1D40"/>
    <w:rsid w:val="002D35C3"/>
    <w:rsid w:val="002D4752"/>
    <w:rsid w:val="002D5E84"/>
    <w:rsid w:val="002D61D9"/>
    <w:rsid w:val="002E1508"/>
    <w:rsid w:val="002E285C"/>
    <w:rsid w:val="002E2ADF"/>
    <w:rsid w:val="002E2CFD"/>
    <w:rsid w:val="002E2F5D"/>
    <w:rsid w:val="002E57A2"/>
    <w:rsid w:val="002F3ECE"/>
    <w:rsid w:val="002F4E94"/>
    <w:rsid w:val="002F4F17"/>
    <w:rsid w:val="002F67C9"/>
    <w:rsid w:val="002F738E"/>
    <w:rsid w:val="003009BA"/>
    <w:rsid w:val="00302465"/>
    <w:rsid w:val="003025FF"/>
    <w:rsid w:val="00302FA9"/>
    <w:rsid w:val="00303CFF"/>
    <w:rsid w:val="00303E50"/>
    <w:rsid w:val="003058AB"/>
    <w:rsid w:val="00305F85"/>
    <w:rsid w:val="0030603D"/>
    <w:rsid w:val="00310556"/>
    <w:rsid w:val="0031115A"/>
    <w:rsid w:val="00317132"/>
    <w:rsid w:val="0031731C"/>
    <w:rsid w:val="00317889"/>
    <w:rsid w:val="00317B8E"/>
    <w:rsid w:val="0032103F"/>
    <w:rsid w:val="00321A9E"/>
    <w:rsid w:val="0032631E"/>
    <w:rsid w:val="0032668D"/>
    <w:rsid w:val="0032778C"/>
    <w:rsid w:val="00327C2E"/>
    <w:rsid w:val="00330526"/>
    <w:rsid w:val="00331B9B"/>
    <w:rsid w:val="0033323B"/>
    <w:rsid w:val="00334120"/>
    <w:rsid w:val="00335950"/>
    <w:rsid w:val="003403E4"/>
    <w:rsid w:val="00341B5F"/>
    <w:rsid w:val="00342C85"/>
    <w:rsid w:val="00342DA9"/>
    <w:rsid w:val="00342E59"/>
    <w:rsid w:val="00343ADA"/>
    <w:rsid w:val="0034498A"/>
    <w:rsid w:val="00346882"/>
    <w:rsid w:val="00351D3B"/>
    <w:rsid w:val="00352BDE"/>
    <w:rsid w:val="00354892"/>
    <w:rsid w:val="003608F0"/>
    <w:rsid w:val="003639E2"/>
    <w:rsid w:val="00364465"/>
    <w:rsid w:val="00365273"/>
    <w:rsid w:val="00365D40"/>
    <w:rsid w:val="00367389"/>
    <w:rsid w:val="003705E1"/>
    <w:rsid w:val="003709DA"/>
    <w:rsid w:val="00371F90"/>
    <w:rsid w:val="00372B6F"/>
    <w:rsid w:val="00373F38"/>
    <w:rsid w:val="00381EC8"/>
    <w:rsid w:val="003849CA"/>
    <w:rsid w:val="00385789"/>
    <w:rsid w:val="00387759"/>
    <w:rsid w:val="003919DE"/>
    <w:rsid w:val="00395481"/>
    <w:rsid w:val="00397082"/>
    <w:rsid w:val="003A08D3"/>
    <w:rsid w:val="003A146D"/>
    <w:rsid w:val="003A2D99"/>
    <w:rsid w:val="003A381A"/>
    <w:rsid w:val="003A671F"/>
    <w:rsid w:val="003A7069"/>
    <w:rsid w:val="003A7377"/>
    <w:rsid w:val="003B0DDC"/>
    <w:rsid w:val="003B15A5"/>
    <w:rsid w:val="003B55F5"/>
    <w:rsid w:val="003B5639"/>
    <w:rsid w:val="003C046C"/>
    <w:rsid w:val="003C1911"/>
    <w:rsid w:val="003C19F5"/>
    <w:rsid w:val="003C46A2"/>
    <w:rsid w:val="003C54EA"/>
    <w:rsid w:val="003C680F"/>
    <w:rsid w:val="003D31AF"/>
    <w:rsid w:val="003D388C"/>
    <w:rsid w:val="003D64E6"/>
    <w:rsid w:val="003E2BBE"/>
    <w:rsid w:val="003E3004"/>
    <w:rsid w:val="003E3E23"/>
    <w:rsid w:val="003F0907"/>
    <w:rsid w:val="003F0E6D"/>
    <w:rsid w:val="003F1BDF"/>
    <w:rsid w:val="003F348F"/>
    <w:rsid w:val="003F51BA"/>
    <w:rsid w:val="003F6354"/>
    <w:rsid w:val="003F735B"/>
    <w:rsid w:val="00401766"/>
    <w:rsid w:val="00401BEF"/>
    <w:rsid w:val="00406064"/>
    <w:rsid w:val="0040648D"/>
    <w:rsid w:val="00410537"/>
    <w:rsid w:val="004106A0"/>
    <w:rsid w:val="00411219"/>
    <w:rsid w:val="004114FA"/>
    <w:rsid w:val="00416BC3"/>
    <w:rsid w:val="00422002"/>
    <w:rsid w:val="0043144F"/>
    <w:rsid w:val="00431E6F"/>
    <w:rsid w:val="0043365F"/>
    <w:rsid w:val="004408D9"/>
    <w:rsid w:val="00447AA2"/>
    <w:rsid w:val="00457381"/>
    <w:rsid w:val="0046498D"/>
    <w:rsid w:val="004666DE"/>
    <w:rsid w:val="00466FCE"/>
    <w:rsid w:val="00471397"/>
    <w:rsid w:val="0048505A"/>
    <w:rsid w:val="0048755F"/>
    <w:rsid w:val="00487ACB"/>
    <w:rsid w:val="00490316"/>
    <w:rsid w:val="004918FB"/>
    <w:rsid w:val="00495FAD"/>
    <w:rsid w:val="004A0E16"/>
    <w:rsid w:val="004A14C4"/>
    <w:rsid w:val="004B1205"/>
    <w:rsid w:val="004B1B06"/>
    <w:rsid w:val="004B21B2"/>
    <w:rsid w:val="004B3AAA"/>
    <w:rsid w:val="004B6327"/>
    <w:rsid w:val="004B6CCD"/>
    <w:rsid w:val="004C04B1"/>
    <w:rsid w:val="004C1B4C"/>
    <w:rsid w:val="004C245F"/>
    <w:rsid w:val="004C2740"/>
    <w:rsid w:val="004C357C"/>
    <w:rsid w:val="004C5778"/>
    <w:rsid w:val="004C6AF4"/>
    <w:rsid w:val="004C7321"/>
    <w:rsid w:val="004C7AC8"/>
    <w:rsid w:val="004D0C82"/>
    <w:rsid w:val="004D2586"/>
    <w:rsid w:val="004D3B57"/>
    <w:rsid w:val="004D3E04"/>
    <w:rsid w:val="004D4D11"/>
    <w:rsid w:val="004D6FB9"/>
    <w:rsid w:val="004D7389"/>
    <w:rsid w:val="004E084E"/>
    <w:rsid w:val="004E1AC3"/>
    <w:rsid w:val="004E2DB5"/>
    <w:rsid w:val="004E4368"/>
    <w:rsid w:val="004E67D5"/>
    <w:rsid w:val="004F06B1"/>
    <w:rsid w:val="004F0854"/>
    <w:rsid w:val="004F1177"/>
    <w:rsid w:val="004F13F9"/>
    <w:rsid w:val="004F1C3C"/>
    <w:rsid w:val="004F25D0"/>
    <w:rsid w:val="004F5EC4"/>
    <w:rsid w:val="004F6490"/>
    <w:rsid w:val="004F7119"/>
    <w:rsid w:val="004F7A5C"/>
    <w:rsid w:val="004F7B9B"/>
    <w:rsid w:val="005034C5"/>
    <w:rsid w:val="0050386E"/>
    <w:rsid w:val="00503A7C"/>
    <w:rsid w:val="00505FCF"/>
    <w:rsid w:val="00507188"/>
    <w:rsid w:val="00513E5B"/>
    <w:rsid w:val="00514EB2"/>
    <w:rsid w:val="00515422"/>
    <w:rsid w:val="00517CCB"/>
    <w:rsid w:val="00522DC7"/>
    <w:rsid w:val="00530458"/>
    <w:rsid w:val="0053051B"/>
    <w:rsid w:val="00531383"/>
    <w:rsid w:val="00531E39"/>
    <w:rsid w:val="005322EB"/>
    <w:rsid w:val="00532575"/>
    <w:rsid w:val="005333A6"/>
    <w:rsid w:val="00533ED2"/>
    <w:rsid w:val="00536965"/>
    <w:rsid w:val="00543BAF"/>
    <w:rsid w:val="00545DE3"/>
    <w:rsid w:val="00546A94"/>
    <w:rsid w:val="00546AD1"/>
    <w:rsid w:val="00550D82"/>
    <w:rsid w:val="0055301A"/>
    <w:rsid w:val="0055303A"/>
    <w:rsid w:val="00554381"/>
    <w:rsid w:val="0055441F"/>
    <w:rsid w:val="0055653C"/>
    <w:rsid w:val="0056030B"/>
    <w:rsid w:val="005620B5"/>
    <w:rsid w:val="00563680"/>
    <w:rsid w:val="0057036C"/>
    <w:rsid w:val="00570875"/>
    <w:rsid w:val="00570EB1"/>
    <w:rsid w:val="00571CEE"/>
    <w:rsid w:val="005728DE"/>
    <w:rsid w:val="005731C7"/>
    <w:rsid w:val="005752EE"/>
    <w:rsid w:val="0057600D"/>
    <w:rsid w:val="005826A5"/>
    <w:rsid w:val="00585BE6"/>
    <w:rsid w:val="00590BBC"/>
    <w:rsid w:val="00590F46"/>
    <w:rsid w:val="00591568"/>
    <w:rsid w:val="00591CE4"/>
    <w:rsid w:val="0059206A"/>
    <w:rsid w:val="00593FB2"/>
    <w:rsid w:val="005977EC"/>
    <w:rsid w:val="005A0C8F"/>
    <w:rsid w:val="005A317E"/>
    <w:rsid w:val="005A327C"/>
    <w:rsid w:val="005A46A8"/>
    <w:rsid w:val="005A4BB9"/>
    <w:rsid w:val="005B0BD7"/>
    <w:rsid w:val="005B12F2"/>
    <w:rsid w:val="005B1BFE"/>
    <w:rsid w:val="005B4CC1"/>
    <w:rsid w:val="005B518F"/>
    <w:rsid w:val="005B5B8A"/>
    <w:rsid w:val="005B7471"/>
    <w:rsid w:val="005C187C"/>
    <w:rsid w:val="005C19A8"/>
    <w:rsid w:val="005C2ABE"/>
    <w:rsid w:val="005C63DF"/>
    <w:rsid w:val="005D0085"/>
    <w:rsid w:val="005D0922"/>
    <w:rsid w:val="005D458E"/>
    <w:rsid w:val="005D73FC"/>
    <w:rsid w:val="005D78F1"/>
    <w:rsid w:val="005D7C4B"/>
    <w:rsid w:val="005E1FCD"/>
    <w:rsid w:val="005E2DCA"/>
    <w:rsid w:val="005E468B"/>
    <w:rsid w:val="005E4CC8"/>
    <w:rsid w:val="005E52AE"/>
    <w:rsid w:val="005E6E04"/>
    <w:rsid w:val="005F2D8B"/>
    <w:rsid w:val="005F3698"/>
    <w:rsid w:val="005F4378"/>
    <w:rsid w:val="005F659C"/>
    <w:rsid w:val="005F72F2"/>
    <w:rsid w:val="0060103D"/>
    <w:rsid w:val="00601316"/>
    <w:rsid w:val="00604C98"/>
    <w:rsid w:val="00606109"/>
    <w:rsid w:val="00607DDB"/>
    <w:rsid w:val="00611A9A"/>
    <w:rsid w:val="00612C1A"/>
    <w:rsid w:val="00613854"/>
    <w:rsid w:val="00613DB3"/>
    <w:rsid w:val="006165AB"/>
    <w:rsid w:val="00622149"/>
    <w:rsid w:val="006230F9"/>
    <w:rsid w:val="00624B05"/>
    <w:rsid w:val="00624DBC"/>
    <w:rsid w:val="00625BE4"/>
    <w:rsid w:val="00626975"/>
    <w:rsid w:val="00626BAE"/>
    <w:rsid w:val="00631C35"/>
    <w:rsid w:val="006324F1"/>
    <w:rsid w:val="00633EA3"/>
    <w:rsid w:val="00635044"/>
    <w:rsid w:val="00635100"/>
    <w:rsid w:val="00635736"/>
    <w:rsid w:val="00635CD9"/>
    <w:rsid w:val="006366A0"/>
    <w:rsid w:val="00636C8D"/>
    <w:rsid w:val="00640D77"/>
    <w:rsid w:val="00640FB8"/>
    <w:rsid w:val="006443B4"/>
    <w:rsid w:val="006459A6"/>
    <w:rsid w:val="00650072"/>
    <w:rsid w:val="00654A8A"/>
    <w:rsid w:val="00654DAC"/>
    <w:rsid w:val="00655546"/>
    <w:rsid w:val="00656732"/>
    <w:rsid w:val="0066278E"/>
    <w:rsid w:val="00664DE9"/>
    <w:rsid w:val="00665A01"/>
    <w:rsid w:val="00666368"/>
    <w:rsid w:val="00671612"/>
    <w:rsid w:val="006738C1"/>
    <w:rsid w:val="006751C0"/>
    <w:rsid w:val="00676058"/>
    <w:rsid w:val="00676139"/>
    <w:rsid w:val="0067788C"/>
    <w:rsid w:val="00680D59"/>
    <w:rsid w:val="00681BA1"/>
    <w:rsid w:val="0068220E"/>
    <w:rsid w:val="00682C93"/>
    <w:rsid w:val="006851DF"/>
    <w:rsid w:val="00685BB9"/>
    <w:rsid w:val="00692B77"/>
    <w:rsid w:val="00695C8A"/>
    <w:rsid w:val="006A1916"/>
    <w:rsid w:val="006A3783"/>
    <w:rsid w:val="006A3DD5"/>
    <w:rsid w:val="006B1067"/>
    <w:rsid w:val="006B1756"/>
    <w:rsid w:val="006C0C89"/>
    <w:rsid w:val="006C1CDE"/>
    <w:rsid w:val="006C31D2"/>
    <w:rsid w:val="006C4AA7"/>
    <w:rsid w:val="006C512B"/>
    <w:rsid w:val="006C518C"/>
    <w:rsid w:val="006C6276"/>
    <w:rsid w:val="006C63AF"/>
    <w:rsid w:val="006C67CA"/>
    <w:rsid w:val="006C6900"/>
    <w:rsid w:val="006D0166"/>
    <w:rsid w:val="006D2026"/>
    <w:rsid w:val="006D2956"/>
    <w:rsid w:val="006D2EF2"/>
    <w:rsid w:val="006D370E"/>
    <w:rsid w:val="006D67C1"/>
    <w:rsid w:val="006D6A04"/>
    <w:rsid w:val="006D731E"/>
    <w:rsid w:val="006E0768"/>
    <w:rsid w:val="006E0D26"/>
    <w:rsid w:val="006E4502"/>
    <w:rsid w:val="006F0E01"/>
    <w:rsid w:val="006F1E5E"/>
    <w:rsid w:val="006F3F84"/>
    <w:rsid w:val="006F772B"/>
    <w:rsid w:val="006F7751"/>
    <w:rsid w:val="007021F6"/>
    <w:rsid w:val="0070293A"/>
    <w:rsid w:val="007035B8"/>
    <w:rsid w:val="007065D5"/>
    <w:rsid w:val="00710CB3"/>
    <w:rsid w:val="00711BDA"/>
    <w:rsid w:val="0071487E"/>
    <w:rsid w:val="0071596A"/>
    <w:rsid w:val="0071779F"/>
    <w:rsid w:val="00721DE5"/>
    <w:rsid w:val="007222A8"/>
    <w:rsid w:val="00723996"/>
    <w:rsid w:val="00726481"/>
    <w:rsid w:val="00730ADE"/>
    <w:rsid w:val="00730CC8"/>
    <w:rsid w:val="00731BC9"/>
    <w:rsid w:val="007374E2"/>
    <w:rsid w:val="00742C93"/>
    <w:rsid w:val="00743B79"/>
    <w:rsid w:val="00744CAB"/>
    <w:rsid w:val="00745C8C"/>
    <w:rsid w:val="007473A0"/>
    <w:rsid w:val="00747825"/>
    <w:rsid w:val="007508B3"/>
    <w:rsid w:val="00755D57"/>
    <w:rsid w:val="0075760B"/>
    <w:rsid w:val="00762927"/>
    <w:rsid w:val="00762CD6"/>
    <w:rsid w:val="007666C4"/>
    <w:rsid w:val="007720A6"/>
    <w:rsid w:val="00772771"/>
    <w:rsid w:val="00772997"/>
    <w:rsid w:val="007750F9"/>
    <w:rsid w:val="007753D4"/>
    <w:rsid w:val="00776F56"/>
    <w:rsid w:val="0077714E"/>
    <w:rsid w:val="007808E7"/>
    <w:rsid w:val="00781D2C"/>
    <w:rsid w:val="0078519A"/>
    <w:rsid w:val="00785236"/>
    <w:rsid w:val="00785AFF"/>
    <w:rsid w:val="00787254"/>
    <w:rsid w:val="00787573"/>
    <w:rsid w:val="00793F9D"/>
    <w:rsid w:val="007952EF"/>
    <w:rsid w:val="007A0E72"/>
    <w:rsid w:val="007A1C1D"/>
    <w:rsid w:val="007A219D"/>
    <w:rsid w:val="007A60D0"/>
    <w:rsid w:val="007A63B2"/>
    <w:rsid w:val="007B16A1"/>
    <w:rsid w:val="007B276E"/>
    <w:rsid w:val="007B3A02"/>
    <w:rsid w:val="007B52EA"/>
    <w:rsid w:val="007B62BD"/>
    <w:rsid w:val="007C05CC"/>
    <w:rsid w:val="007C1D85"/>
    <w:rsid w:val="007C7622"/>
    <w:rsid w:val="007D1830"/>
    <w:rsid w:val="007D24F7"/>
    <w:rsid w:val="007D3ACB"/>
    <w:rsid w:val="007D3C9F"/>
    <w:rsid w:val="007E511D"/>
    <w:rsid w:val="007E7AD7"/>
    <w:rsid w:val="007F022C"/>
    <w:rsid w:val="007F1B1A"/>
    <w:rsid w:val="007F2A73"/>
    <w:rsid w:val="007F37C1"/>
    <w:rsid w:val="007F3A0B"/>
    <w:rsid w:val="007F4EFE"/>
    <w:rsid w:val="007F4F38"/>
    <w:rsid w:val="007F5412"/>
    <w:rsid w:val="007F5421"/>
    <w:rsid w:val="007F55AA"/>
    <w:rsid w:val="007F58D6"/>
    <w:rsid w:val="007F5CA2"/>
    <w:rsid w:val="007F6635"/>
    <w:rsid w:val="007F67C2"/>
    <w:rsid w:val="00800726"/>
    <w:rsid w:val="008028C2"/>
    <w:rsid w:val="00802F5B"/>
    <w:rsid w:val="00803B25"/>
    <w:rsid w:val="00806335"/>
    <w:rsid w:val="00806B50"/>
    <w:rsid w:val="00806DDD"/>
    <w:rsid w:val="00807928"/>
    <w:rsid w:val="008108C7"/>
    <w:rsid w:val="00812B60"/>
    <w:rsid w:val="0081404C"/>
    <w:rsid w:val="0081537B"/>
    <w:rsid w:val="00815DB5"/>
    <w:rsid w:val="0082385F"/>
    <w:rsid w:val="00824B0B"/>
    <w:rsid w:val="00830057"/>
    <w:rsid w:val="00830916"/>
    <w:rsid w:val="00830D70"/>
    <w:rsid w:val="0083379B"/>
    <w:rsid w:val="00834048"/>
    <w:rsid w:val="00835DDA"/>
    <w:rsid w:val="00836893"/>
    <w:rsid w:val="00837CCD"/>
    <w:rsid w:val="00841369"/>
    <w:rsid w:val="00841D7A"/>
    <w:rsid w:val="008433C2"/>
    <w:rsid w:val="00845ED1"/>
    <w:rsid w:val="008473C2"/>
    <w:rsid w:val="00851E45"/>
    <w:rsid w:val="008552D5"/>
    <w:rsid w:val="00855E59"/>
    <w:rsid w:val="008572CF"/>
    <w:rsid w:val="00861C20"/>
    <w:rsid w:val="00861CC0"/>
    <w:rsid w:val="008620CF"/>
    <w:rsid w:val="0086653C"/>
    <w:rsid w:val="00871025"/>
    <w:rsid w:val="00871A46"/>
    <w:rsid w:val="00872EB2"/>
    <w:rsid w:val="00873A8F"/>
    <w:rsid w:val="00873FEF"/>
    <w:rsid w:val="00874E19"/>
    <w:rsid w:val="0087505F"/>
    <w:rsid w:val="0087518E"/>
    <w:rsid w:val="00875BB2"/>
    <w:rsid w:val="00881472"/>
    <w:rsid w:val="0088581D"/>
    <w:rsid w:val="00885E2E"/>
    <w:rsid w:val="00886458"/>
    <w:rsid w:val="00887954"/>
    <w:rsid w:val="00890AFC"/>
    <w:rsid w:val="008922F2"/>
    <w:rsid w:val="008931A0"/>
    <w:rsid w:val="00896A17"/>
    <w:rsid w:val="00897B0D"/>
    <w:rsid w:val="008A0304"/>
    <w:rsid w:val="008A04CC"/>
    <w:rsid w:val="008A08C8"/>
    <w:rsid w:val="008A1372"/>
    <w:rsid w:val="008A1966"/>
    <w:rsid w:val="008A4225"/>
    <w:rsid w:val="008A4466"/>
    <w:rsid w:val="008A5BCA"/>
    <w:rsid w:val="008A730C"/>
    <w:rsid w:val="008B1000"/>
    <w:rsid w:val="008B3B3E"/>
    <w:rsid w:val="008B4527"/>
    <w:rsid w:val="008B72E2"/>
    <w:rsid w:val="008B7365"/>
    <w:rsid w:val="008C058C"/>
    <w:rsid w:val="008C0BD7"/>
    <w:rsid w:val="008C117F"/>
    <w:rsid w:val="008C4967"/>
    <w:rsid w:val="008C5084"/>
    <w:rsid w:val="008C656E"/>
    <w:rsid w:val="008C7563"/>
    <w:rsid w:val="008D0B48"/>
    <w:rsid w:val="008D1776"/>
    <w:rsid w:val="008D1793"/>
    <w:rsid w:val="008D4218"/>
    <w:rsid w:val="008D6E61"/>
    <w:rsid w:val="008F008C"/>
    <w:rsid w:val="008F1DFC"/>
    <w:rsid w:val="008F250E"/>
    <w:rsid w:val="008F2CD8"/>
    <w:rsid w:val="008F6769"/>
    <w:rsid w:val="009015B6"/>
    <w:rsid w:val="00901F1F"/>
    <w:rsid w:val="009023CC"/>
    <w:rsid w:val="009029FF"/>
    <w:rsid w:val="009034D0"/>
    <w:rsid w:val="009052A8"/>
    <w:rsid w:val="0090541B"/>
    <w:rsid w:val="00905477"/>
    <w:rsid w:val="00907285"/>
    <w:rsid w:val="00910AA0"/>
    <w:rsid w:val="00911909"/>
    <w:rsid w:val="0091353F"/>
    <w:rsid w:val="00915EC3"/>
    <w:rsid w:val="00916688"/>
    <w:rsid w:val="00920F53"/>
    <w:rsid w:val="00922219"/>
    <w:rsid w:val="00926F5E"/>
    <w:rsid w:val="00927EA1"/>
    <w:rsid w:val="009338C4"/>
    <w:rsid w:val="009360D4"/>
    <w:rsid w:val="009360DE"/>
    <w:rsid w:val="00936BF4"/>
    <w:rsid w:val="0094184E"/>
    <w:rsid w:val="009437A0"/>
    <w:rsid w:val="00943ACB"/>
    <w:rsid w:val="00953FC2"/>
    <w:rsid w:val="00955CE3"/>
    <w:rsid w:val="00956CB5"/>
    <w:rsid w:val="00960CCD"/>
    <w:rsid w:val="00961E5A"/>
    <w:rsid w:val="00962CB0"/>
    <w:rsid w:val="00964444"/>
    <w:rsid w:val="00965C9B"/>
    <w:rsid w:val="009751B2"/>
    <w:rsid w:val="00975ACF"/>
    <w:rsid w:val="00977796"/>
    <w:rsid w:val="0098064A"/>
    <w:rsid w:val="00982181"/>
    <w:rsid w:val="00982478"/>
    <w:rsid w:val="00983537"/>
    <w:rsid w:val="00983E6F"/>
    <w:rsid w:val="0099336B"/>
    <w:rsid w:val="009A18E1"/>
    <w:rsid w:val="009A19B0"/>
    <w:rsid w:val="009A273E"/>
    <w:rsid w:val="009A35DA"/>
    <w:rsid w:val="009A4AA5"/>
    <w:rsid w:val="009A540F"/>
    <w:rsid w:val="009B0604"/>
    <w:rsid w:val="009B1369"/>
    <w:rsid w:val="009B3940"/>
    <w:rsid w:val="009B3A52"/>
    <w:rsid w:val="009B3A57"/>
    <w:rsid w:val="009B41AF"/>
    <w:rsid w:val="009B519D"/>
    <w:rsid w:val="009B60A5"/>
    <w:rsid w:val="009B6461"/>
    <w:rsid w:val="009B6D91"/>
    <w:rsid w:val="009C04DD"/>
    <w:rsid w:val="009C1777"/>
    <w:rsid w:val="009C29BD"/>
    <w:rsid w:val="009C3444"/>
    <w:rsid w:val="009C742F"/>
    <w:rsid w:val="009D3C5C"/>
    <w:rsid w:val="009D5D22"/>
    <w:rsid w:val="009D73F3"/>
    <w:rsid w:val="009D7CF5"/>
    <w:rsid w:val="009E323D"/>
    <w:rsid w:val="009E34CF"/>
    <w:rsid w:val="009E3553"/>
    <w:rsid w:val="009E6AD0"/>
    <w:rsid w:val="009E7BA0"/>
    <w:rsid w:val="009F1436"/>
    <w:rsid w:val="009F2F4D"/>
    <w:rsid w:val="009F518B"/>
    <w:rsid w:val="00A00A81"/>
    <w:rsid w:val="00A018D9"/>
    <w:rsid w:val="00A02A62"/>
    <w:rsid w:val="00A04516"/>
    <w:rsid w:val="00A0588F"/>
    <w:rsid w:val="00A059DD"/>
    <w:rsid w:val="00A1058A"/>
    <w:rsid w:val="00A10CD6"/>
    <w:rsid w:val="00A12FB7"/>
    <w:rsid w:val="00A13B71"/>
    <w:rsid w:val="00A13E07"/>
    <w:rsid w:val="00A152D1"/>
    <w:rsid w:val="00A15B8B"/>
    <w:rsid w:val="00A20976"/>
    <w:rsid w:val="00A214FF"/>
    <w:rsid w:val="00A26F7F"/>
    <w:rsid w:val="00A276D2"/>
    <w:rsid w:val="00A27721"/>
    <w:rsid w:val="00A30636"/>
    <w:rsid w:val="00A31205"/>
    <w:rsid w:val="00A317EB"/>
    <w:rsid w:val="00A3448F"/>
    <w:rsid w:val="00A351E7"/>
    <w:rsid w:val="00A35C96"/>
    <w:rsid w:val="00A3652C"/>
    <w:rsid w:val="00A43045"/>
    <w:rsid w:val="00A441DB"/>
    <w:rsid w:val="00A45551"/>
    <w:rsid w:val="00A510CF"/>
    <w:rsid w:val="00A51848"/>
    <w:rsid w:val="00A5186D"/>
    <w:rsid w:val="00A53117"/>
    <w:rsid w:val="00A55790"/>
    <w:rsid w:val="00A56000"/>
    <w:rsid w:val="00A5731B"/>
    <w:rsid w:val="00A616EB"/>
    <w:rsid w:val="00A61A91"/>
    <w:rsid w:val="00A64EDB"/>
    <w:rsid w:val="00A7012D"/>
    <w:rsid w:val="00A73423"/>
    <w:rsid w:val="00A74F71"/>
    <w:rsid w:val="00A7650A"/>
    <w:rsid w:val="00A76DE1"/>
    <w:rsid w:val="00A76E4C"/>
    <w:rsid w:val="00A813D7"/>
    <w:rsid w:val="00A83CB2"/>
    <w:rsid w:val="00A8574C"/>
    <w:rsid w:val="00A8657F"/>
    <w:rsid w:val="00A87F69"/>
    <w:rsid w:val="00A908CC"/>
    <w:rsid w:val="00A90EA6"/>
    <w:rsid w:val="00A9210F"/>
    <w:rsid w:val="00A928CE"/>
    <w:rsid w:val="00AA0376"/>
    <w:rsid w:val="00AA11FB"/>
    <w:rsid w:val="00AA2C8F"/>
    <w:rsid w:val="00AA362D"/>
    <w:rsid w:val="00AA3937"/>
    <w:rsid w:val="00AA3C5F"/>
    <w:rsid w:val="00AA4ECD"/>
    <w:rsid w:val="00AA68BC"/>
    <w:rsid w:val="00AB01AB"/>
    <w:rsid w:val="00AB0DBC"/>
    <w:rsid w:val="00AB0F6E"/>
    <w:rsid w:val="00AB320D"/>
    <w:rsid w:val="00AC065C"/>
    <w:rsid w:val="00AC17CF"/>
    <w:rsid w:val="00AC180A"/>
    <w:rsid w:val="00AC447D"/>
    <w:rsid w:val="00AC7E56"/>
    <w:rsid w:val="00AE2A52"/>
    <w:rsid w:val="00AE3ABE"/>
    <w:rsid w:val="00AE3F59"/>
    <w:rsid w:val="00AE4312"/>
    <w:rsid w:val="00AE6B82"/>
    <w:rsid w:val="00AE7F8C"/>
    <w:rsid w:val="00AF1696"/>
    <w:rsid w:val="00AF240A"/>
    <w:rsid w:val="00AF4C6B"/>
    <w:rsid w:val="00AF59F7"/>
    <w:rsid w:val="00AF614D"/>
    <w:rsid w:val="00AF6E1E"/>
    <w:rsid w:val="00AF73E1"/>
    <w:rsid w:val="00AF7E20"/>
    <w:rsid w:val="00B01382"/>
    <w:rsid w:val="00B031F4"/>
    <w:rsid w:val="00B0431B"/>
    <w:rsid w:val="00B05962"/>
    <w:rsid w:val="00B0636D"/>
    <w:rsid w:val="00B10A98"/>
    <w:rsid w:val="00B10BBA"/>
    <w:rsid w:val="00B10F12"/>
    <w:rsid w:val="00B16155"/>
    <w:rsid w:val="00B161A3"/>
    <w:rsid w:val="00B16737"/>
    <w:rsid w:val="00B16C0F"/>
    <w:rsid w:val="00B17276"/>
    <w:rsid w:val="00B2117C"/>
    <w:rsid w:val="00B25675"/>
    <w:rsid w:val="00B25E71"/>
    <w:rsid w:val="00B263FD"/>
    <w:rsid w:val="00B3034C"/>
    <w:rsid w:val="00B30A9E"/>
    <w:rsid w:val="00B30CA7"/>
    <w:rsid w:val="00B32A72"/>
    <w:rsid w:val="00B367A1"/>
    <w:rsid w:val="00B426CD"/>
    <w:rsid w:val="00B449FF"/>
    <w:rsid w:val="00B46631"/>
    <w:rsid w:val="00B47A11"/>
    <w:rsid w:val="00B52CAD"/>
    <w:rsid w:val="00B54A51"/>
    <w:rsid w:val="00B62766"/>
    <w:rsid w:val="00B62A64"/>
    <w:rsid w:val="00B62EC0"/>
    <w:rsid w:val="00B64E78"/>
    <w:rsid w:val="00B6644A"/>
    <w:rsid w:val="00B66AB6"/>
    <w:rsid w:val="00B672E0"/>
    <w:rsid w:val="00B71548"/>
    <w:rsid w:val="00B731DD"/>
    <w:rsid w:val="00B75156"/>
    <w:rsid w:val="00B75DDE"/>
    <w:rsid w:val="00B769F4"/>
    <w:rsid w:val="00B77064"/>
    <w:rsid w:val="00B77B0D"/>
    <w:rsid w:val="00B82ECB"/>
    <w:rsid w:val="00B84255"/>
    <w:rsid w:val="00B844C4"/>
    <w:rsid w:val="00B93D6D"/>
    <w:rsid w:val="00BA10F9"/>
    <w:rsid w:val="00BA1C88"/>
    <w:rsid w:val="00BA25EF"/>
    <w:rsid w:val="00BA3AE9"/>
    <w:rsid w:val="00BA5D21"/>
    <w:rsid w:val="00BA681D"/>
    <w:rsid w:val="00BA6E87"/>
    <w:rsid w:val="00BB1109"/>
    <w:rsid w:val="00BB33BC"/>
    <w:rsid w:val="00BB3A59"/>
    <w:rsid w:val="00BB69C5"/>
    <w:rsid w:val="00BB6D73"/>
    <w:rsid w:val="00BB7051"/>
    <w:rsid w:val="00BB73C6"/>
    <w:rsid w:val="00BB7DB8"/>
    <w:rsid w:val="00BC1BF6"/>
    <w:rsid w:val="00BC2C22"/>
    <w:rsid w:val="00BC3BBE"/>
    <w:rsid w:val="00BC5E92"/>
    <w:rsid w:val="00BC6151"/>
    <w:rsid w:val="00BC69CA"/>
    <w:rsid w:val="00BC7FBF"/>
    <w:rsid w:val="00BD0170"/>
    <w:rsid w:val="00BD14F7"/>
    <w:rsid w:val="00BD5683"/>
    <w:rsid w:val="00BD6DE1"/>
    <w:rsid w:val="00BE13CE"/>
    <w:rsid w:val="00BE166F"/>
    <w:rsid w:val="00BE1739"/>
    <w:rsid w:val="00BE3E71"/>
    <w:rsid w:val="00BE798D"/>
    <w:rsid w:val="00BE7CE7"/>
    <w:rsid w:val="00BF3C37"/>
    <w:rsid w:val="00BF501C"/>
    <w:rsid w:val="00BF632A"/>
    <w:rsid w:val="00BF6D77"/>
    <w:rsid w:val="00BF6EE1"/>
    <w:rsid w:val="00C0437E"/>
    <w:rsid w:val="00C065FC"/>
    <w:rsid w:val="00C11CFF"/>
    <w:rsid w:val="00C12860"/>
    <w:rsid w:val="00C1318A"/>
    <w:rsid w:val="00C135DD"/>
    <w:rsid w:val="00C13C36"/>
    <w:rsid w:val="00C1447C"/>
    <w:rsid w:val="00C21721"/>
    <w:rsid w:val="00C21D3B"/>
    <w:rsid w:val="00C236D3"/>
    <w:rsid w:val="00C24905"/>
    <w:rsid w:val="00C24FD6"/>
    <w:rsid w:val="00C27E51"/>
    <w:rsid w:val="00C3228B"/>
    <w:rsid w:val="00C3358E"/>
    <w:rsid w:val="00C34606"/>
    <w:rsid w:val="00C35027"/>
    <w:rsid w:val="00C37634"/>
    <w:rsid w:val="00C44241"/>
    <w:rsid w:val="00C4581F"/>
    <w:rsid w:val="00C45A29"/>
    <w:rsid w:val="00C45D5C"/>
    <w:rsid w:val="00C53856"/>
    <w:rsid w:val="00C541A6"/>
    <w:rsid w:val="00C57B98"/>
    <w:rsid w:val="00C61707"/>
    <w:rsid w:val="00C61E7D"/>
    <w:rsid w:val="00C62446"/>
    <w:rsid w:val="00C62E2B"/>
    <w:rsid w:val="00C62E6C"/>
    <w:rsid w:val="00C64A42"/>
    <w:rsid w:val="00C64B0C"/>
    <w:rsid w:val="00C64E48"/>
    <w:rsid w:val="00C70684"/>
    <w:rsid w:val="00C70E0A"/>
    <w:rsid w:val="00C70ECF"/>
    <w:rsid w:val="00C7335D"/>
    <w:rsid w:val="00C7336B"/>
    <w:rsid w:val="00C7435E"/>
    <w:rsid w:val="00C744DE"/>
    <w:rsid w:val="00C755A1"/>
    <w:rsid w:val="00C7658A"/>
    <w:rsid w:val="00C773F7"/>
    <w:rsid w:val="00C8000E"/>
    <w:rsid w:val="00C8132E"/>
    <w:rsid w:val="00C8294B"/>
    <w:rsid w:val="00C852C2"/>
    <w:rsid w:val="00C85917"/>
    <w:rsid w:val="00C863F2"/>
    <w:rsid w:val="00C86762"/>
    <w:rsid w:val="00C8697F"/>
    <w:rsid w:val="00C87548"/>
    <w:rsid w:val="00C90F8B"/>
    <w:rsid w:val="00C92FEA"/>
    <w:rsid w:val="00C933B1"/>
    <w:rsid w:val="00C95DA5"/>
    <w:rsid w:val="00C96090"/>
    <w:rsid w:val="00C969CD"/>
    <w:rsid w:val="00C96F1D"/>
    <w:rsid w:val="00C9700E"/>
    <w:rsid w:val="00CA0C74"/>
    <w:rsid w:val="00CA37E3"/>
    <w:rsid w:val="00CA5744"/>
    <w:rsid w:val="00CB22B1"/>
    <w:rsid w:val="00CB4549"/>
    <w:rsid w:val="00CB5C29"/>
    <w:rsid w:val="00CC07C4"/>
    <w:rsid w:val="00CC0C0E"/>
    <w:rsid w:val="00CC6538"/>
    <w:rsid w:val="00CC7224"/>
    <w:rsid w:val="00CC73FC"/>
    <w:rsid w:val="00CD200A"/>
    <w:rsid w:val="00CD354E"/>
    <w:rsid w:val="00CD437F"/>
    <w:rsid w:val="00CD56F3"/>
    <w:rsid w:val="00CE3CDD"/>
    <w:rsid w:val="00CF0311"/>
    <w:rsid w:val="00CF3DA4"/>
    <w:rsid w:val="00D0198E"/>
    <w:rsid w:val="00D01E25"/>
    <w:rsid w:val="00D04552"/>
    <w:rsid w:val="00D04956"/>
    <w:rsid w:val="00D05298"/>
    <w:rsid w:val="00D05E62"/>
    <w:rsid w:val="00D1321B"/>
    <w:rsid w:val="00D13427"/>
    <w:rsid w:val="00D14964"/>
    <w:rsid w:val="00D17208"/>
    <w:rsid w:val="00D227D1"/>
    <w:rsid w:val="00D23065"/>
    <w:rsid w:val="00D23F57"/>
    <w:rsid w:val="00D24B8F"/>
    <w:rsid w:val="00D25418"/>
    <w:rsid w:val="00D27F05"/>
    <w:rsid w:val="00D30E8D"/>
    <w:rsid w:val="00D31014"/>
    <w:rsid w:val="00D3175F"/>
    <w:rsid w:val="00D31E7F"/>
    <w:rsid w:val="00D31E95"/>
    <w:rsid w:val="00D33E7A"/>
    <w:rsid w:val="00D3412B"/>
    <w:rsid w:val="00D3621F"/>
    <w:rsid w:val="00D37D72"/>
    <w:rsid w:val="00D4404E"/>
    <w:rsid w:val="00D45C72"/>
    <w:rsid w:val="00D47C31"/>
    <w:rsid w:val="00D505B2"/>
    <w:rsid w:val="00D5261F"/>
    <w:rsid w:val="00D53F02"/>
    <w:rsid w:val="00D54447"/>
    <w:rsid w:val="00D563B6"/>
    <w:rsid w:val="00D5785F"/>
    <w:rsid w:val="00D610A2"/>
    <w:rsid w:val="00D616B4"/>
    <w:rsid w:val="00D61D1E"/>
    <w:rsid w:val="00D61F66"/>
    <w:rsid w:val="00D63783"/>
    <w:rsid w:val="00D7029F"/>
    <w:rsid w:val="00D7191C"/>
    <w:rsid w:val="00D731E6"/>
    <w:rsid w:val="00D81644"/>
    <w:rsid w:val="00D821E9"/>
    <w:rsid w:val="00D85FD5"/>
    <w:rsid w:val="00D90AC4"/>
    <w:rsid w:val="00D950F8"/>
    <w:rsid w:val="00DA1FA2"/>
    <w:rsid w:val="00DA2425"/>
    <w:rsid w:val="00DA25C4"/>
    <w:rsid w:val="00DA27B9"/>
    <w:rsid w:val="00DA3972"/>
    <w:rsid w:val="00DA685F"/>
    <w:rsid w:val="00DA6B2E"/>
    <w:rsid w:val="00DA6FE4"/>
    <w:rsid w:val="00DB3A88"/>
    <w:rsid w:val="00DB3C81"/>
    <w:rsid w:val="00DB4F48"/>
    <w:rsid w:val="00DB6789"/>
    <w:rsid w:val="00DB68FD"/>
    <w:rsid w:val="00DB6E2C"/>
    <w:rsid w:val="00DB7389"/>
    <w:rsid w:val="00DC057A"/>
    <w:rsid w:val="00DC1421"/>
    <w:rsid w:val="00DC187A"/>
    <w:rsid w:val="00DC18B0"/>
    <w:rsid w:val="00DC283C"/>
    <w:rsid w:val="00DC298E"/>
    <w:rsid w:val="00DC3691"/>
    <w:rsid w:val="00DC538E"/>
    <w:rsid w:val="00DC7EF1"/>
    <w:rsid w:val="00DD0786"/>
    <w:rsid w:val="00DD2CD6"/>
    <w:rsid w:val="00DD34DA"/>
    <w:rsid w:val="00DD5410"/>
    <w:rsid w:val="00DD5756"/>
    <w:rsid w:val="00DD729B"/>
    <w:rsid w:val="00DE0197"/>
    <w:rsid w:val="00DE0892"/>
    <w:rsid w:val="00DE17FD"/>
    <w:rsid w:val="00DE2957"/>
    <w:rsid w:val="00DE3BF1"/>
    <w:rsid w:val="00DE4E08"/>
    <w:rsid w:val="00DE5276"/>
    <w:rsid w:val="00DE6150"/>
    <w:rsid w:val="00DE6CFA"/>
    <w:rsid w:val="00DE78DA"/>
    <w:rsid w:val="00DF107E"/>
    <w:rsid w:val="00DF35C7"/>
    <w:rsid w:val="00DF3E10"/>
    <w:rsid w:val="00DF450A"/>
    <w:rsid w:val="00DF499D"/>
    <w:rsid w:val="00DF51CC"/>
    <w:rsid w:val="00E0073B"/>
    <w:rsid w:val="00E01711"/>
    <w:rsid w:val="00E02BD4"/>
    <w:rsid w:val="00E03CD4"/>
    <w:rsid w:val="00E059C9"/>
    <w:rsid w:val="00E065D2"/>
    <w:rsid w:val="00E0764A"/>
    <w:rsid w:val="00E108E5"/>
    <w:rsid w:val="00E122EF"/>
    <w:rsid w:val="00E123AF"/>
    <w:rsid w:val="00E137E3"/>
    <w:rsid w:val="00E147CD"/>
    <w:rsid w:val="00E170C5"/>
    <w:rsid w:val="00E20851"/>
    <w:rsid w:val="00E23CAC"/>
    <w:rsid w:val="00E23CDF"/>
    <w:rsid w:val="00E249DD"/>
    <w:rsid w:val="00E311E8"/>
    <w:rsid w:val="00E32131"/>
    <w:rsid w:val="00E33727"/>
    <w:rsid w:val="00E33A43"/>
    <w:rsid w:val="00E34A7A"/>
    <w:rsid w:val="00E37D1A"/>
    <w:rsid w:val="00E40795"/>
    <w:rsid w:val="00E412CC"/>
    <w:rsid w:val="00E41CE8"/>
    <w:rsid w:val="00E42F40"/>
    <w:rsid w:val="00E43864"/>
    <w:rsid w:val="00E440A2"/>
    <w:rsid w:val="00E46DAD"/>
    <w:rsid w:val="00E50A2A"/>
    <w:rsid w:val="00E5209D"/>
    <w:rsid w:val="00E53155"/>
    <w:rsid w:val="00E531BD"/>
    <w:rsid w:val="00E562F1"/>
    <w:rsid w:val="00E6284C"/>
    <w:rsid w:val="00E63767"/>
    <w:rsid w:val="00E642C9"/>
    <w:rsid w:val="00E65580"/>
    <w:rsid w:val="00E658C1"/>
    <w:rsid w:val="00E72B18"/>
    <w:rsid w:val="00E72E2E"/>
    <w:rsid w:val="00E740E1"/>
    <w:rsid w:val="00E74577"/>
    <w:rsid w:val="00E77BD8"/>
    <w:rsid w:val="00E82F29"/>
    <w:rsid w:val="00E833FD"/>
    <w:rsid w:val="00E85686"/>
    <w:rsid w:val="00E85F1B"/>
    <w:rsid w:val="00E86E88"/>
    <w:rsid w:val="00E86FA3"/>
    <w:rsid w:val="00E904E0"/>
    <w:rsid w:val="00E92797"/>
    <w:rsid w:val="00E93ABA"/>
    <w:rsid w:val="00E94974"/>
    <w:rsid w:val="00E960B5"/>
    <w:rsid w:val="00E96F61"/>
    <w:rsid w:val="00EA569E"/>
    <w:rsid w:val="00EA60EA"/>
    <w:rsid w:val="00EA6C2E"/>
    <w:rsid w:val="00EB473F"/>
    <w:rsid w:val="00EB61BA"/>
    <w:rsid w:val="00EB6F9A"/>
    <w:rsid w:val="00EB7433"/>
    <w:rsid w:val="00EB7441"/>
    <w:rsid w:val="00EB7CB5"/>
    <w:rsid w:val="00EB7CFF"/>
    <w:rsid w:val="00EC5E2D"/>
    <w:rsid w:val="00EC7170"/>
    <w:rsid w:val="00ED13D5"/>
    <w:rsid w:val="00ED1F37"/>
    <w:rsid w:val="00ED2D03"/>
    <w:rsid w:val="00ED3A97"/>
    <w:rsid w:val="00ED7139"/>
    <w:rsid w:val="00EE13E5"/>
    <w:rsid w:val="00EE141B"/>
    <w:rsid w:val="00EE2595"/>
    <w:rsid w:val="00EE262D"/>
    <w:rsid w:val="00EE4374"/>
    <w:rsid w:val="00EE4DD7"/>
    <w:rsid w:val="00EE60D0"/>
    <w:rsid w:val="00EE64C8"/>
    <w:rsid w:val="00EE6A98"/>
    <w:rsid w:val="00EF0574"/>
    <w:rsid w:val="00EF120B"/>
    <w:rsid w:val="00EF34AE"/>
    <w:rsid w:val="00EF567A"/>
    <w:rsid w:val="00EF7C42"/>
    <w:rsid w:val="00F01724"/>
    <w:rsid w:val="00F033C4"/>
    <w:rsid w:val="00F03F67"/>
    <w:rsid w:val="00F05EDE"/>
    <w:rsid w:val="00F06DC6"/>
    <w:rsid w:val="00F105BF"/>
    <w:rsid w:val="00F10C50"/>
    <w:rsid w:val="00F132E7"/>
    <w:rsid w:val="00F16C25"/>
    <w:rsid w:val="00F17542"/>
    <w:rsid w:val="00F209A9"/>
    <w:rsid w:val="00F25C55"/>
    <w:rsid w:val="00F26F6D"/>
    <w:rsid w:val="00F303FC"/>
    <w:rsid w:val="00F31826"/>
    <w:rsid w:val="00F33827"/>
    <w:rsid w:val="00F33E22"/>
    <w:rsid w:val="00F370D5"/>
    <w:rsid w:val="00F40A00"/>
    <w:rsid w:val="00F41206"/>
    <w:rsid w:val="00F43A64"/>
    <w:rsid w:val="00F44ED8"/>
    <w:rsid w:val="00F4567F"/>
    <w:rsid w:val="00F4657D"/>
    <w:rsid w:val="00F465EC"/>
    <w:rsid w:val="00F50721"/>
    <w:rsid w:val="00F52551"/>
    <w:rsid w:val="00F526E4"/>
    <w:rsid w:val="00F52EE4"/>
    <w:rsid w:val="00F537D5"/>
    <w:rsid w:val="00F5425E"/>
    <w:rsid w:val="00F60406"/>
    <w:rsid w:val="00F61DD5"/>
    <w:rsid w:val="00F63B20"/>
    <w:rsid w:val="00F664BF"/>
    <w:rsid w:val="00F668F4"/>
    <w:rsid w:val="00F7016E"/>
    <w:rsid w:val="00F71624"/>
    <w:rsid w:val="00F72436"/>
    <w:rsid w:val="00F72DAB"/>
    <w:rsid w:val="00F74E6D"/>
    <w:rsid w:val="00F75D16"/>
    <w:rsid w:val="00F805E2"/>
    <w:rsid w:val="00F8095F"/>
    <w:rsid w:val="00F828D0"/>
    <w:rsid w:val="00F83708"/>
    <w:rsid w:val="00F8646F"/>
    <w:rsid w:val="00F95391"/>
    <w:rsid w:val="00FA03B6"/>
    <w:rsid w:val="00FA1571"/>
    <w:rsid w:val="00FA71DF"/>
    <w:rsid w:val="00FB01EB"/>
    <w:rsid w:val="00FB2D5C"/>
    <w:rsid w:val="00FB7927"/>
    <w:rsid w:val="00FC0367"/>
    <w:rsid w:val="00FC045A"/>
    <w:rsid w:val="00FC285A"/>
    <w:rsid w:val="00FC3269"/>
    <w:rsid w:val="00FC3600"/>
    <w:rsid w:val="00FD187A"/>
    <w:rsid w:val="00FD2258"/>
    <w:rsid w:val="00FD3EC2"/>
    <w:rsid w:val="00FD688D"/>
    <w:rsid w:val="00FE3002"/>
    <w:rsid w:val="00FE4E8C"/>
    <w:rsid w:val="00FE51B9"/>
    <w:rsid w:val="00FE5257"/>
    <w:rsid w:val="00FE5C96"/>
    <w:rsid w:val="00FF0385"/>
    <w:rsid w:val="00FF124A"/>
    <w:rsid w:val="00FF12FA"/>
    <w:rsid w:val="00FF444A"/>
    <w:rsid w:val="00FF7256"/>
    <w:rsid w:val="00FF75A4"/>
    <w:rsid w:val="078DE7D1"/>
    <w:rsid w:val="14488A0D"/>
    <w:rsid w:val="1F208BBE"/>
    <w:rsid w:val="287BA19E"/>
    <w:rsid w:val="35F9AE11"/>
    <w:rsid w:val="38B29183"/>
    <w:rsid w:val="393AD8A8"/>
    <w:rsid w:val="3A260BE3"/>
    <w:rsid w:val="3CB56C66"/>
    <w:rsid w:val="3EF65879"/>
    <w:rsid w:val="463D1C14"/>
    <w:rsid w:val="4ECE45CD"/>
    <w:rsid w:val="51C90D19"/>
    <w:rsid w:val="55A3A4DB"/>
    <w:rsid w:val="58B50D58"/>
    <w:rsid w:val="6715EAB7"/>
    <w:rsid w:val="6FC2E309"/>
    <w:rsid w:val="710094FC"/>
    <w:rsid w:val="7438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A9129F"/>
  <w15:chartTrackingRefBased/>
  <w15:docId w15:val="{BF3816FC-DEDF-461D-B4F4-0C7D11E0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5AA"/>
    <w:pPr>
      <w:ind w:left="720"/>
      <w:contextualSpacing/>
    </w:pPr>
  </w:style>
  <w:style w:type="paragraph" w:styleId="Header">
    <w:name w:val="header"/>
    <w:basedOn w:val="Normal"/>
    <w:link w:val="HeaderChar"/>
    <w:uiPriority w:val="99"/>
    <w:unhideWhenUsed/>
    <w:rsid w:val="00135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3FD"/>
  </w:style>
  <w:style w:type="paragraph" w:styleId="Footer">
    <w:name w:val="footer"/>
    <w:basedOn w:val="Normal"/>
    <w:link w:val="FooterChar"/>
    <w:uiPriority w:val="99"/>
    <w:unhideWhenUsed/>
    <w:rsid w:val="00135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FD"/>
  </w:style>
  <w:style w:type="character" w:styleId="Hyperlink">
    <w:name w:val="Hyperlink"/>
    <w:basedOn w:val="DefaultParagraphFont"/>
    <w:uiPriority w:val="99"/>
    <w:unhideWhenUsed/>
    <w:rsid w:val="001F49BE"/>
    <w:rPr>
      <w:color w:val="0563C1"/>
      <w:u w:val="single"/>
    </w:rPr>
  </w:style>
  <w:style w:type="character" w:styleId="UnresolvedMention">
    <w:name w:val="Unresolved Mention"/>
    <w:basedOn w:val="DefaultParagraphFont"/>
    <w:uiPriority w:val="99"/>
    <w:semiHidden/>
    <w:unhideWhenUsed/>
    <w:rsid w:val="001F49BE"/>
    <w:rPr>
      <w:color w:val="605E5C"/>
      <w:shd w:val="clear" w:color="auto" w:fill="E1DFDD"/>
    </w:rPr>
  </w:style>
  <w:style w:type="character" w:styleId="FollowedHyperlink">
    <w:name w:val="FollowedHyperlink"/>
    <w:basedOn w:val="DefaultParagraphFont"/>
    <w:uiPriority w:val="99"/>
    <w:semiHidden/>
    <w:unhideWhenUsed/>
    <w:rsid w:val="00C86762"/>
    <w:rPr>
      <w:color w:val="954F72" w:themeColor="followedHyperlink"/>
      <w:u w:val="single"/>
    </w:rPr>
  </w:style>
  <w:style w:type="paragraph" w:styleId="BalloonText">
    <w:name w:val="Balloon Text"/>
    <w:basedOn w:val="Normal"/>
    <w:link w:val="BalloonTextChar"/>
    <w:uiPriority w:val="99"/>
    <w:semiHidden/>
    <w:unhideWhenUsed/>
    <w:rsid w:val="00FD1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87A"/>
    <w:rPr>
      <w:rFonts w:ascii="Segoe UI" w:hAnsi="Segoe UI" w:cs="Segoe UI"/>
      <w:sz w:val="18"/>
      <w:szCs w:val="18"/>
    </w:rPr>
  </w:style>
  <w:style w:type="paragraph" w:styleId="NormalWeb">
    <w:name w:val="Normal (Web)"/>
    <w:basedOn w:val="Normal"/>
    <w:uiPriority w:val="99"/>
    <w:unhideWhenUsed/>
    <w:rsid w:val="00342DA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D3B57"/>
    <w:rPr>
      <w:b/>
      <w:bCs/>
    </w:rPr>
  </w:style>
  <w:style w:type="paragraph" w:customStyle="1" w:styleId="xmsolistparagraph">
    <w:name w:val="x_msolistparagraph"/>
    <w:basedOn w:val="Normal"/>
    <w:rsid w:val="00650072"/>
    <w:pPr>
      <w:spacing w:before="100" w:beforeAutospacing="1" w:after="100" w:afterAutospacing="1" w:line="240" w:lineRule="auto"/>
    </w:pPr>
    <w:rPr>
      <w:rFonts w:ascii="Calibri" w:hAnsi="Calibri" w:cs="Calibri"/>
    </w:rPr>
  </w:style>
  <w:style w:type="table" w:styleId="GridTable1Light-Accent1">
    <w:name w:val="Grid Table 1 Light Accent 1"/>
    <w:basedOn w:val="TableNormal"/>
    <w:uiPriority w:val="46"/>
    <w:rsid w:val="00317B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7B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317B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317B8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194B09"/>
    <w:pPr>
      <w:spacing w:after="0" w:line="240" w:lineRule="auto"/>
    </w:pPr>
  </w:style>
  <w:style w:type="paragraph" w:customStyle="1" w:styleId="transcript-list-item">
    <w:name w:val="transcript-list-item"/>
    <w:basedOn w:val="Normal"/>
    <w:rsid w:val="00C538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7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1398">
      <w:bodyDiv w:val="1"/>
      <w:marLeft w:val="0"/>
      <w:marRight w:val="0"/>
      <w:marTop w:val="0"/>
      <w:marBottom w:val="0"/>
      <w:divBdr>
        <w:top w:val="none" w:sz="0" w:space="0" w:color="auto"/>
        <w:left w:val="none" w:sz="0" w:space="0" w:color="auto"/>
        <w:bottom w:val="none" w:sz="0" w:space="0" w:color="auto"/>
        <w:right w:val="none" w:sz="0" w:space="0" w:color="auto"/>
      </w:divBdr>
      <w:divsChild>
        <w:div w:id="280649761">
          <w:marLeft w:val="0"/>
          <w:marRight w:val="0"/>
          <w:marTop w:val="0"/>
          <w:marBottom w:val="0"/>
          <w:divBdr>
            <w:top w:val="none" w:sz="0" w:space="0" w:color="auto"/>
            <w:left w:val="none" w:sz="0" w:space="0" w:color="auto"/>
            <w:bottom w:val="none" w:sz="0" w:space="0" w:color="auto"/>
            <w:right w:val="none" w:sz="0" w:space="0" w:color="auto"/>
          </w:divBdr>
          <w:divsChild>
            <w:div w:id="1129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1403">
      <w:bodyDiv w:val="1"/>
      <w:marLeft w:val="0"/>
      <w:marRight w:val="0"/>
      <w:marTop w:val="0"/>
      <w:marBottom w:val="0"/>
      <w:divBdr>
        <w:top w:val="none" w:sz="0" w:space="0" w:color="auto"/>
        <w:left w:val="none" w:sz="0" w:space="0" w:color="auto"/>
        <w:bottom w:val="none" w:sz="0" w:space="0" w:color="auto"/>
        <w:right w:val="none" w:sz="0" w:space="0" w:color="auto"/>
      </w:divBdr>
    </w:div>
    <w:div w:id="49889989">
      <w:bodyDiv w:val="1"/>
      <w:marLeft w:val="0"/>
      <w:marRight w:val="0"/>
      <w:marTop w:val="0"/>
      <w:marBottom w:val="0"/>
      <w:divBdr>
        <w:top w:val="none" w:sz="0" w:space="0" w:color="auto"/>
        <w:left w:val="none" w:sz="0" w:space="0" w:color="auto"/>
        <w:bottom w:val="none" w:sz="0" w:space="0" w:color="auto"/>
        <w:right w:val="none" w:sz="0" w:space="0" w:color="auto"/>
      </w:divBdr>
    </w:div>
    <w:div w:id="152186662">
      <w:bodyDiv w:val="1"/>
      <w:marLeft w:val="0"/>
      <w:marRight w:val="0"/>
      <w:marTop w:val="0"/>
      <w:marBottom w:val="0"/>
      <w:divBdr>
        <w:top w:val="none" w:sz="0" w:space="0" w:color="auto"/>
        <w:left w:val="none" w:sz="0" w:space="0" w:color="auto"/>
        <w:bottom w:val="none" w:sz="0" w:space="0" w:color="auto"/>
        <w:right w:val="none" w:sz="0" w:space="0" w:color="auto"/>
      </w:divBdr>
    </w:div>
    <w:div w:id="176232463">
      <w:bodyDiv w:val="1"/>
      <w:marLeft w:val="0"/>
      <w:marRight w:val="0"/>
      <w:marTop w:val="0"/>
      <w:marBottom w:val="0"/>
      <w:divBdr>
        <w:top w:val="none" w:sz="0" w:space="0" w:color="auto"/>
        <w:left w:val="none" w:sz="0" w:space="0" w:color="auto"/>
        <w:bottom w:val="none" w:sz="0" w:space="0" w:color="auto"/>
        <w:right w:val="none" w:sz="0" w:space="0" w:color="auto"/>
      </w:divBdr>
    </w:div>
    <w:div w:id="254289371">
      <w:bodyDiv w:val="1"/>
      <w:marLeft w:val="0"/>
      <w:marRight w:val="0"/>
      <w:marTop w:val="0"/>
      <w:marBottom w:val="0"/>
      <w:divBdr>
        <w:top w:val="none" w:sz="0" w:space="0" w:color="auto"/>
        <w:left w:val="none" w:sz="0" w:space="0" w:color="auto"/>
        <w:bottom w:val="none" w:sz="0" w:space="0" w:color="auto"/>
        <w:right w:val="none" w:sz="0" w:space="0" w:color="auto"/>
      </w:divBdr>
      <w:divsChild>
        <w:div w:id="120653928">
          <w:marLeft w:val="0"/>
          <w:marRight w:val="0"/>
          <w:marTop w:val="0"/>
          <w:marBottom w:val="0"/>
          <w:divBdr>
            <w:top w:val="none" w:sz="0" w:space="0" w:color="auto"/>
            <w:left w:val="none" w:sz="0" w:space="0" w:color="auto"/>
            <w:bottom w:val="none" w:sz="0" w:space="0" w:color="auto"/>
            <w:right w:val="none" w:sz="0" w:space="0" w:color="auto"/>
          </w:divBdr>
          <w:divsChild>
            <w:div w:id="12083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5969">
      <w:bodyDiv w:val="1"/>
      <w:marLeft w:val="0"/>
      <w:marRight w:val="0"/>
      <w:marTop w:val="0"/>
      <w:marBottom w:val="0"/>
      <w:divBdr>
        <w:top w:val="none" w:sz="0" w:space="0" w:color="auto"/>
        <w:left w:val="none" w:sz="0" w:space="0" w:color="auto"/>
        <w:bottom w:val="none" w:sz="0" w:space="0" w:color="auto"/>
        <w:right w:val="none" w:sz="0" w:space="0" w:color="auto"/>
      </w:divBdr>
      <w:divsChild>
        <w:div w:id="1171412078">
          <w:marLeft w:val="0"/>
          <w:marRight w:val="0"/>
          <w:marTop w:val="0"/>
          <w:marBottom w:val="0"/>
          <w:divBdr>
            <w:top w:val="none" w:sz="0" w:space="0" w:color="auto"/>
            <w:left w:val="none" w:sz="0" w:space="0" w:color="auto"/>
            <w:bottom w:val="none" w:sz="0" w:space="0" w:color="auto"/>
            <w:right w:val="none" w:sz="0" w:space="0" w:color="auto"/>
          </w:divBdr>
          <w:divsChild>
            <w:div w:id="959801046">
              <w:marLeft w:val="0"/>
              <w:marRight w:val="0"/>
              <w:marTop w:val="0"/>
              <w:marBottom w:val="0"/>
              <w:divBdr>
                <w:top w:val="none" w:sz="0" w:space="0" w:color="auto"/>
                <w:left w:val="none" w:sz="0" w:space="0" w:color="auto"/>
                <w:bottom w:val="none" w:sz="0" w:space="0" w:color="auto"/>
                <w:right w:val="none" w:sz="0" w:space="0" w:color="auto"/>
              </w:divBdr>
            </w:div>
          </w:divsChild>
        </w:div>
        <w:div w:id="492641795">
          <w:marLeft w:val="0"/>
          <w:marRight w:val="0"/>
          <w:marTop w:val="0"/>
          <w:marBottom w:val="0"/>
          <w:divBdr>
            <w:top w:val="none" w:sz="0" w:space="0" w:color="auto"/>
            <w:left w:val="none" w:sz="0" w:space="0" w:color="auto"/>
            <w:bottom w:val="none" w:sz="0" w:space="0" w:color="auto"/>
            <w:right w:val="none" w:sz="0" w:space="0" w:color="auto"/>
          </w:divBdr>
          <w:divsChild>
            <w:div w:id="510727604">
              <w:marLeft w:val="0"/>
              <w:marRight w:val="0"/>
              <w:marTop w:val="0"/>
              <w:marBottom w:val="0"/>
              <w:divBdr>
                <w:top w:val="none" w:sz="0" w:space="0" w:color="auto"/>
                <w:left w:val="none" w:sz="0" w:space="0" w:color="auto"/>
                <w:bottom w:val="none" w:sz="0" w:space="0" w:color="auto"/>
                <w:right w:val="none" w:sz="0" w:space="0" w:color="auto"/>
              </w:divBdr>
            </w:div>
          </w:divsChild>
        </w:div>
        <w:div w:id="1969772392">
          <w:marLeft w:val="0"/>
          <w:marRight w:val="0"/>
          <w:marTop w:val="0"/>
          <w:marBottom w:val="0"/>
          <w:divBdr>
            <w:top w:val="none" w:sz="0" w:space="0" w:color="auto"/>
            <w:left w:val="none" w:sz="0" w:space="0" w:color="auto"/>
            <w:bottom w:val="none" w:sz="0" w:space="0" w:color="auto"/>
            <w:right w:val="none" w:sz="0" w:space="0" w:color="auto"/>
          </w:divBdr>
          <w:divsChild>
            <w:div w:id="1829517459">
              <w:marLeft w:val="0"/>
              <w:marRight w:val="0"/>
              <w:marTop w:val="0"/>
              <w:marBottom w:val="0"/>
              <w:divBdr>
                <w:top w:val="none" w:sz="0" w:space="0" w:color="auto"/>
                <w:left w:val="none" w:sz="0" w:space="0" w:color="auto"/>
                <w:bottom w:val="none" w:sz="0" w:space="0" w:color="auto"/>
                <w:right w:val="none" w:sz="0" w:space="0" w:color="auto"/>
              </w:divBdr>
            </w:div>
          </w:divsChild>
        </w:div>
        <w:div w:id="599610403">
          <w:marLeft w:val="0"/>
          <w:marRight w:val="0"/>
          <w:marTop w:val="0"/>
          <w:marBottom w:val="0"/>
          <w:divBdr>
            <w:top w:val="none" w:sz="0" w:space="0" w:color="auto"/>
            <w:left w:val="none" w:sz="0" w:space="0" w:color="auto"/>
            <w:bottom w:val="none" w:sz="0" w:space="0" w:color="auto"/>
            <w:right w:val="none" w:sz="0" w:space="0" w:color="auto"/>
          </w:divBdr>
          <w:divsChild>
            <w:div w:id="1213229134">
              <w:marLeft w:val="0"/>
              <w:marRight w:val="0"/>
              <w:marTop w:val="0"/>
              <w:marBottom w:val="0"/>
              <w:divBdr>
                <w:top w:val="none" w:sz="0" w:space="0" w:color="auto"/>
                <w:left w:val="none" w:sz="0" w:space="0" w:color="auto"/>
                <w:bottom w:val="none" w:sz="0" w:space="0" w:color="auto"/>
                <w:right w:val="none" w:sz="0" w:space="0" w:color="auto"/>
              </w:divBdr>
            </w:div>
          </w:divsChild>
        </w:div>
        <w:div w:id="1782141818">
          <w:marLeft w:val="0"/>
          <w:marRight w:val="0"/>
          <w:marTop w:val="0"/>
          <w:marBottom w:val="0"/>
          <w:divBdr>
            <w:top w:val="none" w:sz="0" w:space="0" w:color="auto"/>
            <w:left w:val="none" w:sz="0" w:space="0" w:color="auto"/>
            <w:bottom w:val="none" w:sz="0" w:space="0" w:color="auto"/>
            <w:right w:val="none" w:sz="0" w:space="0" w:color="auto"/>
          </w:divBdr>
          <w:divsChild>
            <w:div w:id="13882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3352">
      <w:bodyDiv w:val="1"/>
      <w:marLeft w:val="0"/>
      <w:marRight w:val="0"/>
      <w:marTop w:val="0"/>
      <w:marBottom w:val="0"/>
      <w:divBdr>
        <w:top w:val="none" w:sz="0" w:space="0" w:color="auto"/>
        <w:left w:val="none" w:sz="0" w:space="0" w:color="auto"/>
        <w:bottom w:val="none" w:sz="0" w:space="0" w:color="auto"/>
        <w:right w:val="none" w:sz="0" w:space="0" w:color="auto"/>
      </w:divBdr>
    </w:div>
    <w:div w:id="365254427">
      <w:bodyDiv w:val="1"/>
      <w:marLeft w:val="0"/>
      <w:marRight w:val="0"/>
      <w:marTop w:val="0"/>
      <w:marBottom w:val="0"/>
      <w:divBdr>
        <w:top w:val="none" w:sz="0" w:space="0" w:color="auto"/>
        <w:left w:val="none" w:sz="0" w:space="0" w:color="auto"/>
        <w:bottom w:val="none" w:sz="0" w:space="0" w:color="auto"/>
        <w:right w:val="none" w:sz="0" w:space="0" w:color="auto"/>
      </w:divBdr>
    </w:div>
    <w:div w:id="463695350">
      <w:bodyDiv w:val="1"/>
      <w:marLeft w:val="0"/>
      <w:marRight w:val="0"/>
      <w:marTop w:val="0"/>
      <w:marBottom w:val="0"/>
      <w:divBdr>
        <w:top w:val="none" w:sz="0" w:space="0" w:color="auto"/>
        <w:left w:val="none" w:sz="0" w:space="0" w:color="auto"/>
        <w:bottom w:val="none" w:sz="0" w:space="0" w:color="auto"/>
        <w:right w:val="none" w:sz="0" w:space="0" w:color="auto"/>
      </w:divBdr>
    </w:div>
    <w:div w:id="540939512">
      <w:bodyDiv w:val="1"/>
      <w:marLeft w:val="0"/>
      <w:marRight w:val="0"/>
      <w:marTop w:val="0"/>
      <w:marBottom w:val="0"/>
      <w:divBdr>
        <w:top w:val="none" w:sz="0" w:space="0" w:color="auto"/>
        <w:left w:val="none" w:sz="0" w:space="0" w:color="auto"/>
        <w:bottom w:val="none" w:sz="0" w:space="0" w:color="auto"/>
        <w:right w:val="none" w:sz="0" w:space="0" w:color="auto"/>
      </w:divBdr>
    </w:div>
    <w:div w:id="631903460">
      <w:bodyDiv w:val="1"/>
      <w:marLeft w:val="0"/>
      <w:marRight w:val="0"/>
      <w:marTop w:val="0"/>
      <w:marBottom w:val="0"/>
      <w:divBdr>
        <w:top w:val="none" w:sz="0" w:space="0" w:color="auto"/>
        <w:left w:val="none" w:sz="0" w:space="0" w:color="auto"/>
        <w:bottom w:val="none" w:sz="0" w:space="0" w:color="auto"/>
        <w:right w:val="none" w:sz="0" w:space="0" w:color="auto"/>
      </w:divBdr>
    </w:div>
    <w:div w:id="677462603">
      <w:bodyDiv w:val="1"/>
      <w:marLeft w:val="0"/>
      <w:marRight w:val="0"/>
      <w:marTop w:val="0"/>
      <w:marBottom w:val="0"/>
      <w:divBdr>
        <w:top w:val="none" w:sz="0" w:space="0" w:color="auto"/>
        <w:left w:val="none" w:sz="0" w:space="0" w:color="auto"/>
        <w:bottom w:val="none" w:sz="0" w:space="0" w:color="auto"/>
        <w:right w:val="none" w:sz="0" w:space="0" w:color="auto"/>
      </w:divBdr>
    </w:div>
    <w:div w:id="842235882">
      <w:bodyDiv w:val="1"/>
      <w:marLeft w:val="0"/>
      <w:marRight w:val="0"/>
      <w:marTop w:val="0"/>
      <w:marBottom w:val="0"/>
      <w:divBdr>
        <w:top w:val="none" w:sz="0" w:space="0" w:color="auto"/>
        <w:left w:val="none" w:sz="0" w:space="0" w:color="auto"/>
        <w:bottom w:val="none" w:sz="0" w:space="0" w:color="auto"/>
        <w:right w:val="none" w:sz="0" w:space="0" w:color="auto"/>
      </w:divBdr>
    </w:div>
    <w:div w:id="849829120">
      <w:bodyDiv w:val="1"/>
      <w:marLeft w:val="0"/>
      <w:marRight w:val="0"/>
      <w:marTop w:val="0"/>
      <w:marBottom w:val="0"/>
      <w:divBdr>
        <w:top w:val="none" w:sz="0" w:space="0" w:color="auto"/>
        <w:left w:val="none" w:sz="0" w:space="0" w:color="auto"/>
        <w:bottom w:val="none" w:sz="0" w:space="0" w:color="auto"/>
        <w:right w:val="none" w:sz="0" w:space="0" w:color="auto"/>
      </w:divBdr>
    </w:div>
    <w:div w:id="870608350">
      <w:bodyDiv w:val="1"/>
      <w:marLeft w:val="0"/>
      <w:marRight w:val="0"/>
      <w:marTop w:val="0"/>
      <w:marBottom w:val="0"/>
      <w:divBdr>
        <w:top w:val="none" w:sz="0" w:space="0" w:color="auto"/>
        <w:left w:val="none" w:sz="0" w:space="0" w:color="auto"/>
        <w:bottom w:val="none" w:sz="0" w:space="0" w:color="auto"/>
        <w:right w:val="none" w:sz="0" w:space="0" w:color="auto"/>
      </w:divBdr>
    </w:div>
    <w:div w:id="936131710">
      <w:bodyDiv w:val="1"/>
      <w:marLeft w:val="0"/>
      <w:marRight w:val="0"/>
      <w:marTop w:val="0"/>
      <w:marBottom w:val="0"/>
      <w:divBdr>
        <w:top w:val="none" w:sz="0" w:space="0" w:color="auto"/>
        <w:left w:val="none" w:sz="0" w:space="0" w:color="auto"/>
        <w:bottom w:val="none" w:sz="0" w:space="0" w:color="auto"/>
        <w:right w:val="none" w:sz="0" w:space="0" w:color="auto"/>
      </w:divBdr>
    </w:div>
    <w:div w:id="1010371004">
      <w:bodyDiv w:val="1"/>
      <w:marLeft w:val="0"/>
      <w:marRight w:val="0"/>
      <w:marTop w:val="0"/>
      <w:marBottom w:val="0"/>
      <w:divBdr>
        <w:top w:val="none" w:sz="0" w:space="0" w:color="auto"/>
        <w:left w:val="none" w:sz="0" w:space="0" w:color="auto"/>
        <w:bottom w:val="none" w:sz="0" w:space="0" w:color="auto"/>
        <w:right w:val="none" w:sz="0" w:space="0" w:color="auto"/>
      </w:divBdr>
    </w:div>
    <w:div w:id="1025138581">
      <w:bodyDiv w:val="1"/>
      <w:marLeft w:val="0"/>
      <w:marRight w:val="0"/>
      <w:marTop w:val="0"/>
      <w:marBottom w:val="0"/>
      <w:divBdr>
        <w:top w:val="none" w:sz="0" w:space="0" w:color="auto"/>
        <w:left w:val="none" w:sz="0" w:space="0" w:color="auto"/>
        <w:bottom w:val="none" w:sz="0" w:space="0" w:color="auto"/>
        <w:right w:val="none" w:sz="0" w:space="0" w:color="auto"/>
      </w:divBdr>
    </w:div>
    <w:div w:id="1058825317">
      <w:bodyDiv w:val="1"/>
      <w:marLeft w:val="0"/>
      <w:marRight w:val="0"/>
      <w:marTop w:val="0"/>
      <w:marBottom w:val="0"/>
      <w:divBdr>
        <w:top w:val="none" w:sz="0" w:space="0" w:color="auto"/>
        <w:left w:val="none" w:sz="0" w:space="0" w:color="auto"/>
        <w:bottom w:val="none" w:sz="0" w:space="0" w:color="auto"/>
        <w:right w:val="none" w:sz="0" w:space="0" w:color="auto"/>
      </w:divBdr>
      <w:divsChild>
        <w:div w:id="77679536">
          <w:marLeft w:val="0"/>
          <w:marRight w:val="0"/>
          <w:marTop w:val="0"/>
          <w:marBottom w:val="0"/>
          <w:divBdr>
            <w:top w:val="none" w:sz="0" w:space="0" w:color="auto"/>
            <w:left w:val="none" w:sz="0" w:space="0" w:color="auto"/>
            <w:bottom w:val="none" w:sz="0" w:space="0" w:color="auto"/>
            <w:right w:val="none" w:sz="0" w:space="0" w:color="auto"/>
          </w:divBdr>
          <w:divsChild>
            <w:div w:id="4915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1748">
      <w:bodyDiv w:val="1"/>
      <w:marLeft w:val="0"/>
      <w:marRight w:val="0"/>
      <w:marTop w:val="0"/>
      <w:marBottom w:val="0"/>
      <w:divBdr>
        <w:top w:val="none" w:sz="0" w:space="0" w:color="auto"/>
        <w:left w:val="none" w:sz="0" w:space="0" w:color="auto"/>
        <w:bottom w:val="none" w:sz="0" w:space="0" w:color="auto"/>
        <w:right w:val="none" w:sz="0" w:space="0" w:color="auto"/>
      </w:divBdr>
    </w:div>
    <w:div w:id="1083532184">
      <w:bodyDiv w:val="1"/>
      <w:marLeft w:val="0"/>
      <w:marRight w:val="0"/>
      <w:marTop w:val="0"/>
      <w:marBottom w:val="0"/>
      <w:divBdr>
        <w:top w:val="none" w:sz="0" w:space="0" w:color="auto"/>
        <w:left w:val="none" w:sz="0" w:space="0" w:color="auto"/>
        <w:bottom w:val="none" w:sz="0" w:space="0" w:color="auto"/>
        <w:right w:val="none" w:sz="0" w:space="0" w:color="auto"/>
      </w:divBdr>
    </w:div>
    <w:div w:id="1177423203">
      <w:bodyDiv w:val="1"/>
      <w:marLeft w:val="0"/>
      <w:marRight w:val="0"/>
      <w:marTop w:val="0"/>
      <w:marBottom w:val="0"/>
      <w:divBdr>
        <w:top w:val="none" w:sz="0" w:space="0" w:color="auto"/>
        <w:left w:val="none" w:sz="0" w:space="0" w:color="auto"/>
        <w:bottom w:val="none" w:sz="0" w:space="0" w:color="auto"/>
        <w:right w:val="none" w:sz="0" w:space="0" w:color="auto"/>
      </w:divBdr>
    </w:div>
    <w:div w:id="1183208183">
      <w:bodyDiv w:val="1"/>
      <w:marLeft w:val="0"/>
      <w:marRight w:val="0"/>
      <w:marTop w:val="0"/>
      <w:marBottom w:val="0"/>
      <w:divBdr>
        <w:top w:val="none" w:sz="0" w:space="0" w:color="auto"/>
        <w:left w:val="none" w:sz="0" w:space="0" w:color="auto"/>
        <w:bottom w:val="none" w:sz="0" w:space="0" w:color="auto"/>
        <w:right w:val="none" w:sz="0" w:space="0" w:color="auto"/>
      </w:divBdr>
    </w:div>
    <w:div w:id="1201361584">
      <w:bodyDiv w:val="1"/>
      <w:marLeft w:val="0"/>
      <w:marRight w:val="0"/>
      <w:marTop w:val="0"/>
      <w:marBottom w:val="0"/>
      <w:divBdr>
        <w:top w:val="none" w:sz="0" w:space="0" w:color="auto"/>
        <w:left w:val="none" w:sz="0" w:space="0" w:color="auto"/>
        <w:bottom w:val="none" w:sz="0" w:space="0" w:color="auto"/>
        <w:right w:val="none" w:sz="0" w:space="0" w:color="auto"/>
      </w:divBdr>
    </w:div>
    <w:div w:id="1234315376">
      <w:bodyDiv w:val="1"/>
      <w:marLeft w:val="0"/>
      <w:marRight w:val="0"/>
      <w:marTop w:val="0"/>
      <w:marBottom w:val="0"/>
      <w:divBdr>
        <w:top w:val="none" w:sz="0" w:space="0" w:color="auto"/>
        <w:left w:val="none" w:sz="0" w:space="0" w:color="auto"/>
        <w:bottom w:val="none" w:sz="0" w:space="0" w:color="auto"/>
        <w:right w:val="none" w:sz="0" w:space="0" w:color="auto"/>
      </w:divBdr>
    </w:div>
    <w:div w:id="1305623524">
      <w:bodyDiv w:val="1"/>
      <w:marLeft w:val="0"/>
      <w:marRight w:val="0"/>
      <w:marTop w:val="0"/>
      <w:marBottom w:val="0"/>
      <w:divBdr>
        <w:top w:val="none" w:sz="0" w:space="0" w:color="auto"/>
        <w:left w:val="none" w:sz="0" w:space="0" w:color="auto"/>
        <w:bottom w:val="none" w:sz="0" w:space="0" w:color="auto"/>
        <w:right w:val="none" w:sz="0" w:space="0" w:color="auto"/>
      </w:divBdr>
    </w:div>
    <w:div w:id="1412393099">
      <w:bodyDiv w:val="1"/>
      <w:marLeft w:val="0"/>
      <w:marRight w:val="0"/>
      <w:marTop w:val="0"/>
      <w:marBottom w:val="0"/>
      <w:divBdr>
        <w:top w:val="none" w:sz="0" w:space="0" w:color="auto"/>
        <w:left w:val="none" w:sz="0" w:space="0" w:color="auto"/>
        <w:bottom w:val="none" w:sz="0" w:space="0" w:color="auto"/>
        <w:right w:val="none" w:sz="0" w:space="0" w:color="auto"/>
      </w:divBdr>
    </w:div>
    <w:div w:id="1448280348">
      <w:bodyDiv w:val="1"/>
      <w:marLeft w:val="0"/>
      <w:marRight w:val="0"/>
      <w:marTop w:val="0"/>
      <w:marBottom w:val="0"/>
      <w:divBdr>
        <w:top w:val="none" w:sz="0" w:space="0" w:color="auto"/>
        <w:left w:val="none" w:sz="0" w:space="0" w:color="auto"/>
        <w:bottom w:val="none" w:sz="0" w:space="0" w:color="auto"/>
        <w:right w:val="none" w:sz="0" w:space="0" w:color="auto"/>
      </w:divBdr>
    </w:div>
    <w:div w:id="1499493771">
      <w:bodyDiv w:val="1"/>
      <w:marLeft w:val="0"/>
      <w:marRight w:val="0"/>
      <w:marTop w:val="0"/>
      <w:marBottom w:val="0"/>
      <w:divBdr>
        <w:top w:val="none" w:sz="0" w:space="0" w:color="auto"/>
        <w:left w:val="none" w:sz="0" w:space="0" w:color="auto"/>
        <w:bottom w:val="none" w:sz="0" w:space="0" w:color="auto"/>
        <w:right w:val="none" w:sz="0" w:space="0" w:color="auto"/>
      </w:divBdr>
    </w:div>
    <w:div w:id="1776898831">
      <w:bodyDiv w:val="1"/>
      <w:marLeft w:val="0"/>
      <w:marRight w:val="0"/>
      <w:marTop w:val="0"/>
      <w:marBottom w:val="0"/>
      <w:divBdr>
        <w:top w:val="none" w:sz="0" w:space="0" w:color="auto"/>
        <w:left w:val="none" w:sz="0" w:space="0" w:color="auto"/>
        <w:bottom w:val="none" w:sz="0" w:space="0" w:color="auto"/>
        <w:right w:val="none" w:sz="0" w:space="0" w:color="auto"/>
      </w:divBdr>
    </w:div>
    <w:div w:id="1798405191">
      <w:bodyDiv w:val="1"/>
      <w:marLeft w:val="0"/>
      <w:marRight w:val="0"/>
      <w:marTop w:val="0"/>
      <w:marBottom w:val="0"/>
      <w:divBdr>
        <w:top w:val="none" w:sz="0" w:space="0" w:color="auto"/>
        <w:left w:val="none" w:sz="0" w:space="0" w:color="auto"/>
        <w:bottom w:val="none" w:sz="0" w:space="0" w:color="auto"/>
        <w:right w:val="none" w:sz="0" w:space="0" w:color="auto"/>
      </w:divBdr>
      <w:divsChild>
        <w:div w:id="1562520213">
          <w:marLeft w:val="0"/>
          <w:marRight w:val="0"/>
          <w:marTop w:val="0"/>
          <w:marBottom w:val="0"/>
          <w:divBdr>
            <w:top w:val="none" w:sz="0" w:space="0" w:color="auto"/>
            <w:left w:val="none" w:sz="0" w:space="0" w:color="auto"/>
            <w:bottom w:val="none" w:sz="0" w:space="0" w:color="auto"/>
            <w:right w:val="none" w:sz="0" w:space="0" w:color="auto"/>
          </w:divBdr>
          <w:divsChild>
            <w:div w:id="223875462">
              <w:marLeft w:val="0"/>
              <w:marRight w:val="0"/>
              <w:marTop w:val="0"/>
              <w:marBottom w:val="0"/>
              <w:divBdr>
                <w:top w:val="none" w:sz="0" w:space="0" w:color="auto"/>
                <w:left w:val="none" w:sz="0" w:space="0" w:color="auto"/>
                <w:bottom w:val="none" w:sz="0" w:space="0" w:color="auto"/>
                <w:right w:val="none" w:sz="0" w:space="0" w:color="auto"/>
              </w:divBdr>
            </w:div>
          </w:divsChild>
        </w:div>
        <w:div w:id="219023657">
          <w:marLeft w:val="0"/>
          <w:marRight w:val="0"/>
          <w:marTop w:val="0"/>
          <w:marBottom w:val="0"/>
          <w:divBdr>
            <w:top w:val="none" w:sz="0" w:space="0" w:color="auto"/>
            <w:left w:val="none" w:sz="0" w:space="0" w:color="auto"/>
            <w:bottom w:val="none" w:sz="0" w:space="0" w:color="auto"/>
            <w:right w:val="none" w:sz="0" w:space="0" w:color="auto"/>
          </w:divBdr>
          <w:divsChild>
            <w:div w:id="990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7414">
      <w:bodyDiv w:val="1"/>
      <w:marLeft w:val="0"/>
      <w:marRight w:val="0"/>
      <w:marTop w:val="0"/>
      <w:marBottom w:val="0"/>
      <w:divBdr>
        <w:top w:val="none" w:sz="0" w:space="0" w:color="auto"/>
        <w:left w:val="none" w:sz="0" w:space="0" w:color="auto"/>
        <w:bottom w:val="none" w:sz="0" w:space="0" w:color="auto"/>
        <w:right w:val="none" w:sz="0" w:space="0" w:color="auto"/>
      </w:divBdr>
    </w:div>
    <w:div w:id="19557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llcoll-edu.zoom.us/j/86554074819?pwd=FWW2FbBopymWsA4nScebl3QoQMVlUF.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3a61b9-f98c-4c59-80e5-e945160b5a2a">
      <Terms xmlns="http://schemas.microsoft.com/office/infopath/2007/PartnerControls"/>
    </lcf76f155ced4ddcb4097134ff3c332f>
    <TaxCatchAll xmlns="5f75da5c-aed9-4b11-926a-c9542f5a7a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7532-A05E-4EFF-9C21-F88930DAE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D3071-0E1C-4D98-AF05-D079164D68FA}">
  <ds:schemaRefs>
    <ds:schemaRef ds:uri="http://schemas.microsoft.com/office/2006/metadata/properties"/>
    <ds:schemaRef ds:uri="http://schemas.microsoft.com/office/infopath/2007/PartnerControls"/>
    <ds:schemaRef ds:uri="e73a61b9-f98c-4c59-80e5-e945160b5a2a"/>
    <ds:schemaRef ds:uri="5f75da5c-aed9-4b11-926a-c9542f5a7a6a"/>
  </ds:schemaRefs>
</ds:datastoreItem>
</file>

<file path=customXml/itemProps3.xml><?xml version="1.0" encoding="utf-8"?>
<ds:datastoreItem xmlns:ds="http://schemas.openxmlformats.org/officeDocument/2006/customXml" ds:itemID="{0A39DF69-052E-4A85-BE17-A8D2DC3DDB85}">
  <ds:schemaRefs>
    <ds:schemaRef ds:uri="http://schemas.microsoft.com/sharepoint/v3/contenttype/forms"/>
  </ds:schemaRefs>
</ds:datastoreItem>
</file>

<file path=customXml/itemProps4.xml><?xml version="1.0" encoding="utf-8"?>
<ds:datastoreItem xmlns:ds="http://schemas.openxmlformats.org/officeDocument/2006/customXml" ds:itemID="{EFF50AC3-6F5A-479D-BC8C-86F84AFC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Fullerton College</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Roschel</dc:creator>
  <cp:keywords/>
  <dc:description/>
  <cp:lastModifiedBy>Carolina Marrujo</cp:lastModifiedBy>
  <cp:revision>3</cp:revision>
  <cp:lastPrinted>2024-10-15T21:13:00Z</cp:lastPrinted>
  <dcterms:created xsi:type="dcterms:W3CDTF">2024-11-06T22:56:00Z</dcterms:created>
  <dcterms:modified xsi:type="dcterms:W3CDTF">2024-11-06T22:56:00Z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GrammarlyDocumentId">
    <vt:lpwstr>3e3f1e54bfbbcb7b40be2a01235fed1b5968920271804ea68bee3e0fa22fc7b9</vt:lpwstr>
  </property>
  <property fmtid="{D5CDD505-2E9C-101B-9397-08002B2CF9AE}" pid="4" name="MediaServiceImageTags">
    <vt:lpwstr/>
  </property>
</Properties>
</file>