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7366" w14:textId="1582321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45AD1D" wp14:editId="4B48A9E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705225" cy="942557"/>
            <wp:effectExtent l="0" t="0" r="0" b="0"/>
            <wp:wrapNone/>
            <wp:docPr id="2100651947" name="Picture 210065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942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4EF180F">
        <w:rPr>
          <w:rFonts w:ascii="Century Gothic" w:eastAsia="Century Gothic" w:hAnsi="Century Gothic" w:cs="Century Gothic"/>
          <w:sz w:val="17"/>
          <w:szCs w:val="17"/>
        </w:rPr>
        <w:t xml:space="preserve">  </w:t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>
        <w:rPr>
          <w:rFonts w:ascii="Poppins SemiBold" w:eastAsia="Poppins SemiBold" w:hAnsi="Poppins SemiBold" w:cs="Poppins SemiBold"/>
          <w:sz w:val="17"/>
          <w:szCs w:val="17"/>
        </w:rPr>
        <w:tab/>
      </w:r>
      <w:r w:rsidR="00CC0DE6">
        <w:rPr>
          <w:rFonts w:ascii="Century Gothic" w:eastAsia="Century Gothic" w:hAnsi="Century Gothic" w:cs="Century Gothic"/>
          <w:b/>
          <w:bCs/>
          <w:sz w:val="18"/>
          <w:szCs w:val="18"/>
        </w:rPr>
        <w:t>Sustainability Committee</w:t>
      </w:r>
    </w:p>
    <w:p w14:paraId="6A6A0730" w14:textId="54E8537F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 xml:space="preserve">ZOOM: </w:t>
      </w:r>
      <w:hyperlink r:id="rId12" w:history="1">
        <w:r w:rsidRPr="00CC0DE6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Link.</w:t>
        </w:r>
      </w:hyperlink>
    </w:p>
    <w:p w14:paraId="00A2B573" w14:textId="77F16E15" w:rsidR="00763BEF" w:rsidRDefault="00763BEF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 w:rsidRPr="44EF180F">
        <w:rPr>
          <w:rFonts w:ascii="Century Gothic" w:eastAsia="Century Gothic" w:hAnsi="Century Gothic" w:cs="Century Gothic"/>
          <w:sz w:val="18"/>
          <w:szCs w:val="18"/>
        </w:rPr>
        <w:t>Meeting Lead</w:t>
      </w:r>
      <w:r w:rsidR="00CC0DE6">
        <w:rPr>
          <w:rFonts w:ascii="Century Gothic" w:eastAsia="Century Gothic" w:hAnsi="Century Gothic" w:cs="Century Gothic"/>
          <w:sz w:val="18"/>
          <w:szCs w:val="18"/>
        </w:rPr>
        <w:t>s</w:t>
      </w:r>
      <w:r w:rsidRPr="44EF180F">
        <w:rPr>
          <w:rFonts w:ascii="Century Gothic" w:eastAsia="Century Gothic" w:hAnsi="Century Gothic" w:cs="Century Gothic"/>
          <w:sz w:val="18"/>
          <w:szCs w:val="18"/>
        </w:rPr>
        <w:t>:</w:t>
      </w:r>
      <w:r w:rsidR="00CC0DE6">
        <w:rPr>
          <w:rFonts w:ascii="Century Gothic" w:eastAsia="Century Gothic" w:hAnsi="Century Gothic" w:cs="Century Gothic"/>
          <w:sz w:val="18"/>
          <w:szCs w:val="18"/>
        </w:rPr>
        <w:t xml:space="preserve"> Tyler Deacy, Vacant</w:t>
      </w:r>
    </w:p>
    <w:p w14:paraId="7D17BDA9" w14:textId="4CAC27A4" w:rsidR="00763BEF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tdeacy</w:t>
      </w:r>
      <w:r w:rsidR="00763BEF" w:rsidRPr="44EF180F">
        <w:rPr>
          <w:rFonts w:ascii="Century Gothic" w:eastAsia="Century Gothic" w:hAnsi="Century Gothic" w:cs="Century Gothic"/>
          <w:sz w:val="18"/>
          <w:szCs w:val="18"/>
        </w:rPr>
        <w:t>@fullcoll.edu</w:t>
      </w:r>
    </w:p>
    <w:p w14:paraId="47864B12" w14:textId="197168F9" w:rsidR="4F976E61" w:rsidRDefault="00CC0DE6" w:rsidP="44EF180F">
      <w:pPr>
        <w:spacing w:after="0" w:line="252" w:lineRule="auto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18"/>
          <w:szCs w:val="18"/>
        </w:rPr>
        <w:t>9/3/2024</w:t>
      </w:r>
    </w:p>
    <w:p w14:paraId="7DA2F4AD" w14:textId="2AD1EE18" w:rsidR="00763BEF" w:rsidRPr="00CC535C" w:rsidRDefault="00763BEF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</w:pPr>
    </w:p>
    <w:p w14:paraId="1C3A9DF6" w14:textId="0DEB5DBB" w:rsidR="26797E1A" w:rsidRDefault="00CC0DE6" w:rsidP="44EF180F">
      <w:pPr>
        <w:tabs>
          <w:tab w:val="left" w:pos="3848"/>
        </w:tabs>
        <w:spacing w:after="0"/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52"/>
          <w:szCs w:val="52"/>
        </w:rPr>
        <w:t>Sustainability Committee</w:t>
      </w:r>
    </w:p>
    <w:p w14:paraId="6E81D6D7" w14:textId="77777777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color w:val="0F406B"/>
          <w:sz w:val="28"/>
          <w:szCs w:val="28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Purpose:</w:t>
      </w:r>
      <w:r w:rsidRPr="44EF180F">
        <w:rPr>
          <w:rFonts w:ascii="Century Gothic" w:eastAsia="Century Gothic" w:hAnsi="Century Gothic" w:cs="Century Gothic"/>
          <w:b/>
          <w:bCs/>
          <w:color w:val="0F406B"/>
          <w:sz w:val="28"/>
          <w:szCs w:val="28"/>
        </w:rPr>
        <w:t xml:space="preserve"> </w:t>
      </w:r>
      <w:r w:rsidRPr="44EF180F">
        <w:rPr>
          <w:rFonts w:ascii="Century Gothic" w:eastAsia="Century Gothic" w:hAnsi="Century Gothic" w:cs="Century Gothic"/>
          <w:color w:val="0F406B"/>
          <w:sz w:val="28"/>
          <w:szCs w:val="28"/>
        </w:rPr>
        <w:t xml:space="preserve"> </w:t>
      </w:r>
    </w:p>
    <w:p w14:paraId="414370A1" w14:textId="6F4025D9" w:rsidR="00A31F51" w:rsidRPr="00A31F51" w:rsidRDefault="00A31F51" w:rsidP="00A31F51">
      <w:p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The purpose of our first meeting is to create an overall plan for the committee’s goals and outcomes for the 2024-25 year, going into more detail on what specifically needs to be achieved going into the early Fall Semester.</w:t>
      </w:r>
    </w:p>
    <w:p w14:paraId="7713257B" w14:textId="77777777" w:rsidR="00BC29C6" w:rsidRPr="00F40F7D" w:rsidRDefault="00BC29C6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339EBE79" w14:textId="0D24F465" w:rsidR="00914F55" w:rsidRPr="00F40F7D" w:rsidRDefault="00CC0DE6" w:rsidP="44EF180F">
      <w:pPr>
        <w:spacing w:after="0"/>
        <w:rPr>
          <w:rFonts w:ascii="Century Gothic" w:eastAsia="Century Gothic" w:hAnsi="Century Gothic" w:cs="Century Gothic"/>
          <w:color w:val="0F406B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Members: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2"/>
        <w:gridCol w:w="6558"/>
      </w:tblGrid>
      <w:tr w:rsidR="36E8199B" w14:paraId="710D082B" w14:textId="77777777" w:rsidTr="00BA0C4F">
        <w:trPr>
          <w:trHeight w:val="2997"/>
        </w:trPr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E1D2C13" w14:textId="2FADF06D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Co-Chairs:</w:t>
            </w:r>
          </w:p>
          <w:p w14:paraId="6DD9AA84" w14:textId="168E02FD" w:rsidR="00CC0DE6" w:rsidRPr="006C7AA5" w:rsidRDefault="00CC0DE6" w:rsidP="00CC0DE6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6C7AA5">
              <w:rPr>
                <w:rFonts w:ascii="Century Gothic" w:eastAsia="Century Gothic" w:hAnsi="Century Gothic" w:cs="Century Gothic"/>
                <w:color w:val="00B050"/>
                <w:sz w:val="20"/>
              </w:rPr>
              <w:t>Tyler Deacy (FC Interim Director of Sustainability)</w:t>
            </w:r>
          </w:p>
          <w:p w14:paraId="3F366E88" w14:textId="77777777" w:rsidR="00844E07" w:rsidRDefault="00844E07" w:rsidP="00844E07">
            <w:pPr>
              <w:pStyle w:val="ListParagraph"/>
              <w:numPr>
                <w:ilvl w:val="0"/>
                <w:numId w:val="9"/>
              </w:numPr>
              <w:spacing w:after="60" w:line="276" w:lineRule="auto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575D24">
              <w:rPr>
                <w:rFonts w:ascii="Century Gothic" w:eastAsia="Century Gothic" w:hAnsi="Century Gothic" w:cs="Century Gothic"/>
                <w:color w:val="00B050"/>
                <w:sz w:val="20"/>
              </w:rPr>
              <w:t>Roman de Jesus (Natural Sciences, Earth Science)</w:t>
            </w:r>
          </w:p>
          <w:p w14:paraId="16D25E6A" w14:textId="18867BEE" w:rsidR="00CC0DE6" w:rsidRPr="00844E07" w:rsidRDefault="00CC0DE6" w:rsidP="00844E07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844E07">
              <w:rPr>
                <w:rFonts w:ascii="Century Gothic" w:eastAsia="Century Gothic" w:hAnsi="Century Gothic" w:cs="Century Gothic"/>
                <w:color w:val="434343"/>
                <w:sz w:val="20"/>
              </w:rPr>
              <w:t>Managers:</w:t>
            </w:r>
          </w:p>
          <w:p w14:paraId="1513D2A6" w14:textId="77777777" w:rsidR="00CC0DE6" w:rsidRPr="006C7AA5" w:rsidRDefault="00CC0DE6" w:rsidP="00CC0DE6">
            <w:pPr>
              <w:pStyle w:val="ListParagraph"/>
              <w:numPr>
                <w:ilvl w:val="0"/>
                <w:numId w:val="25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6C7AA5">
              <w:rPr>
                <w:rFonts w:ascii="Century Gothic" w:eastAsia="Century Gothic" w:hAnsi="Century Gothic" w:cs="Century Gothic"/>
                <w:color w:val="FF0000"/>
                <w:sz w:val="20"/>
              </w:rPr>
              <w:t>Larry Lara (Director of Facilities)</w:t>
            </w:r>
          </w:p>
          <w:p w14:paraId="2D94A133" w14:textId="77777777" w:rsidR="00CC0DE6" w:rsidRPr="006C7AA5" w:rsidRDefault="00CC0DE6" w:rsidP="00CC0DE6">
            <w:pPr>
              <w:pStyle w:val="ListParagraph"/>
              <w:numPr>
                <w:ilvl w:val="0"/>
                <w:numId w:val="25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6C7AA5">
              <w:rPr>
                <w:rFonts w:ascii="Century Gothic" w:eastAsia="Century Gothic" w:hAnsi="Century Gothic" w:cs="Century Gothic"/>
                <w:color w:val="00B050"/>
                <w:sz w:val="20"/>
              </w:rPr>
              <w:t>Khaoi Mady (Manager, ACT)</w:t>
            </w:r>
          </w:p>
          <w:p w14:paraId="162C3234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Students:</w:t>
            </w:r>
          </w:p>
          <w:p w14:paraId="4656810E" w14:textId="1B086ACA" w:rsidR="00CC0DE6" w:rsidRPr="00BA0C4F" w:rsidRDefault="00CC0DE6" w:rsidP="00CC0DE6">
            <w:pPr>
              <w:pStyle w:val="ListParagraph"/>
              <w:numPr>
                <w:ilvl w:val="0"/>
                <w:numId w:val="28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Vacant x3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FD622D6" w14:textId="162DB1E2" w:rsidR="00CC0DE6" w:rsidRPr="00844E07" w:rsidRDefault="00CC0DE6" w:rsidP="00844E07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Faculty:</w:t>
            </w:r>
          </w:p>
          <w:p w14:paraId="3764E4C0" w14:textId="2CF576AA" w:rsidR="00CC0DE6" w:rsidRPr="00575D24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75D24">
              <w:rPr>
                <w:rFonts w:ascii="Century Gothic" w:eastAsia="Century Gothic" w:hAnsi="Century Gothic" w:cs="Century Gothic"/>
                <w:color w:val="00B050"/>
                <w:sz w:val="20"/>
              </w:rPr>
              <w:t>Josh Ashenmiller (Social Sciences, History)</w:t>
            </w:r>
          </w:p>
          <w:p w14:paraId="49C8B4D9" w14:textId="77777777" w:rsidR="00CC0DE6" w:rsidRPr="006C7AA5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6C7AA5">
              <w:rPr>
                <w:rFonts w:ascii="Century Gothic" w:eastAsia="Century Gothic" w:hAnsi="Century Gothic" w:cs="Century Gothic"/>
                <w:color w:val="FF0000"/>
                <w:sz w:val="20"/>
              </w:rPr>
              <w:t>Kristen Shedd (Social Sciences, History)</w:t>
            </w:r>
          </w:p>
          <w:p w14:paraId="6304D407" w14:textId="77777777" w:rsidR="00CC0DE6" w:rsidRPr="00575D24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75D24">
              <w:rPr>
                <w:rFonts w:ascii="Century Gothic" w:eastAsia="Century Gothic" w:hAnsi="Century Gothic" w:cs="Century Gothic"/>
                <w:color w:val="00B050"/>
                <w:sz w:val="20"/>
              </w:rPr>
              <w:t>Daniel Scarpa (Humanities, English)</w:t>
            </w:r>
          </w:p>
          <w:p w14:paraId="6291C99E" w14:textId="77777777" w:rsidR="00CC0DE6" w:rsidRPr="00575D24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00B050"/>
                <w:sz w:val="20"/>
              </w:rPr>
            </w:pPr>
            <w:r w:rsidRPr="00575D24">
              <w:rPr>
                <w:rFonts w:ascii="Century Gothic" w:eastAsia="Century Gothic" w:hAnsi="Century Gothic" w:cs="Century Gothic"/>
                <w:color w:val="00B050"/>
                <w:sz w:val="20"/>
              </w:rPr>
              <w:t>Aline Gregorio (Social Sciences, Geography)</w:t>
            </w:r>
          </w:p>
          <w:p w14:paraId="7F29C6C7" w14:textId="77777777" w:rsidR="00CC0DE6" w:rsidRPr="00BA0C4F" w:rsidRDefault="00CC0DE6" w:rsidP="00CC0DE6">
            <w:p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BA0C4F">
              <w:rPr>
                <w:rFonts w:ascii="Century Gothic" w:eastAsia="Century Gothic" w:hAnsi="Century Gothic" w:cs="Century Gothic"/>
                <w:color w:val="434343"/>
                <w:sz w:val="20"/>
              </w:rPr>
              <w:t>Classified:</w:t>
            </w:r>
          </w:p>
          <w:p w14:paraId="1C540965" w14:textId="77777777" w:rsidR="00CC0DE6" w:rsidRPr="00226747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FF0000"/>
                <w:sz w:val="20"/>
              </w:rPr>
            </w:pPr>
            <w:r w:rsidRPr="00226747">
              <w:rPr>
                <w:rFonts w:ascii="Century Gothic" w:eastAsia="Century Gothic" w:hAnsi="Century Gothic" w:cs="Century Gothic"/>
                <w:color w:val="FF0000"/>
                <w:sz w:val="20"/>
              </w:rPr>
              <w:t>Megan Harris (Senior Research and Planning Analyst, Office of Institutional Effectiveness)</w:t>
            </w:r>
          </w:p>
          <w:p w14:paraId="56A1D7D0" w14:textId="4C8262C3" w:rsidR="00CC0DE6" w:rsidRPr="00BA0C4F" w:rsidRDefault="00CC0DE6" w:rsidP="00CC0DE6">
            <w:pPr>
              <w:pStyle w:val="ListParagraph"/>
              <w:numPr>
                <w:ilvl w:val="0"/>
                <w:numId w:val="26"/>
              </w:numPr>
              <w:spacing w:after="60"/>
              <w:rPr>
                <w:rFonts w:ascii="Century Gothic" w:eastAsia="Century Gothic" w:hAnsi="Century Gothic" w:cs="Century Gothic"/>
                <w:color w:val="434343"/>
                <w:sz w:val="20"/>
              </w:rPr>
            </w:pPr>
            <w:r w:rsidRPr="00226747">
              <w:rPr>
                <w:rFonts w:ascii="Century Gothic" w:eastAsia="Century Gothic" w:hAnsi="Century Gothic" w:cs="Century Gothic"/>
                <w:color w:val="FF0000"/>
                <w:sz w:val="20"/>
              </w:rPr>
              <w:t>Nichole Crockrom (Administrative Assistant, Campus Safety)</w:t>
            </w:r>
          </w:p>
        </w:tc>
      </w:tr>
    </w:tbl>
    <w:p w14:paraId="18FB2999" w14:textId="1325F95E" w:rsidR="00914F55" w:rsidRPr="00F40F7D" w:rsidRDefault="00914F55" w:rsidP="44EF180F">
      <w:pPr>
        <w:spacing w:after="0"/>
        <w:rPr>
          <w:rFonts w:ascii="Century Gothic" w:eastAsia="Century Gothic" w:hAnsi="Century Gothic" w:cs="Century Gothic"/>
          <w:sz w:val="18"/>
          <w:szCs w:val="18"/>
        </w:rPr>
      </w:pPr>
    </w:p>
    <w:p w14:paraId="0A21F1C0" w14:textId="16D8DF4C" w:rsidR="00BC29C6" w:rsidRPr="00B5197F" w:rsidRDefault="009502EF" w:rsidP="44EF180F">
      <w:pPr>
        <w:spacing w:after="0"/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</w:pPr>
      <w:r w:rsidRPr="44EF180F">
        <w:rPr>
          <w:rFonts w:ascii="Century Gothic" w:eastAsia="Century Gothic" w:hAnsi="Century Gothic" w:cs="Century Gothic"/>
          <w:b/>
          <w:bCs/>
          <w:color w:val="0F406B"/>
          <w:sz w:val="24"/>
          <w:szCs w:val="24"/>
        </w:rPr>
        <w:t>Outcomes:</w:t>
      </w:r>
    </w:p>
    <w:p w14:paraId="14FF054C" w14:textId="2B1F98C0" w:rsidR="00A31F51" w:rsidRDefault="00A31F51" w:rsidP="00A31F51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Elect 2024-25 Faculty Co-Chair</w:t>
      </w:r>
    </w:p>
    <w:p w14:paraId="23CDBBE4" w14:textId="3E105E50" w:rsidR="00A31F51" w:rsidRDefault="00A31F51" w:rsidP="00A31F51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 xml:space="preserve">2024-25 Year Plan </w:t>
      </w:r>
    </w:p>
    <w:p w14:paraId="67A466FF" w14:textId="10483B1C" w:rsidR="00A31F51" w:rsidRPr="00A31F51" w:rsidRDefault="00A31F51" w:rsidP="00A31F51">
      <w:pPr>
        <w:numPr>
          <w:ilvl w:val="0"/>
          <w:numId w:val="10"/>
        </w:numPr>
        <w:spacing w:after="0"/>
        <w:rPr>
          <w:rFonts w:ascii="Century Gothic" w:eastAsia="Century Gothic" w:hAnsi="Century Gothic" w:cs="Century Gothic"/>
          <w:color w:val="434343"/>
        </w:rPr>
      </w:pPr>
      <w:r>
        <w:rPr>
          <w:rFonts w:ascii="Century Gothic" w:eastAsia="Century Gothic" w:hAnsi="Century Gothic" w:cs="Century Gothic"/>
          <w:color w:val="434343"/>
        </w:rPr>
        <w:t>Finalize Logistics for the Fall Community Resource Fair (9/10) and CA Coastal Cleanup Event (9/21)</w:t>
      </w:r>
    </w:p>
    <w:p w14:paraId="1EAD8F05" w14:textId="77777777" w:rsidR="00914F55" w:rsidRPr="00914F55" w:rsidRDefault="00914F55" w:rsidP="44EF180F">
      <w:pPr>
        <w:spacing w:after="0"/>
        <w:ind w:left="360"/>
        <w:rPr>
          <w:rFonts w:ascii="Century Gothic" w:eastAsia="Century Gothic" w:hAnsi="Century Gothic" w:cs="Century Gothic"/>
          <w:color w:val="434343"/>
        </w:rPr>
      </w:pPr>
    </w:p>
    <w:p w14:paraId="006EE8A8" w14:textId="77777777" w:rsidR="006B183E" w:rsidRDefault="006B183E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6F7BFA" w:rsidRPr="00C2449E" w14:paraId="3E52952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4110D89B" w14:textId="35B1A9C8" w:rsidR="006F7BFA" w:rsidRPr="00C2449E" w:rsidRDefault="006F7BFA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lastRenderedPageBreak/>
              <w:t>FOLLOW UP ITEMS – 10 min.</w:t>
            </w:r>
          </w:p>
        </w:tc>
      </w:tr>
      <w:tr w:rsidR="006F7BFA" w:rsidRPr="006B183E" w14:paraId="7B410376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40AC" w14:textId="30F05F50" w:rsidR="006F7BFA" w:rsidRPr="00FB50B0" w:rsidRDefault="00FB50B0" w:rsidP="00FB50B0">
            <w:pPr>
              <w:numPr>
                <w:ilvl w:val="0"/>
                <w:numId w:val="18"/>
              </w:numPr>
              <w:spacing w:after="0" w:line="240" w:lineRule="auto"/>
              <w:ind w:left="270" w:hanging="18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None</w:t>
            </w:r>
          </w:p>
        </w:tc>
      </w:tr>
    </w:tbl>
    <w:p w14:paraId="586E9E7E" w14:textId="77777777" w:rsidR="006F7BFA" w:rsidRDefault="006F7BFA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550" w:type="dxa"/>
        <w:tblInd w:w="-3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80"/>
        <w:gridCol w:w="6050"/>
        <w:gridCol w:w="1530"/>
        <w:gridCol w:w="2610"/>
        <w:gridCol w:w="3272"/>
        <w:gridCol w:w="8"/>
      </w:tblGrid>
      <w:tr w:rsidR="000A0112" w14:paraId="341A46FD" w14:textId="77777777" w:rsidTr="44EF180F">
        <w:trPr>
          <w:gridAfter w:val="1"/>
          <w:wAfter w:w="8" w:type="dxa"/>
          <w:trHeight w:val="450"/>
        </w:trPr>
        <w:tc>
          <w:tcPr>
            <w:tcW w:w="14542" w:type="dxa"/>
            <w:gridSpan w:val="5"/>
            <w:shd w:val="clear" w:color="auto" w:fill="0F406B"/>
          </w:tcPr>
          <w:p w14:paraId="7EC3AEEA" w14:textId="03C7D6EC" w:rsidR="000A0112" w:rsidRPr="001C017C" w:rsidRDefault="000A0112" w:rsidP="44EF180F">
            <w:pPr>
              <w:tabs>
                <w:tab w:val="left" w:pos="3735"/>
                <w:tab w:val="center" w:pos="4835"/>
              </w:tabs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FFFFFF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FFFFFF" w:themeColor="background1"/>
                <w:sz w:val="24"/>
                <w:szCs w:val="24"/>
              </w:rPr>
              <w:t>MAIN AGENDA</w:t>
            </w:r>
          </w:p>
        </w:tc>
      </w:tr>
      <w:tr w:rsidR="000A0112" w14:paraId="06099510" w14:textId="77777777" w:rsidTr="44EF180F">
        <w:trPr>
          <w:trHeight w:val="450"/>
        </w:trPr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214AD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TIME</w:t>
            </w:r>
          </w:p>
        </w:tc>
        <w:tc>
          <w:tcPr>
            <w:tcW w:w="60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69B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TOPIC</w:t>
            </w:r>
          </w:p>
        </w:tc>
        <w:tc>
          <w:tcPr>
            <w:tcW w:w="15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DF33" w14:textId="77777777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PRESENTER</w:t>
            </w:r>
          </w:p>
        </w:tc>
        <w:tc>
          <w:tcPr>
            <w:tcW w:w="2610" w:type="dxa"/>
            <w:shd w:val="clear" w:color="auto" w:fill="EFEFEF"/>
          </w:tcPr>
          <w:p w14:paraId="41C9EA80" w14:textId="1C378D8D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PURPOSE</w:t>
            </w:r>
          </w:p>
        </w:tc>
        <w:tc>
          <w:tcPr>
            <w:tcW w:w="328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56B" w14:textId="6996305A" w:rsidR="000A0112" w:rsidRPr="001C017C" w:rsidRDefault="000A0112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  <w:t>ACTION</w:t>
            </w:r>
          </w:p>
        </w:tc>
      </w:tr>
      <w:tr w:rsidR="00BA0C4F" w14:paraId="2F9810E4" w14:textId="77777777" w:rsidTr="44EF180F">
        <w:trPr>
          <w:trHeight w:val="450"/>
        </w:trPr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3C76" w14:textId="6EE6E1D0" w:rsidR="00BA0C4F" w:rsidRPr="001C017C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5CD7" w14:textId="77777777" w:rsidR="00BA0C4F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 Reports</w:t>
            </w:r>
          </w:p>
          <w:p w14:paraId="292456CE" w14:textId="2E22BF02" w:rsidR="008E2C58" w:rsidRPr="008E2C58" w:rsidRDefault="006C7AA5" w:rsidP="008E2C5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Rule changes to parking/EV charging slots – the </w:t>
            </w:r>
            <w:proofErr w:type="gramStart"/>
            <w:r>
              <w:rPr>
                <w:rFonts w:ascii="Century Gothic" w:eastAsia="Century Gothic" w:hAnsi="Century Gothic" w:cs="Century Gothic"/>
                <w:color w:val="00B050"/>
              </w:rPr>
              <w:t>4 hour</w:t>
            </w:r>
            <w:proofErr w:type="gramEnd"/>
            <w:r>
              <w:rPr>
                <w:rFonts w:ascii="Century Gothic" w:eastAsia="Century Gothic" w:hAnsi="Century Gothic" w:cs="Century Gothic"/>
                <w:color w:val="00B050"/>
              </w:rPr>
              <w:t xml:space="preserve"> limit seems to be gone.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F1CD" w14:textId="52F95A03" w:rsidR="00BA0C4F" w:rsidRPr="001C017C" w:rsidRDefault="00BA0C4F" w:rsidP="00BA0C4F">
            <w:pPr>
              <w:spacing w:after="0" w:line="240" w:lineRule="auto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Managers</w:t>
            </w:r>
          </w:p>
        </w:tc>
        <w:tc>
          <w:tcPr>
            <w:tcW w:w="2610" w:type="dxa"/>
            <w:shd w:val="clear" w:color="auto" w:fill="auto"/>
          </w:tcPr>
          <w:p w14:paraId="60273488" w14:textId="094020D7" w:rsidR="00BA0C4F" w:rsidRPr="00866A9A" w:rsidRDefault="00BA0C4F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4ED" w14:textId="5DA68E1A" w:rsidR="00BA0C4F" w:rsidRPr="00866A9A" w:rsidRDefault="00BA0C4F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BFBFBF" w:themeColor="background1" w:themeShade="BF"/>
              </w:rPr>
            </w:pPr>
          </w:p>
        </w:tc>
      </w:tr>
      <w:tr w:rsidR="000A0112" w14:paraId="341F918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B7AB" w14:textId="11E542CF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D681" w14:textId="77777777" w:rsidR="000A0112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 Reports</w:t>
            </w:r>
          </w:p>
          <w:p w14:paraId="244886AE" w14:textId="10310F0F" w:rsidR="00FC2881" w:rsidRDefault="002C6062" w:rsidP="00FC288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Volunteer to attend A.S. w/ Tyler 9/4</w:t>
            </w:r>
          </w:p>
          <w:p w14:paraId="451B61F4" w14:textId="77777777" w:rsidR="008E2C58" w:rsidRDefault="008E2C58" w:rsidP="008E2C58">
            <w:pPr>
              <w:pStyle w:val="ListParagraph"/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  <w:p w14:paraId="03AF07D9" w14:textId="447F230E" w:rsidR="008E2C58" w:rsidRPr="00FC2881" w:rsidRDefault="006C7AA5" w:rsidP="00FC288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Biology Student Jules joined us as a visitor to the committee this meeting to spectate.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CB285" w14:textId="72EE9D07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Students</w:t>
            </w:r>
          </w:p>
        </w:tc>
        <w:tc>
          <w:tcPr>
            <w:tcW w:w="2610" w:type="dxa"/>
            <w:shd w:val="clear" w:color="auto" w:fill="auto"/>
          </w:tcPr>
          <w:p w14:paraId="5579C574" w14:textId="31A8ECA0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9C58" w14:textId="38732EA8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2896CB00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5677" w14:textId="71B7DE9D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D5F2D" w14:textId="77777777" w:rsidR="000A0112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 Reports</w:t>
            </w:r>
          </w:p>
          <w:p w14:paraId="1ECF4F47" w14:textId="77777777" w:rsidR="008E2C58" w:rsidRDefault="00653539" w:rsidP="008E2C5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Roman is planning to submit a public comment to Faculty Senate regarding the curriculum and general education requirements to attempt to include sustainability into those requirements. </w:t>
            </w:r>
          </w:p>
          <w:p w14:paraId="5F44EC52" w14:textId="4E8EF7A4" w:rsidR="00653539" w:rsidRPr="008E2C58" w:rsidRDefault="00653539" w:rsidP="008E2C5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00B050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Several colleges have sustainability requirements in their curriculum already, including Arizona State.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DE80" w14:textId="4EFF84E1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Faculty</w:t>
            </w:r>
          </w:p>
        </w:tc>
        <w:tc>
          <w:tcPr>
            <w:tcW w:w="2610" w:type="dxa"/>
            <w:shd w:val="clear" w:color="auto" w:fill="auto"/>
          </w:tcPr>
          <w:p w14:paraId="6212E001" w14:textId="3415F522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6D719" w14:textId="53E196C1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75160CE9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EA6" w14:textId="534A503A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C97C" w14:textId="4FB97DFC" w:rsidR="008E2C58" w:rsidRDefault="00BA0C4F" w:rsidP="008E2C58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 Reports</w:t>
            </w:r>
            <w:r w:rsidR="008E2C58">
              <w:rPr>
                <w:rFonts w:ascii="Century Gothic" w:eastAsia="Century Gothic" w:hAnsi="Century Gothic" w:cs="Century Gothic"/>
                <w:color w:val="434343"/>
              </w:rPr>
              <w:t xml:space="preserve"> </w:t>
            </w:r>
          </w:p>
          <w:p w14:paraId="7CCB535D" w14:textId="18BE21FA" w:rsidR="008E2C58" w:rsidRPr="008E2C58" w:rsidRDefault="00653539" w:rsidP="008E2C5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None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078E" w14:textId="56D39416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Classified</w:t>
            </w:r>
          </w:p>
        </w:tc>
        <w:tc>
          <w:tcPr>
            <w:tcW w:w="2610" w:type="dxa"/>
            <w:shd w:val="clear" w:color="auto" w:fill="auto"/>
          </w:tcPr>
          <w:p w14:paraId="2EA291E9" w14:textId="471B5DAC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944C" w14:textId="0425866C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63600D5B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36A9" w14:textId="15966B26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EB29" w14:textId="77777777" w:rsidR="000A0112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Director Report</w:t>
            </w:r>
          </w:p>
          <w:p w14:paraId="55842C09" w14:textId="77777777" w:rsidR="00BE4EB6" w:rsidRDefault="00BE4EB6" w:rsidP="00BE4EB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Solar Project Updates</w:t>
            </w:r>
          </w:p>
          <w:p w14:paraId="7EA53524" w14:textId="77777777" w:rsidR="00BE4EB6" w:rsidRDefault="00BE4EB6" w:rsidP="00BE4EB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District Sustainability Planning Efforts</w:t>
            </w:r>
          </w:p>
          <w:p w14:paraId="6CE85BEA" w14:textId="77777777" w:rsidR="008E2C58" w:rsidRDefault="008E2C58" w:rsidP="008E2C58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  <w:p w14:paraId="1FF70165" w14:textId="67DD621A" w:rsidR="0086710F" w:rsidRPr="0086710F" w:rsidRDefault="0086710F" w:rsidP="0086710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Solar project mostly complete – will be energized by April 2025.</w:t>
            </w:r>
          </w:p>
          <w:p w14:paraId="3F0FE083" w14:textId="4860A089" w:rsidR="0086710F" w:rsidRPr="00BE4EB6" w:rsidRDefault="0086710F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86710F">
              <w:rPr>
                <w:rFonts w:ascii="Century Gothic" w:eastAsia="Century Gothic" w:hAnsi="Century Gothic" w:cs="Century Gothic"/>
                <w:color w:val="00B050"/>
              </w:rPr>
              <w:t>District plan is to go to Faculty Senate at Cypres</w:t>
            </w:r>
            <w:r>
              <w:rPr>
                <w:rFonts w:ascii="Century Gothic" w:eastAsia="Century Gothic" w:hAnsi="Century Gothic" w:cs="Century Gothic"/>
                <w:color w:val="00B050"/>
              </w:rPr>
              <w:t xml:space="preserve">s. </w:t>
            </w:r>
            <w:r w:rsidRPr="0086710F">
              <w:rPr>
                <w:rFonts w:ascii="Century Gothic" w:eastAsia="Century Gothic" w:hAnsi="Century Gothic" w:cs="Century Gothic"/>
                <w:color w:val="00B050"/>
              </w:rPr>
              <w:t xml:space="preserve">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E9BD" w14:textId="56F4489E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07132331" w14:textId="3D78C9F2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Updates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E3EF" w14:textId="432F4266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D814F6" w14:paraId="5427CA2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B2F" w14:textId="14995152" w:rsidR="00D814F6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3C3A" w14:textId="6990760A" w:rsidR="008E2C58" w:rsidRDefault="00BA0C4F" w:rsidP="008E2C58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New Member and Faculty Ballot Results</w:t>
            </w:r>
          </w:p>
          <w:p w14:paraId="0FDC4F51" w14:textId="77777777" w:rsidR="008E2C58" w:rsidRPr="0086710F" w:rsidRDefault="0086710F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All faculty have been re-appointed to the committee</w:t>
            </w:r>
          </w:p>
          <w:p w14:paraId="74FC9621" w14:textId="78EE56B5" w:rsidR="0086710F" w:rsidRPr="008E2C58" w:rsidRDefault="0086710F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Aline nominates Roman for co-chair. Unanimous vote yes.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868B3" w14:textId="0BEABEE8" w:rsidR="00D814F6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5875667B" w14:textId="1DA2E0BB" w:rsidR="00D814F6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Formalize Committee Structure for 2024-25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95327" w14:textId="416CB1B8" w:rsidR="00D814F6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Elect Faculty Co-Chairs</w:t>
            </w:r>
            <w:r w:rsidR="000E41BD">
              <w:rPr>
                <w:rFonts w:ascii="Century Gothic" w:eastAsia="Century Gothic" w:hAnsi="Century Gothic" w:cs="Century Gothic"/>
                <w:color w:val="434343"/>
              </w:rPr>
              <w:t>.</w:t>
            </w:r>
          </w:p>
        </w:tc>
      </w:tr>
      <w:tr w:rsidR="000A0112" w14:paraId="39EBF786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4B79" w14:textId="30B6C78C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0BC9" w14:textId="427CC5A9" w:rsidR="008E2C58" w:rsidRDefault="00BA0C4F" w:rsidP="008E2C58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Fall Community Resource Fair</w:t>
            </w:r>
          </w:p>
          <w:p w14:paraId="087564FC" w14:textId="5872131E" w:rsidR="008E2C58" w:rsidRPr="008E2C58" w:rsidRDefault="005F0472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Will be at the fair advertising the cleanup. Tyler offered to advertise others. Seminar Tues Oct. 8</w:t>
            </w:r>
            <w:r w:rsidRPr="005F0472">
              <w:rPr>
                <w:rFonts w:ascii="Century Gothic" w:eastAsia="Century Gothic" w:hAnsi="Century Gothic" w:cs="Century Gothic"/>
                <w:color w:val="00B050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00B050"/>
              </w:rPr>
              <w:t xml:space="preserve"> 4-5pm about how to keep hopeful despite the climate crisis.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CD20" w14:textId="13F12428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  <w:shd w:val="clear" w:color="auto" w:fill="auto"/>
          </w:tcPr>
          <w:p w14:paraId="4B75B3A6" w14:textId="7FB999E5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Finalize Logistics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CF33A" w14:textId="09E9051C" w:rsidR="000A0112" w:rsidRPr="00866A9A" w:rsidRDefault="000A0112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</w:p>
        </w:tc>
      </w:tr>
      <w:tr w:rsidR="000A0112" w14:paraId="78B998BE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A865" w14:textId="7639B51D" w:rsidR="000A0112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5</w:t>
            </w:r>
            <w:r w:rsidR="00BA0C4F">
              <w:rPr>
                <w:rFonts w:ascii="Century Gothic" w:eastAsia="Century Gothic" w:hAnsi="Century Gothic" w:cs="Century Gothic"/>
                <w:color w:val="434343"/>
              </w:rPr>
              <w:t xml:space="preserve">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ADB1" w14:textId="77777777" w:rsidR="000A0112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CA Coastal Cleanup Day</w:t>
            </w:r>
          </w:p>
          <w:p w14:paraId="058A6B5B" w14:textId="77777777" w:rsidR="008E2C58" w:rsidRPr="00163451" w:rsidRDefault="005F0472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Josh will be there. </w:t>
            </w:r>
            <w:r w:rsidR="00163451">
              <w:rPr>
                <w:rFonts w:ascii="Century Gothic" w:eastAsia="Century Gothic" w:hAnsi="Century Gothic" w:cs="Century Gothic"/>
                <w:color w:val="00B050"/>
              </w:rPr>
              <w:t xml:space="preserve">Waiver checks will be more annoying than last year. Josh will help on-site in the morning. </w:t>
            </w:r>
          </w:p>
          <w:p w14:paraId="51E006ED" w14:textId="62E3F2C6" w:rsidR="00163451" w:rsidRPr="008E2C58" w:rsidRDefault="00163451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163451">
              <w:rPr>
                <w:rFonts w:ascii="Century Gothic" w:eastAsia="Century Gothic" w:hAnsi="Century Gothic" w:cs="Century Gothic"/>
                <w:color w:val="00B050"/>
              </w:rPr>
              <w:t>Encourage people to bring their own water bottles.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6A2F1" w14:textId="1CD3F2C9" w:rsidR="000A0112" w:rsidRPr="001C017C" w:rsidRDefault="00BA0C4F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</w:tcPr>
          <w:p w14:paraId="468C6F55" w14:textId="116A364B" w:rsidR="000A0112" w:rsidRPr="00866A9A" w:rsidRDefault="00BA0C4F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Finalize Logistics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C028" w14:textId="333989EA" w:rsidR="00BA0C4F" w:rsidRPr="00866A9A" w:rsidRDefault="00BA0C4F" w:rsidP="00BA0C4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Get Headcount, Choose Site Leaders + Drivers</w:t>
            </w:r>
            <w:r w:rsidR="000E41BD">
              <w:rPr>
                <w:rFonts w:ascii="Century Gothic" w:eastAsia="Century Gothic" w:hAnsi="Century Gothic" w:cs="Century Gothic"/>
                <w:color w:val="434343"/>
              </w:rPr>
              <w:t>.</w:t>
            </w:r>
          </w:p>
        </w:tc>
      </w:tr>
      <w:tr w:rsidR="000E41BD" w14:paraId="7B4DCAD4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B447" w14:textId="3CCCFF8E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FC01" w14:textId="77777777" w:rsidR="000E41BD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Spring Sustainability Survey Results</w:t>
            </w:r>
          </w:p>
          <w:p w14:paraId="35CB0B6D" w14:textId="77777777" w:rsidR="008E2C58" w:rsidRPr="000B2837" w:rsidRDefault="0067710D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How is it that we can get more students to respond? </w:t>
            </w:r>
            <w:r w:rsidR="000B2837">
              <w:rPr>
                <w:rFonts w:ascii="Century Gothic" w:eastAsia="Century Gothic" w:hAnsi="Century Gothic" w:cs="Century Gothic"/>
                <w:color w:val="00B050"/>
              </w:rPr>
              <w:t xml:space="preserve">We’ve had better results from other surveys. </w:t>
            </w:r>
          </w:p>
          <w:p w14:paraId="382346A2" w14:textId="77777777" w:rsidR="000B2837" w:rsidRPr="000B2837" w:rsidRDefault="000B2837" w:rsidP="008E2C5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0B2837">
              <w:rPr>
                <w:rFonts w:ascii="Century Gothic" w:eastAsia="Century Gothic" w:hAnsi="Century Gothic" w:cs="Century Gothic"/>
                <w:color w:val="00B050"/>
              </w:rPr>
              <w:t xml:space="preserve">Literacy survey was less valuable than its culture equivalent. </w:t>
            </w:r>
          </w:p>
          <w:p w14:paraId="7E5CE680" w14:textId="0AE18B0B" w:rsidR="000B2837" w:rsidRPr="000B2837" w:rsidRDefault="000B2837" w:rsidP="000B283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0B2837">
              <w:rPr>
                <w:rFonts w:ascii="Century Gothic" w:eastAsia="Century Gothic" w:hAnsi="Century Gothic" w:cs="Century Gothic"/>
                <w:color w:val="00B050"/>
              </w:rPr>
              <w:t>A second distribution this Fall</w:t>
            </w:r>
            <w:r>
              <w:rPr>
                <w:rFonts w:ascii="Century Gothic" w:eastAsia="Century Gothic" w:hAnsi="Century Gothic" w:cs="Century Gothic"/>
                <w:color w:val="00B050"/>
              </w:rPr>
              <w:t>/Spring? Incentive from the Earth Day funds?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AD1E" w14:textId="58EAF416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 &amp; Megan Harris</w:t>
            </w:r>
          </w:p>
        </w:tc>
        <w:tc>
          <w:tcPr>
            <w:tcW w:w="2610" w:type="dxa"/>
          </w:tcPr>
          <w:p w14:paraId="2115320A" w14:textId="60150166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Share and Discuss outcomes of Spring 2024 survey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70D1" w14:textId="0B47CE2A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Identify data which we can use for 2024/25 committee objectives. </w:t>
            </w:r>
          </w:p>
        </w:tc>
      </w:tr>
      <w:tr w:rsidR="000E41BD" w14:paraId="6F4800E8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6F37" w14:textId="4550410F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lastRenderedPageBreak/>
              <w:t>20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732AC" w14:textId="77777777" w:rsidR="000E41BD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Campus Sustainability Plan Progress and 2024-25 Action Items</w:t>
            </w:r>
          </w:p>
          <w:p w14:paraId="666D07DB" w14:textId="77777777" w:rsidR="000E41BD" w:rsidRDefault="000E41BD" w:rsidP="000E41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SAGE Training Course Updates</w:t>
            </w:r>
          </w:p>
          <w:p w14:paraId="09532EE6" w14:textId="0BE59E68" w:rsidR="00314453" w:rsidRDefault="00314453" w:rsidP="000E41B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EUL Inventory </w:t>
            </w:r>
            <w:r w:rsidR="004A19C5">
              <w:rPr>
                <w:rFonts w:ascii="Century Gothic" w:eastAsia="Century Gothic" w:hAnsi="Century Gothic" w:cs="Century Gothic"/>
                <w:color w:val="434343"/>
              </w:rPr>
              <w:t>–</w:t>
            </w:r>
            <w:r>
              <w:rPr>
                <w:rFonts w:ascii="Century Gothic" w:eastAsia="Century Gothic" w:hAnsi="Century Gothic" w:cs="Century Gothic"/>
                <w:color w:val="434343"/>
              </w:rPr>
              <w:t xml:space="preserve"> Larry</w:t>
            </w:r>
          </w:p>
          <w:p w14:paraId="1ADD3897" w14:textId="77777777" w:rsidR="004A19C5" w:rsidRDefault="004A19C5" w:rsidP="004A19C5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Suggestions for the Year</w:t>
            </w:r>
          </w:p>
          <w:p w14:paraId="0D193711" w14:textId="77777777" w:rsidR="004A19C5" w:rsidRDefault="004A19C5" w:rsidP="004A19C5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Earth Day Speaker</w:t>
            </w:r>
            <w:r w:rsidR="00DB1ED4">
              <w:rPr>
                <w:rFonts w:ascii="Century Gothic" w:eastAsia="Century Gothic" w:hAnsi="Century Gothic" w:cs="Century Gothic"/>
                <w:color w:val="434343"/>
              </w:rPr>
              <w:t xml:space="preserve"> / Theme</w:t>
            </w:r>
          </w:p>
          <w:p w14:paraId="616D3D36" w14:textId="77777777" w:rsidR="008E2C58" w:rsidRDefault="008E2C58" w:rsidP="008E2C58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</w:p>
          <w:p w14:paraId="14B5950E" w14:textId="70CC1B1C" w:rsidR="00321D5C" w:rsidRPr="00321D5C" w:rsidRDefault="00321D5C" w:rsidP="00321D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 xml:space="preserve">Tyler presented information </w:t>
            </w:r>
          </w:p>
          <w:p w14:paraId="5E659193" w14:textId="77777777" w:rsidR="00321D5C" w:rsidRPr="00FB0E2A" w:rsidRDefault="00321D5C" w:rsidP="00321D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321D5C">
              <w:rPr>
                <w:rFonts w:ascii="Century Gothic" w:eastAsia="Century Gothic" w:hAnsi="Century Gothic" w:cs="Century Gothic"/>
                <w:color w:val="00B050"/>
              </w:rPr>
              <w:t>Will go out to th</w:t>
            </w:r>
            <w:r>
              <w:rPr>
                <w:rFonts w:ascii="Century Gothic" w:eastAsia="Century Gothic" w:hAnsi="Century Gothic" w:cs="Century Gothic"/>
                <w:color w:val="00B050"/>
              </w:rPr>
              <w:t>e Senates this Fall to present</w:t>
            </w:r>
          </w:p>
          <w:p w14:paraId="215B5338" w14:textId="75C3D7A1" w:rsidR="00FB0E2A" w:rsidRPr="00321D5C" w:rsidRDefault="00FB0E2A" w:rsidP="00321D5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 w:rsidRPr="00FB0E2A">
              <w:rPr>
                <w:rFonts w:ascii="Century Gothic" w:eastAsia="Century Gothic" w:hAnsi="Century Gothic" w:cs="Century Gothic"/>
                <w:color w:val="00B050"/>
              </w:rPr>
              <w:t>Tyler to create form to fill out for speaker recommendations.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4B3" w14:textId="5EEE1DE4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</w:tcPr>
          <w:p w14:paraId="20822A33" w14:textId="29459F75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Review current progress of 2023-26 plan, prioritize remaining items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B1D5" w14:textId="7FBF59BF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 xml:space="preserve">Create a list of projects and initiatives which we will focus on for the 2024-25 FY. </w:t>
            </w:r>
          </w:p>
        </w:tc>
      </w:tr>
      <w:tr w:rsidR="000E41BD" w14:paraId="7CE941FC" w14:textId="77777777" w:rsidTr="44EF180F">
        <w:trPr>
          <w:trHeight w:val="45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2B80" w14:textId="3ED9C500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10 min</w:t>
            </w:r>
          </w:p>
        </w:tc>
        <w:tc>
          <w:tcPr>
            <w:tcW w:w="6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466E" w14:textId="77777777" w:rsidR="000E41BD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Sustainability Committee Date/Time</w:t>
            </w:r>
          </w:p>
          <w:p w14:paraId="637E92E2" w14:textId="2494E72F" w:rsidR="008E2C58" w:rsidRPr="008E2C58" w:rsidRDefault="00105592" w:rsidP="008E2C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00B050"/>
              </w:rPr>
              <w:t>Keep as-is.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5C996" w14:textId="659A7F58" w:rsidR="000E41BD" w:rsidRPr="001C017C" w:rsidRDefault="000E41BD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Tyler Deacy</w:t>
            </w:r>
          </w:p>
        </w:tc>
        <w:tc>
          <w:tcPr>
            <w:tcW w:w="2610" w:type="dxa"/>
          </w:tcPr>
          <w:p w14:paraId="69A33F07" w14:textId="75E5E050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Verify best time to meet this semester</w:t>
            </w:r>
          </w:p>
        </w:tc>
        <w:tc>
          <w:tcPr>
            <w:tcW w:w="3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F0F2" w14:textId="086C0647" w:rsidR="000E41BD" w:rsidRPr="00866A9A" w:rsidRDefault="000E41BD" w:rsidP="44EF180F">
            <w:pPr>
              <w:spacing w:after="0" w:line="240" w:lineRule="auto"/>
              <w:ind w:left="90"/>
              <w:rPr>
                <w:rFonts w:ascii="Century Gothic" w:eastAsia="Century Gothic" w:hAnsi="Century Gothic" w:cs="Century Gothic"/>
                <w:color w:val="434343"/>
              </w:rPr>
            </w:pPr>
            <w:r>
              <w:rPr>
                <w:rFonts w:ascii="Century Gothic" w:eastAsia="Century Gothic" w:hAnsi="Century Gothic" w:cs="Century Gothic"/>
                <w:color w:val="434343"/>
              </w:rPr>
              <w:t>Finalize best meeting date/time for Fall 2024.</w:t>
            </w:r>
          </w:p>
        </w:tc>
      </w:tr>
    </w:tbl>
    <w:p w14:paraId="4FC80AC4" w14:textId="0A42B7A9" w:rsidR="1E49D948" w:rsidRDefault="1E49D948" w:rsidP="44EF180F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C29C6" w14:paraId="5D1D0604" w14:textId="77777777" w:rsidTr="44EF180F">
        <w:trPr>
          <w:trHeight w:val="450"/>
        </w:trPr>
        <w:tc>
          <w:tcPr>
            <w:tcW w:w="14330" w:type="dxa"/>
            <w:shd w:val="clear" w:color="auto" w:fill="FFD600"/>
          </w:tcPr>
          <w:p w14:paraId="6773B614" w14:textId="4A20FBFB" w:rsidR="00BC29C6" w:rsidRPr="00E147D1" w:rsidRDefault="000560AF" w:rsidP="44EF180F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 w:rsidRPr="44EF180F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RESOURCES</w:t>
            </w:r>
          </w:p>
        </w:tc>
      </w:tr>
      <w:tr w:rsidR="00BC29C6" w14:paraId="5357055A" w14:textId="77777777" w:rsidTr="44EF180F">
        <w:trPr>
          <w:trHeight w:val="450"/>
        </w:trPr>
        <w:tc>
          <w:tcPr>
            <w:tcW w:w="1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BB5D" w14:textId="4C63C16D" w:rsidR="00BC29C6" w:rsidRPr="00643F17" w:rsidRDefault="00000000" w:rsidP="44EF180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entury Gothic" w:eastAsia="Century Gothic" w:hAnsi="Century Gothic" w:cs="Century Gothic"/>
                <w:color w:val="434343"/>
              </w:rPr>
            </w:pPr>
            <w:hyperlink r:id="rId13" w:history="1">
              <w:r w:rsidR="00BE4EB6" w:rsidRPr="00BE4EB6">
                <w:rPr>
                  <w:rStyle w:val="Hyperlink"/>
                  <w:rFonts w:ascii="Century Gothic" w:eastAsia="Century Gothic" w:hAnsi="Century Gothic" w:cs="Century Gothic"/>
                </w:rPr>
                <w:t>Campus Sustainability Plan</w:t>
              </w:r>
            </w:hyperlink>
          </w:p>
          <w:p w14:paraId="504DCA4E" w14:textId="77777777" w:rsidR="00BC29C6" w:rsidRDefault="00BC29C6" w:rsidP="44EF180F">
            <w:p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0329B60D" w14:textId="77777777" w:rsidR="00BE4EB6" w:rsidRDefault="00BE4EB6" w:rsidP="00BE4EB6">
      <w:pPr>
        <w:rPr>
          <w:rFonts w:ascii="Century Gothic" w:eastAsia="Century Gothic" w:hAnsi="Century Gothic" w:cs="Century Gothic"/>
          <w:sz w:val="18"/>
          <w:szCs w:val="18"/>
        </w:rPr>
      </w:pPr>
    </w:p>
    <w:tbl>
      <w:tblPr>
        <w:tblW w:w="14330" w:type="dxa"/>
        <w:tblInd w:w="-3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330"/>
      </w:tblGrid>
      <w:tr w:rsidR="00BE4EB6" w14:paraId="2C009786" w14:textId="77777777" w:rsidTr="001B2A78">
        <w:trPr>
          <w:trHeight w:val="450"/>
        </w:trPr>
        <w:tc>
          <w:tcPr>
            <w:tcW w:w="14330" w:type="dxa"/>
            <w:shd w:val="clear" w:color="auto" w:fill="FFD600"/>
          </w:tcPr>
          <w:p w14:paraId="7239BC7A" w14:textId="1374BE61" w:rsidR="00BE4EB6" w:rsidRPr="00E147D1" w:rsidRDefault="00BE4EB6" w:rsidP="001B2A78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bCs/>
                <w:color w:val="031839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>Fall 2024 Meetings: Sept.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Oct. 1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Nov. 5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</w:rPr>
              <w:t xml:space="preserve"> | Dec. 3</w:t>
            </w:r>
            <w:r w:rsidRPr="00BE4EB6">
              <w:rPr>
                <w:rFonts w:ascii="Century Gothic" w:eastAsia="Century Gothic" w:hAnsi="Century Gothic" w:cs="Century Gothic"/>
                <w:b/>
                <w:bCs/>
                <w:color w:val="0F406B"/>
                <w:sz w:val="24"/>
                <w:szCs w:val="24"/>
                <w:vertAlign w:val="superscript"/>
              </w:rPr>
              <w:t>rd</w:t>
            </w:r>
          </w:p>
        </w:tc>
      </w:tr>
    </w:tbl>
    <w:p w14:paraId="34737AF2" w14:textId="77777777" w:rsidR="00BE4EB6" w:rsidRDefault="00BE4EB6" w:rsidP="00BE4EB6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p w14:paraId="380E01DB" w14:textId="77777777" w:rsidR="00BE4EB6" w:rsidRPr="00990A81" w:rsidRDefault="00BE4EB6" w:rsidP="44EF180F">
      <w:pPr>
        <w:tabs>
          <w:tab w:val="left" w:pos="3848"/>
        </w:tabs>
        <w:rPr>
          <w:rFonts w:ascii="Century Gothic" w:eastAsia="Century Gothic" w:hAnsi="Century Gothic" w:cs="Century Gothic"/>
        </w:rPr>
      </w:pPr>
    </w:p>
    <w:sectPr w:rsidR="00BE4EB6" w:rsidRPr="00990A81" w:rsidSect="00CC535C">
      <w:footerReference w:type="default" r:id="rId14"/>
      <w:pgSz w:w="16838" w:h="11906" w:orient="landscape"/>
      <w:pgMar w:top="1080" w:right="1440" w:bottom="1080" w:left="1440" w:header="446" w:footer="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99626" w14:textId="77777777" w:rsidR="00122D94" w:rsidRDefault="00122D94">
      <w:pPr>
        <w:spacing w:after="0" w:line="240" w:lineRule="auto"/>
      </w:pPr>
      <w:r>
        <w:separator/>
      </w:r>
    </w:p>
  </w:endnote>
  <w:endnote w:type="continuationSeparator" w:id="0">
    <w:p w14:paraId="0A837CB3" w14:textId="77777777" w:rsidR="00122D94" w:rsidRDefault="00122D94">
      <w:pPr>
        <w:spacing w:after="0" w:line="240" w:lineRule="auto"/>
      </w:pPr>
      <w:r>
        <w:continuationSeparator/>
      </w:r>
    </w:p>
  </w:endnote>
  <w:endnote w:type="continuationNotice" w:id="1">
    <w:p w14:paraId="30B7930D" w14:textId="77777777" w:rsidR="00122D94" w:rsidRDefault="00122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Poppins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Times New Roman,Poppi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Mangal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03E70" w14:textId="4DE9DD2F" w:rsidR="00BC29C6" w:rsidRDefault="00BC29C6">
    <w:pPr>
      <w:ind w:left="-1080" w:right="-3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BD97" w14:textId="77777777" w:rsidR="00122D94" w:rsidRDefault="00122D94">
      <w:pPr>
        <w:spacing w:after="0" w:line="240" w:lineRule="auto"/>
      </w:pPr>
      <w:r>
        <w:separator/>
      </w:r>
    </w:p>
  </w:footnote>
  <w:footnote w:type="continuationSeparator" w:id="0">
    <w:p w14:paraId="46D2C245" w14:textId="77777777" w:rsidR="00122D94" w:rsidRDefault="00122D94">
      <w:pPr>
        <w:spacing w:after="0" w:line="240" w:lineRule="auto"/>
      </w:pPr>
      <w:r>
        <w:continuationSeparator/>
      </w:r>
    </w:p>
  </w:footnote>
  <w:footnote w:type="continuationNotice" w:id="1">
    <w:p w14:paraId="54E3A9CD" w14:textId="77777777" w:rsidR="00122D94" w:rsidRDefault="00122D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DBD"/>
    <w:multiLevelType w:val="hybridMultilevel"/>
    <w:tmpl w:val="5BD8F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E9FD"/>
    <w:multiLevelType w:val="multilevel"/>
    <w:tmpl w:val="47CCF05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223"/>
    <w:multiLevelType w:val="hybridMultilevel"/>
    <w:tmpl w:val="54F83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F443206"/>
    <w:multiLevelType w:val="hybridMultilevel"/>
    <w:tmpl w:val="57B8A906"/>
    <w:lvl w:ilvl="0" w:tplc="EEB88D90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0EB1"/>
    <w:multiLevelType w:val="hybridMultilevel"/>
    <w:tmpl w:val="B512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553FE"/>
    <w:multiLevelType w:val="multilevel"/>
    <w:tmpl w:val="D8BE7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8FFF20"/>
    <w:multiLevelType w:val="multilevel"/>
    <w:tmpl w:val="6158C38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5525"/>
    <w:multiLevelType w:val="multilevel"/>
    <w:tmpl w:val="5DE0E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B1711"/>
    <w:multiLevelType w:val="multilevel"/>
    <w:tmpl w:val="40601F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FFD3DF"/>
    <w:multiLevelType w:val="multilevel"/>
    <w:tmpl w:val="8AA0A962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64C6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A147DB"/>
    <w:multiLevelType w:val="hybridMultilevel"/>
    <w:tmpl w:val="E6D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07398"/>
    <w:multiLevelType w:val="multilevel"/>
    <w:tmpl w:val="A3DA6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CB5D3C"/>
    <w:multiLevelType w:val="multilevel"/>
    <w:tmpl w:val="A0F4576C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BFF0"/>
    <w:multiLevelType w:val="multilevel"/>
    <w:tmpl w:val="7EE69CB4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E55BD"/>
    <w:multiLevelType w:val="hybridMultilevel"/>
    <w:tmpl w:val="E868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27DA5"/>
    <w:multiLevelType w:val="hybridMultilevel"/>
    <w:tmpl w:val="14543DC2"/>
    <w:lvl w:ilvl="0" w:tplc="38687C24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F7809"/>
    <w:multiLevelType w:val="multilevel"/>
    <w:tmpl w:val="372AD0AA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E0038"/>
    <w:multiLevelType w:val="hybridMultilevel"/>
    <w:tmpl w:val="26841B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540464C"/>
    <w:multiLevelType w:val="multilevel"/>
    <w:tmpl w:val="0E0670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BB923B3"/>
    <w:multiLevelType w:val="multilevel"/>
    <w:tmpl w:val="9D1A5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1F5C17"/>
    <w:multiLevelType w:val="hybridMultilevel"/>
    <w:tmpl w:val="A830D5D0"/>
    <w:lvl w:ilvl="0" w:tplc="41524EDC">
      <w:start w:val="5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0B2EE1"/>
    <w:multiLevelType w:val="multilevel"/>
    <w:tmpl w:val="86B8B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F86A20"/>
    <w:multiLevelType w:val="multilevel"/>
    <w:tmpl w:val="2486B270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842B5"/>
    <w:multiLevelType w:val="multilevel"/>
    <w:tmpl w:val="B02E4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7A8681A"/>
    <w:multiLevelType w:val="hybridMultilevel"/>
    <w:tmpl w:val="EB06E0F4"/>
    <w:lvl w:ilvl="0" w:tplc="0C9AD7B6">
      <w:start w:val="20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76ACA5"/>
    <w:multiLevelType w:val="multilevel"/>
    <w:tmpl w:val="90E2B6A4"/>
    <w:lvl w:ilvl="0">
      <w:start w:val="1"/>
      <w:numFmt w:val="bullet"/>
      <w:lvlText w:val="●"/>
      <w:lvlJc w:val="left"/>
      <w:pPr>
        <w:ind w:left="720" w:hanging="360"/>
      </w:pPr>
      <w:rPr>
        <w:rFonts w:ascii="Calibri,Times New Roman,Poppins" w:hAnsi="Calibri,Times New Roman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27E56"/>
    <w:multiLevelType w:val="hybridMultilevel"/>
    <w:tmpl w:val="F8489416"/>
    <w:lvl w:ilvl="0" w:tplc="79702C38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B5CCC612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 w:tplc="32AA033A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 w:tplc="15D6F70E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 w:tplc="60BEE57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94086B44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865A96D0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20D4B724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55E46AE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E143421"/>
    <w:multiLevelType w:val="multilevel"/>
    <w:tmpl w:val="43544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23DBC5E"/>
    <w:multiLevelType w:val="multilevel"/>
    <w:tmpl w:val="08D082CE"/>
    <w:lvl w:ilvl="0">
      <w:start w:val="1"/>
      <w:numFmt w:val="bullet"/>
      <w:lvlText w:val="●"/>
      <w:lvlJc w:val="left"/>
      <w:pPr>
        <w:ind w:left="720" w:hanging="360"/>
      </w:pPr>
      <w:rPr>
        <w:rFonts w:ascii="Calibri,Poppins" w:hAnsi="Calibri,Poppin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F2FBA"/>
    <w:multiLevelType w:val="multilevel"/>
    <w:tmpl w:val="5EE8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8C03993"/>
    <w:multiLevelType w:val="multilevel"/>
    <w:tmpl w:val="009E0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8120727">
    <w:abstractNumId w:val="9"/>
  </w:num>
  <w:num w:numId="2" w16cid:durableId="660350396">
    <w:abstractNumId w:val="13"/>
  </w:num>
  <w:num w:numId="3" w16cid:durableId="1547637996">
    <w:abstractNumId w:val="17"/>
  </w:num>
  <w:num w:numId="4" w16cid:durableId="339626243">
    <w:abstractNumId w:val="26"/>
  </w:num>
  <w:num w:numId="5" w16cid:durableId="295641651">
    <w:abstractNumId w:val="6"/>
  </w:num>
  <w:num w:numId="6" w16cid:durableId="1781797744">
    <w:abstractNumId w:val="1"/>
  </w:num>
  <w:num w:numId="7" w16cid:durableId="1661036004">
    <w:abstractNumId w:val="14"/>
  </w:num>
  <w:num w:numId="8" w16cid:durableId="231239231">
    <w:abstractNumId w:val="23"/>
  </w:num>
  <w:num w:numId="9" w16cid:durableId="1338266500">
    <w:abstractNumId w:val="29"/>
  </w:num>
  <w:num w:numId="10" w16cid:durableId="998843381">
    <w:abstractNumId w:val="30"/>
  </w:num>
  <w:num w:numId="11" w16cid:durableId="569387527">
    <w:abstractNumId w:val="31"/>
  </w:num>
  <w:num w:numId="12" w16cid:durableId="1931086383">
    <w:abstractNumId w:val="27"/>
  </w:num>
  <w:num w:numId="13" w16cid:durableId="1999771857">
    <w:abstractNumId w:val="12"/>
  </w:num>
  <w:num w:numId="14" w16cid:durableId="552667322">
    <w:abstractNumId w:val="24"/>
  </w:num>
  <w:num w:numId="15" w16cid:durableId="1676685661">
    <w:abstractNumId w:val="19"/>
  </w:num>
  <w:num w:numId="16" w16cid:durableId="525756602">
    <w:abstractNumId w:val="8"/>
  </w:num>
  <w:num w:numId="17" w16cid:durableId="202906549">
    <w:abstractNumId w:val="7"/>
  </w:num>
  <w:num w:numId="18" w16cid:durableId="757561419">
    <w:abstractNumId w:val="10"/>
  </w:num>
  <w:num w:numId="19" w16cid:durableId="1401690">
    <w:abstractNumId w:val="28"/>
  </w:num>
  <w:num w:numId="20" w16cid:durableId="23212678">
    <w:abstractNumId w:val="20"/>
  </w:num>
  <w:num w:numId="21" w16cid:durableId="2034185296">
    <w:abstractNumId w:val="5"/>
  </w:num>
  <w:num w:numId="22" w16cid:durableId="439378772">
    <w:abstractNumId w:val="2"/>
  </w:num>
  <w:num w:numId="23" w16cid:durableId="286667115">
    <w:abstractNumId w:val="18"/>
  </w:num>
  <w:num w:numId="24" w16cid:durableId="423303098">
    <w:abstractNumId w:val="22"/>
  </w:num>
  <w:num w:numId="25" w16cid:durableId="1364673071">
    <w:abstractNumId w:val="4"/>
  </w:num>
  <w:num w:numId="26" w16cid:durableId="532617497">
    <w:abstractNumId w:val="11"/>
  </w:num>
  <w:num w:numId="27" w16cid:durableId="1882935259">
    <w:abstractNumId w:val="0"/>
  </w:num>
  <w:num w:numId="28" w16cid:durableId="1505776241">
    <w:abstractNumId w:val="15"/>
  </w:num>
  <w:num w:numId="29" w16cid:durableId="1038169119">
    <w:abstractNumId w:val="25"/>
  </w:num>
  <w:num w:numId="30" w16cid:durableId="1383672934">
    <w:abstractNumId w:val="21"/>
  </w:num>
  <w:num w:numId="31" w16cid:durableId="1628466141">
    <w:abstractNumId w:val="3"/>
  </w:num>
  <w:num w:numId="32" w16cid:durableId="439228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9C6"/>
    <w:rsid w:val="000109F5"/>
    <w:rsid w:val="00017DD3"/>
    <w:rsid w:val="00050BE7"/>
    <w:rsid w:val="000560AF"/>
    <w:rsid w:val="000724D3"/>
    <w:rsid w:val="0009044F"/>
    <w:rsid w:val="000A0112"/>
    <w:rsid w:val="000B2837"/>
    <w:rsid w:val="000C3D16"/>
    <w:rsid w:val="000E41BD"/>
    <w:rsid w:val="000F2B56"/>
    <w:rsid w:val="00105592"/>
    <w:rsid w:val="0010684E"/>
    <w:rsid w:val="001074A8"/>
    <w:rsid w:val="00114520"/>
    <w:rsid w:val="00122D94"/>
    <w:rsid w:val="00140D01"/>
    <w:rsid w:val="0015717D"/>
    <w:rsid w:val="00163451"/>
    <w:rsid w:val="00165503"/>
    <w:rsid w:val="00176E37"/>
    <w:rsid w:val="00184CC8"/>
    <w:rsid w:val="00193C43"/>
    <w:rsid w:val="001B4BBC"/>
    <w:rsid w:val="001C017C"/>
    <w:rsid w:val="001C1773"/>
    <w:rsid w:val="00206D66"/>
    <w:rsid w:val="00226747"/>
    <w:rsid w:val="0026128D"/>
    <w:rsid w:val="002B65D2"/>
    <w:rsid w:val="002C6062"/>
    <w:rsid w:val="002F02A5"/>
    <w:rsid w:val="00314453"/>
    <w:rsid w:val="00321D5C"/>
    <w:rsid w:val="00322C0C"/>
    <w:rsid w:val="00336ADB"/>
    <w:rsid w:val="0034369D"/>
    <w:rsid w:val="0039156F"/>
    <w:rsid w:val="003932A2"/>
    <w:rsid w:val="003F0307"/>
    <w:rsid w:val="003F734E"/>
    <w:rsid w:val="00410071"/>
    <w:rsid w:val="0044669F"/>
    <w:rsid w:val="00483AB1"/>
    <w:rsid w:val="00494AF3"/>
    <w:rsid w:val="004A19C5"/>
    <w:rsid w:val="004B2560"/>
    <w:rsid w:val="004C0E42"/>
    <w:rsid w:val="004D5822"/>
    <w:rsid w:val="005026D4"/>
    <w:rsid w:val="00570BB0"/>
    <w:rsid w:val="00575D24"/>
    <w:rsid w:val="005C1F32"/>
    <w:rsid w:val="005D5FCE"/>
    <w:rsid w:val="005F0472"/>
    <w:rsid w:val="00631D3C"/>
    <w:rsid w:val="00643F17"/>
    <w:rsid w:val="00653539"/>
    <w:rsid w:val="00667169"/>
    <w:rsid w:val="0067710D"/>
    <w:rsid w:val="006A1033"/>
    <w:rsid w:val="006B183E"/>
    <w:rsid w:val="006C7AA5"/>
    <w:rsid w:val="006F52DB"/>
    <w:rsid w:val="006F7BFA"/>
    <w:rsid w:val="00711EC7"/>
    <w:rsid w:val="007470EC"/>
    <w:rsid w:val="007558FA"/>
    <w:rsid w:val="00763BEF"/>
    <w:rsid w:val="00775083"/>
    <w:rsid w:val="007979F5"/>
    <w:rsid w:val="007A0336"/>
    <w:rsid w:val="007B29B0"/>
    <w:rsid w:val="0080342A"/>
    <w:rsid w:val="008129EB"/>
    <w:rsid w:val="0083101A"/>
    <w:rsid w:val="00844E07"/>
    <w:rsid w:val="00866A9A"/>
    <w:rsid w:val="0086710F"/>
    <w:rsid w:val="00872B20"/>
    <w:rsid w:val="008E2C58"/>
    <w:rsid w:val="00911450"/>
    <w:rsid w:val="00914F55"/>
    <w:rsid w:val="0093292F"/>
    <w:rsid w:val="009502EF"/>
    <w:rsid w:val="0095340C"/>
    <w:rsid w:val="00990A81"/>
    <w:rsid w:val="009B1CB1"/>
    <w:rsid w:val="009E7B39"/>
    <w:rsid w:val="009F415D"/>
    <w:rsid w:val="00A02A12"/>
    <w:rsid w:val="00A12FEF"/>
    <w:rsid w:val="00A15D46"/>
    <w:rsid w:val="00A31F51"/>
    <w:rsid w:val="00A626E4"/>
    <w:rsid w:val="00A92868"/>
    <w:rsid w:val="00AC1880"/>
    <w:rsid w:val="00AC70F0"/>
    <w:rsid w:val="00B0198B"/>
    <w:rsid w:val="00B1090C"/>
    <w:rsid w:val="00B5197F"/>
    <w:rsid w:val="00B55B92"/>
    <w:rsid w:val="00B9060E"/>
    <w:rsid w:val="00BA0C4F"/>
    <w:rsid w:val="00BA5CA1"/>
    <w:rsid w:val="00BA770D"/>
    <w:rsid w:val="00BC02BF"/>
    <w:rsid w:val="00BC29C6"/>
    <w:rsid w:val="00BE4EB6"/>
    <w:rsid w:val="00C06C1B"/>
    <w:rsid w:val="00C128F0"/>
    <w:rsid w:val="00C2449E"/>
    <w:rsid w:val="00C41175"/>
    <w:rsid w:val="00C61AC6"/>
    <w:rsid w:val="00CC0DE6"/>
    <w:rsid w:val="00CC535C"/>
    <w:rsid w:val="00CF64C9"/>
    <w:rsid w:val="00D6301D"/>
    <w:rsid w:val="00D814F6"/>
    <w:rsid w:val="00DB1847"/>
    <w:rsid w:val="00DB1ED4"/>
    <w:rsid w:val="00DB2F6A"/>
    <w:rsid w:val="00DF49C8"/>
    <w:rsid w:val="00E147D1"/>
    <w:rsid w:val="00E32510"/>
    <w:rsid w:val="00E9051D"/>
    <w:rsid w:val="00E9579F"/>
    <w:rsid w:val="00F00B49"/>
    <w:rsid w:val="00F40F7D"/>
    <w:rsid w:val="00FB0E2A"/>
    <w:rsid w:val="00FB3B97"/>
    <w:rsid w:val="00FB50B0"/>
    <w:rsid w:val="00FC2881"/>
    <w:rsid w:val="02369B3C"/>
    <w:rsid w:val="03683251"/>
    <w:rsid w:val="03B238A2"/>
    <w:rsid w:val="03D26B9D"/>
    <w:rsid w:val="0935A4B9"/>
    <w:rsid w:val="0A05D2A8"/>
    <w:rsid w:val="0A212C4B"/>
    <w:rsid w:val="0B5BA784"/>
    <w:rsid w:val="0C7B34EA"/>
    <w:rsid w:val="0DD955D3"/>
    <w:rsid w:val="0E941A0B"/>
    <w:rsid w:val="145894FD"/>
    <w:rsid w:val="170ECA9A"/>
    <w:rsid w:val="1CEB087A"/>
    <w:rsid w:val="1E49D948"/>
    <w:rsid w:val="25A1C1AB"/>
    <w:rsid w:val="26797E1A"/>
    <w:rsid w:val="26BD9D54"/>
    <w:rsid w:val="2ABCC1CE"/>
    <w:rsid w:val="2E881D93"/>
    <w:rsid w:val="30C92132"/>
    <w:rsid w:val="3164AD84"/>
    <w:rsid w:val="31E2356E"/>
    <w:rsid w:val="324157F1"/>
    <w:rsid w:val="325A61D7"/>
    <w:rsid w:val="35062264"/>
    <w:rsid w:val="36A4FD3F"/>
    <w:rsid w:val="36E8199B"/>
    <w:rsid w:val="37C6F6E8"/>
    <w:rsid w:val="37F48696"/>
    <w:rsid w:val="3C2EBFB3"/>
    <w:rsid w:val="3FB90D85"/>
    <w:rsid w:val="44EF180F"/>
    <w:rsid w:val="4C076BF7"/>
    <w:rsid w:val="4F976E61"/>
    <w:rsid w:val="564508D5"/>
    <w:rsid w:val="57877CC6"/>
    <w:rsid w:val="5A117E16"/>
    <w:rsid w:val="5DE0204D"/>
    <w:rsid w:val="5F0AF6F1"/>
    <w:rsid w:val="605F85FA"/>
    <w:rsid w:val="64CD30A3"/>
    <w:rsid w:val="6843E538"/>
    <w:rsid w:val="6876610C"/>
    <w:rsid w:val="6C887C76"/>
    <w:rsid w:val="6E46403A"/>
    <w:rsid w:val="73C97447"/>
    <w:rsid w:val="75C7DA54"/>
    <w:rsid w:val="77341A26"/>
    <w:rsid w:val="79713CE2"/>
    <w:rsid w:val="7C24C1F2"/>
    <w:rsid w:val="7D632A18"/>
    <w:rsid w:val="7EA5C854"/>
    <w:rsid w:val="7EFB4294"/>
    <w:rsid w:val="7EFE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09A8"/>
  <w15:docId w15:val="{C0215A6F-E072-47A8-82F7-D5DF794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12"/>
  </w:style>
  <w:style w:type="paragraph" w:styleId="Footer">
    <w:name w:val="footer"/>
    <w:basedOn w:val="Normal"/>
    <w:link w:val="FooterChar"/>
    <w:uiPriority w:val="99"/>
    <w:unhideWhenUsed/>
    <w:rsid w:val="00A0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12"/>
  </w:style>
  <w:style w:type="character" w:styleId="Hyperlink">
    <w:name w:val="Hyperlink"/>
    <w:basedOn w:val="DefaultParagraphFont"/>
    <w:uiPriority w:val="99"/>
    <w:unhideWhenUsed/>
    <w:rsid w:val="00322C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94A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stainability.fullcoll.edu/wp-content/uploads/sites/73/2023/07/Fullerton-College-Sustainability-Master-Plan-202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url?q=https://fullcoll-edu.zoom.us/j/82615239267?pwd%3DOEFYemtDTlVTZjJBdkg4VnA2UFNQdz09&amp;sa=D&amp;source=editors&amp;ust=1724795715987972&amp;usg=AOvVaw2STRIXvaBGCUs_BPmxjaJ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26e4-1868-4164-a5d6-32f881496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C4926C7E1014E914E96796F6F7C3D" ma:contentTypeVersion="16" ma:contentTypeDescription="Create a new document." ma:contentTypeScope="" ma:versionID="e65b964bf912152be345e0f3adeb52d6">
  <xsd:schema xmlns:xsd="http://www.w3.org/2001/XMLSchema" xmlns:xs="http://www.w3.org/2001/XMLSchema" xmlns:p="http://schemas.microsoft.com/office/2006/metadata/properties" xmlns:ns3="9b5a26e4-1868-4164-a5d6-32f881496324" xmlns:ns4="53cbb78a-9798-42f3-bc02-f0158fd0368b" targetNamespace="http://schemas.microsoft.com/office/2006/metadata/properties" ma:root="true" ma:fieldsID="9c7b8a559a9e12faab2e5e2534c32346" ns3:_="" ns4:_="">
    <xsd:import namespace="9b5a26e4-1868-4164-a5d6-32f881496324"/>
    <xsd:import namespace="53cbb78a-9798-42f3-bc02-f0158fd03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26e4-1868-4164-a5d6-32f881496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b78a-9798-42f3-bc02-f0158fd03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69F87-F66A-4D3C-9F85-7FCDD18D1C60}">
  <ds:schemaRefs>
    <ds:schemaRef ds:uri="http://schemas.microsoft.com/office/2006/metadata/properties"/>
    <ds:schemaRef ds:uri="http://schemas.microsoft.com/office/infopath/2007/PartnerControls"/>
    <ds:schemaRef ds:uri="9b5a26e4-1868-4164-a5d6-32f881496324"/>
  </ds:schemaRefs>
</ds:datastoreItem>
</file>

<file path=customXml/itemProps2.xml><?xml version="1.0" encoding="utf-8"?>
<ds:datastoreItem xmlns:ds="http://schemas.openxmlformats.org/officeDocument/2006/customXml" ds:itemID="{30598B1B-A8FC-468F-B670-702673C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00B7F-D7B7-4E89-B62E-567A355C3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CFFCA7-E473-405D-833F-669AE2826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a26e4-1868-4164-a5d6-32f881496324"/>
    <ds:schemaRef ds:uri="53cbb78a-9798-42f3-bc02-f0158fd03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Deacy</dc:creator>
  <cp:keywords/>
  <cp:lastModifiedBy>Teresa Perry-White</cp:lastModifiedBy>
  <cp:revision>2</cp:revision>
  <dcterms:created xsi:type="dcterms:W3CDTF">2024-09-06T18:51:00Z</dcterms:created>
  <dcterms:modified xsi:type="dcterms:W3CDTF">2024-09-06T18:51:00Z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0x0101009A3C4926C7E1014E914E96796F6F7C3D</vt:lpwstr>
  </property>
  <property fmtid="{D5CDD505-2E9C-101B-9397-08002B2CF9AE}" pid="3" name="MediaServiceImageTags">
    <vt:lpwstr/>
  </property>
</Properties>
</file>