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2A40D" w14:textId="77777777" w:rsidR="00E43DED" w:rsidRDefault="00BF6ED3" w:rsidP="00BF6ED3">
      <w:pPr>
        <w:jc w:val="center"/>
      </w:pPr>
      <w:r w:rsidRPr="007F55AA">
        <w:rPr>
          <w:rFonts w:ascii="Arial" w:hAnsi="Arial" w:cs="Arial"/>
          <w:noProof/>
        </w:rPr>
        <w:drawing>
          <wp:inline distT="0" distB="0" distL="0" distR="0" wp14:anchorId="4B807C90" wp14:editId="1B37738F">
            <wp:extent cx="1114425" cy="1114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C30D5" w14:textId="77777777" w:rsidR="00BF6ED3" w:rsidRPr="00A26F7F" w:rsidRDefault="00BF6ED3" w:rsidP="00BF6ED3">
      <w:pPr>
        <w:spacing w:after="0"/>
        <w:jc w:val="center"/>
        <w:rPr>
          <w:rFonts w:ascii="Arial" w:hAnsi="Arial" w:cs="Arial"/>
          <w:b/>
          <w:sz w:val="24"/>
        </w:rPr>
      </w:pPr>
      <w:r w:rsidRPr="00A26F7F">
        <w:rPr>
          <w:rFonts w:ascii="Arial" w:hAnsi="Arial" w:cs="Arial"/>
          <w:b/>
          <w:sz w:val="24"/>
        </w:rPr>
        <w:t>Student Equity and Achievement (SEA)</w:t>
      </w:r>
    </w:p>
    <w:p w14:paraId="421A385D" w14:textId="77777777" w:rsidR="00BF6ED3" w:rsidRPr="00A26F7F" w:rsidRDefault="00BF6ED3" w:rsidP="00BF6ED3">
      <w:pPr>
        <w:spacing w:after="0"/>
        <w:jc w:val="center"/>
        <w:rPr>
          <w:rFonts w:ascii="Arial" w:hAnsi="Arial" w:cs="Arial"/>
          <w:b/>
          <w:sz w:val="24"/>
        </w:rPr>
      </w:pPr>
      <w:r w:rsidRPr="00A26F7F">
        <w:rPr>
          <w:rFonts w:ascii="Arial" w:hAnsi="Arial" w:cs="Arial"/>
          <w:b/>
          <w:sz w:val="24"/>
        </w:rPr>
        <w:t>Committee</w:t>
      </w:r>
      <w:r w:rsidR="00BC6545">
        <w:rPr>
          <w:rFonts w:ascii="Arial" w:hAnsi="Arial" w:cs="Arial"/>
          <w:b/>
          <w:sz w:val="24"/>
        </w:rPr>
        <w:t xml:space="preserve"> Taskforce</w:t>
      </w:r>
      <w:r w:rsidRPr="00A26F7F">
        <w:rPr>
          <w:rFonts w:ascii="Arial" w:hAnsi="Arial" w:cs="Arial"/>
          <w:b/>
          <w:sz w:val="24"/>
        </w:rPr>
        <w:t xml:space="preserve"> Meeting</w:t>
      </w:r>
      <w:r>
        <w:rPr>
          <w:rFonts w:ascii="Arial" w:hAnsi="Arial" w:cs="Arial"/>
          <w:b/>
          <w:sz w:val="24"/>
        </w:rPr>
        <w:t xml:space="preserve"> Minutes</w:t>
      </w:r>
    </w:p>
    <w:p w14:paraId="02F13197" w14:textId="528746EB" w:rsidR="00BF6ED3" w:rsidRPr="00BA5D21" w:rsidRDefault="00BF6ED3" w:rsidP="00BF6ED3">
      <w:pPr>
        <w:spacing w:after="0"/>
        <w:jc w:val="center"/>
        <w:rPr>
          <w:rFonts w:ascii="Arial" w:hAnsi="Arial" w:cs="Arial"/>
        </w:rPr>
      </w:pPr>
      <w:r w:rsidRPr="00BA5D21">
        <w:rPr>
          <w:rFonts w:ascii="Arial" w:hAnsi="Arial" w:cs="Arial"/>
        </w:rPr>
        <w:t xml:space="preserve">Monday, </w:t>
      </w:r>
      <w:r w:rsidR="00FE74D3">
        <w:rPr>
          <w:rFonts w:ascii="Arial" w:hAnsi="Arial" w:cs="Arial"/>
        </w:rPr>
        <w:t>April 3</w:t>
      </w:r>
      <w:r w:rsidRPr="00BA5D21">
        <w:rPr>
          <w:rFonts w:ascii="Arial" w:hAnsi="Arial" w:cs="Arial"/>
        </w:rPr>
        <w:t>, 202</w:t>
      </w:r>
      <w:r w:rsidR="00F7781D">
        <w:rPr>
          <w:rFonts w:ascii="Arial" w:hAnsi="Arial" w:cs="Arial"/>
        </w:rPr>
        <w:t>3</w:t>
      </w:r>
    </w:p>
    <w:p w14:paraId="7A080D3F" w14:textId="77777777" w:rsidR="00BF6ED3" w:rsidRPr="00BA5D21" w:rsidRDefault="00BF6ED3" w:rsidP="00BF6ED3">
      <w:pPr>
        <w:spacing w:after="0"/>
        <w:jc w:val="center"/>
        <w:rPr>
          <w:rFonts w:ascii="Arial" w:hAnsi="Arial" w:cs="Arial"/>
        </w:rPr>
      </w:pPr>
      <w:r w:rsidRPr="00BA5D21">
        <w:rPr>
          <w:rFonts w:ascii="Arial" w:hAnsi="Arial" w:cs="Arial"/>
        </w:rPr>
        <w:t>3:00</w:t>
      </w:r>
      <w:r w:rsidR="00123D76">
        <w:rPr>
          <w:rFonts w:ascii="Arial" w:hAnsi="Arial" w:cs="Arial"/>
        </w:rPr>
        <w:t xml:space="preserve"> p.m.</w:t>
      </w:r>
      <w:r w:rsidRPr="00BA5D21">
        <w:rPr>
          <w:rFonts w:ascii="Arial" w:hAnsi="Arial" w:cs="Arial"/>
        </w:rPr>
        <w:t xml:space="preserve"> – </w:t>
      </w:r>
      <w:r w:rsidR="00E56641">
        <w:rPr>
          <w:rFonts w:ascii="Arial" w:hAnsi="Arial" w:cs="Arial"/>
        </w:rPr>
        <w:t>4</w:t>
      </w:r>
      <w:r w:rsidR="0092330A">
        <w:rPr>
          <w:rFonts w:ascii="Arial" w:hAnsi="Arial" w:cs="Arial"/>
        </w:rPr>
        <w:t>:</w:t>
      </w:r>
      <w:r w:rsidR="00E56641">
        <w:rPr>
          <w:rFonts w:ascii="Arial" w:hAnsi="Arial" w:cs="Arial"/>
        </w:rPr>
        <w:t>3</w:t>
      </w:r>
      <w:r w:rsidR="0092330A">
        <w:rPr>
          <w:rFonts w:ascii="Arial" w:hAnsi="Arial" w:cs="Arial"/>
        </w:rPr>
        <w:t>0</w:t>
      </w:r>
      <w:r w:rsidRPr="00BA5D21">
        <w:rPr>
          <w:rFonts w:ascii="Arial" w:hAnsi="Arial" w:cs="Arial"/>
        </w:rPr>
        <w:t xml:space="preserve"> p.m.</w:t>
      </w:r>
    </w:p>
    <w:p w14:paraId="21F12E37" w14:textId="77777777" w:rsidR="00BF6ED3" w:rsidRDefault="00BF6ED3" w:rsidP="00BF6ED3">
      <w:pPr>
        <w:jc w:val="center"/>
        <w:rPr>
          <w:rFonts w:eastAsia="Times New Roman"/>
        </w:rPr>
      </w:pPr>
      <w:r w:rsidRPr="008D11CA">
        <w:rPr>
          <w:rFonts w:cstheme="minorHAnsi"/>
        </w:rPr>
        <w:t xml:space="preserve">ZOOM: </w:t>
      </w:r>
      <w:hyperlink r:id="rId12" w:history="1">
        <w:r w:rsidRPr="008D11CA">
          <w:rPr>
            <w:rStyle w:val="Hyperlink"/>
            <w:rFonts w:eastAsia="Times New Roman"/>
          </w:rPr>
          <w:t>https://fullcoll-edu.zoom.us/j/99871269974</w:t>
        </w:r>
      </w:hyperlink>
    </w:p>
    <w:p w14:paraId="3C86B5FE" w14:textId="77777777" w:rsidR="00BF6ED3" w:rsidRDefault="005A4F6C" w:rsidP="007D138C">
      <w:pPr>
        <w:ind w:left="-900" w:right="-720"/>
        <w:jc w:val="center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pict w14:anchorId="39590739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1700AC17" w14:textId="77777777" w:rsidR="0033567D" w:rsidRPr="00501528" w:rsidRDefault="00BF6ED3" w:rsidP="00D032C9">
      <w:pPr>
        <w:jc w:val="both"/>
        <w:rPr>
          <w:rFonts w:asciiTheme="majorHAnsi" w:hAnsiTheme="majorHAnsi"/>
          <w:sz w:val="24"/>
          <w:szCs w:val="24"/>
        </w:rPr>
      </w:pPr>
      <w:r w:rsidRPr="00501528">
        <w:rPr>
          <w:rFonts w:asciiTheme="majorHAnsi" w:hAnsiTheme="majorHAnsi"/>
          <w:b/>
          <w:sz w:val="24"/>
          <w:szCs w:val="24"/>
        </w:rPr>
        <w:t>Members Present:</w:t>
      </w:r>
      <w:r w:rsidR="002137A3" w:rsidRPr="00501528">
        <w:rPr>
          <w:rFonts w:asciiTheme="majorHAnsi" w:hAnsiTheme="majorHAnsi"/>
          <w:sz w:val="24"/>
          <w:szCs w:val="24"/>
        </w:rPr>
        <w:t xml:space="preserve"> </w:t>
      </w:r>
    </w:p>
    <w:p w14:paraId="0FD6A787" w14:textId="6177DFDF" w:rsidR="00BF6ED3" w:rsidRDefault="009976EC" w:rsidP="009976E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3567D">
        <w:rPr>
          <w:rFonts w:ascii="Calibri" w:eastAsia="Times New Roman" w:hAnsi="Calibri" w:cs="Calibri"/>
          <w:color w:val="000000"/>
        </w:rPr>
        <w:t>Arnette Edwards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33567D">
        <w:rPr>
          <w:rFonts w:ascii="Calibri" w:eastAsia="Times New Roman" w:hAnsi="Calibri" w:cs="Calibri"/>
          <w:color w:val="000000"/>
        </w:rPr>
        <w:t>Chris Fernandez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33567D">
        <w:rPr>
          <w:rFonts w:ascii="Calibri" w:eastAsia="Times New Roman" w:hAnsi="Calibri" w:cs="Calibri"/>
          <w:color w:val="000000"/>
        </w:rPr>
        <w:t>Connie Moreno Yamashiro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33567D">
        <w:rPr>
          <w:rFonts w:ascii="Calibri" w:eastAsia="Times New Roman" w:hAnsi="Calibri" w:cs="Calibri"/>
          <w:color w:val="000000"/>
        </w:rPr>
        <w:t>Cynthia Guardado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33567D">
        <w:rPr>
          <w:rFonts w:ascii="Calibri" w:eastAsia="Times New Roman" w:hAnsi="Calibri" w:cs="Calibri"/>
          <w:color w:val="000000"/>
        </w:rPr>
        <w:t>Daniel Javier Berumen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33567D">
        <w:rPr>
          <w:rFonts w:ascii="Calibri" w:eastAsia="Times New Roman" w:hAnsi="Calibri" w:cs="Calibri"/>
          <w:color w:val="000000"/>
        </w:rPr>
        <w:t>Dolores Cornejo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33567D">
        <w:rPr>
          <w:rFonts w:ascii="Calibri" w:eastAsia="Times New Roman" w:hAnsi="Calibri" w:cs="Calibri"/>
          <w:color w:val="000000"/>
        </w:rPr>
        <w:t>Flor Huerta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33567D">
        <w:rPr>
          <w:rFonts w:ascii="Calibri" w:eastAsia="Times New Roman" w:hAnsi="Calibri" w:cs="Calibri"/>
          <w:color w:val="000000"/>
        </w:rPr>
        <w:t>Gilberto Valencia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33567D">
        <w:rPr>
          <w:rFonts w:ascii="Calibri" w:eastAsia="Times New Roman" w:hAnsi="Calibri" w:cs="Calibri"/>
          <w:color w:val="000000"/>
        </w:rPr>
        <w:t>Grace Galaviz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33567D">
        <w:rPr>
          <w:rFonts w:ascii="Calibri" w:eastAsia="Times New Roman" w:hAnsi="Calibri" w:cs="Calibri"/>
          <w:color w:val="000000"/>
        </w:rPr>
        <w:t>J</w:t>
      </w:r>
      <w:r>
        <w:rPr>
          <w:rFonts w:ascii="Calibri" w:eastAsia="Times New Roman" w:hAnsi="Calibri" w:cs="Calibri"/>
          <w:color w:val="000000"/>
        </w:rPr>
        <w:t xml:space="preserve">eanne </w:t>
      </w:r>
      <w:r w:rsidRPr="0033567D">
        <w:rPr>
          <w:rFonts w:ascii="Calibri" w:eastAsia="Times New Roman" w:hAnsi="Calibri" w:cs="Calibri"/>
          <w:color w:val="000000"/>
        </w:rPr>
        <w:t>Costello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33567D">
        <w:rPr>
          <w:rFonts w:ascii="Calibri" w:eastAsia="Times New Roman" w:hAnsi="Calibri" w:cs="Calibri"/>
          <w:color w:val="000000"/>
        </w:rPr>
        <w:t>Jennifer Merchant,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33567D">
        <w:rPr>
          <w:rFonts w:ascii="Calibri" w:eastAsia="Times New Roman" w:hAnsi="Calibri" w:cs="Calibri"/>
          <w:color w:val="000000"/>
        </w:rPr>
        <w:t>Jill Kageyama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33567D">
        <w:rPr>
          <w:rFonts w:ascii="Calibri" w:eastAsia="Times New Roman" w:hAnsi="Calibri" w:cs="Calibri"/>
          <w:color w:val="000000"/>
        </w:rPr>
        <w:t>Juan Zaragoza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33567D">
        <w:rPr>
          <w:rFonts w:ascii="Calibri" w:eastAsia="Times New Roman" w:hAnsi="Calibri" w:cs="Calibri"/>
          <w:color w:val="000000"/>
        </w:rPr>
        <w:t>Kim Orlijan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33567D">
        <w:rPr>
          <w:rFonts w:ascii="Calibri" w:eastAsia="Times New Roman" w:hAnsi="Calibri" w:cs="Calibri"/>
          <w:color w:val="000000"/>
        </w:rPr>
        <w:t>Marcia Foster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33567D">
        <w:rPr>
          <w:rFonts w:ascii="Calibri" w:eastAsia="Times New Roman" w:hAnsi="Calibri" w:cs="Calibri"/>
          <w:color w:val="000000"/>
        </w:rPr>
        <w:t>Ming-yin Scott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33567D">
        <w:rPr>
          <w:rFonts w:ascii="Calibri" w:eastAsia="Times New Roman" w:hAnsi="Calibri" w:cs="Calibri"/>
          <w:color w:val="000000"/>
        </w:rPr>
        <w:t>Monica Ernandes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33567D">
        <w:rPr>
          <w:rFonts w:ascii="Calibri" w:eastAsia="Times New Roman" w:hAnsi="Calibri" w:cs="Calibri"/>
          <w:color w:val="000000"/>
        </w:rPr>
        <w:t>Rolando Sanabria</w:t>
      </w:r>
      <w:r w:rsidR="002E6527">
        <w:rPr>
          <w:rFonts w:ascii="Calibri" w:eastAsia="Times New Roman" w:hAnsi="Calibri" w:cs="Calibri"/>
          <w:color w:val="000000"/>
        </w:rPr>
        <w:t xml:space="preserve">, </w:t>
      </w:r>
      <w:r w:rsidR="002E6527" w:rsidRPr="0033567D">
        <w:rPr>
          <w:rFonts w:ascii="Calibri" w:eastAsia="Times New Roman" w:hAnsi="Calibri" w:cs="Calibri"/>
          <w:color w:val="000000"/>
        </w:rPr>
        <w:t>Matt Taylor</w:t>
      </w:r>
      <w:r w:rsidR="002F0F14">
        <w:rPr>
          <w:rFonts w:ascii="Calibri" w:eastAsia="Times New Roman" w:hAnsi="Calibri" w:cs="Calibri"/>
          <w:color w:val="000000"/>
        </w:rPr>
        <w:t>, K</w:t>
      </w:r>
      <w:r w:rsidR="00254911">
        <w:rPr>
          <w:rFonts w:ascii="Calibri" w:eastAsia="Times New Roman" w:hAnsi="Calibri" w:cs="Calibri"/>
          <w:color w:val="000000"/>
        </w:rPr>
        <w:t xml:space="preserve">atheryn McGuntry, Henry Hua, </w:t>
      </w:r>
      <w:r w:rsidR="00254911" w:rsidRPr="0033567D">
        <w:rPr>
          <w:rFonts w:ascii="Calibri" w:eastAsia="Times New Roman" w:hAnsi="Calibri" w:cs="Calibri"/>
          <w:color w:val="000000"/>
        </w:rPr>
        <w:t>Cecilia Arriaza</w:t>
      </w:r>
      <w:r w:rsidR="00F20856">
        <w:rPr>
          <w:rFonts w:ascii="Calibri" w:eastAsia="Times New Roman" w:hAnsi="Calibri" w:cs="Calibri"/>
          <w:color w:val="000000"/>
        </w:rPr>
        <w:t xml:space="preserve">, </w:t>
      </w:r>
      <w:r w:rsidR="00F20856" w:rsidRPr="0033567D">
        <w:rPr>
          <w:rFonts w:ascii="Calibri" w:eastAsia="Times New Roman" w:hAnsi="Calibri" w:cs="Calibri"/>
          <w:color w:val="000000"/>
        </w:rPr>
        <w:t>Kyari Cail</w:t>
      </w:r>
      <w:r w:rsidR="00F20856">
        <w:rPr>
          <w:rFonts w:ascii="Calibri" w:eastAsia="Times New Roman" w:hAnsi="Calibri" w:cs="Calibri"/>
          <w:color w:val="000000"/>
        </w:rPr>
        <w:t>,</w:t>
      </w:r>
      <w:r w:rsidR="00ED0DD0">
        <w:rPr>
          <w:rFonts w:ascii="Calibri" w:eastAsia="Times New Roman" w:hAnsi="Calibri" w:cs="Calibri"/>
          <w:color w:val="000000"/>
        </w:rPr>
        <w:t xml:space="preserve"> </w:t>
      </w:r>
      <w:r w:rsidR="00303FC1" w:rsidRPr="0033567D">
        <w:rPr>
          <w:rFonts w:ascii="Calibri" w:eastAsia="Times New Roman" w:hAnsi="Calibri" w:cs="Calibri"/>
          <w:color w:val="000000"/>
        </w:rPr>
        <w:t>Rachel Roschel</w:t>
      </w:r>
      <w:r w:rsidR="00303FC1">
        <w:rPr>
          <w:rFonts w:ascii="Calibri" w:eastAsia="Times New Roman" w:hAnsi="Calibri" w:cs="Calibri"/>
          <w:color w:val="000000"/>
        </w:rPr>
        <w:t>.</w:t>
      </w:r>
    </w:p>
    <w:p w14:paraId="38E5B039" w14:textId="77777777" w:rsidR="009976EC" w:rsidRPr="009976EC" w:rsidRDefault="00370C91" w:rsidP="009976EC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</w:t>
      </w:r>
    </w:p>
    <w:p w14:paraId="5EA64DCD" w14:textId="741B3268" w:rsidR="00BF6ED3" w:rsidRPr="00E56641" w:rsidRDefault="00BF6ED3" w:rsidP="00BF6ED3">
      <w:pPr>
        <w:rPr>
          <w:rFonts w:asciiTheme="majorHAnsi" w:hAnsiTheme="majorHAnsi" w:cstheme="majorHAnsi"/>
          <w:b/>
          <w:sz w:val="24"/>
          <w:szCs w:val="24"/>
        </w:rPr>
      </w:pPr>
      <w:r w:rsidRPr="00E56641">
        <w:rPr>
          <w:rFonts w:asciiTheme="majorHAnsi" w:hAnsiTheme="majorHAnsi"/>
          <w:b/>
          <w:sz w:val="24"/>
          <w:szCs w:val="24"/>
        </w:rPr>
        <w:t>Members Absent:</w:t>
      </w:r>
      <w:r w:rsidR="00370C91" w:rsidRPr="00E56641">
        <w:rPr>
          <w:rFonts w:asciiTheme="majorHAnsi" w:hAnsiTheme="majorHAnsi"/>
          <w:b/>
          <w:sz w:val="24"/>
          <w:szCs w:val="24"/>
        </w:rPr>
        <w:t xml:space="preserve"> </w:t>
      </w:r>
      <w:r w:rsidR="00370C91" w:rsidRPr="00E56641">
        <w:rPr>
          <w:rFonts w:asciiTheme="majorHAnsi" w:hAnsiTheme="majorHAnsi"/>
          <w:bCs/>
          <w:sz w:val="24"/>
          <w:szCs w:val="24"/>
        </w:rPr>
        <w:t>Megan Harris,</w:t>
      </w:r>
      <w:r w:rsidR="007F4DDC">
        <w:rPr>
          <w:rFonts w:asciiTheme="majorHAnsi" w:hAnsiTheme="majorHAnsi"/>
          <w:bCs/>
          <w:sz w:val="24"/>
          <w:szCs w:val="24"/>
        </w:rPr>
        <w:t xml:space="preserve"> </w:t>
      </w:r>
      <w:r w:rsidR="007F4DDC" w:rsidRPr="0033567D">
        <w:rPr>
          <w:rFonts w:ascii="Calibri" w:eastAsia="Times New Roman" w:hAnsi="Calibri" w:cs="Calibri"/>
          <w:color w:val="000000"/>
        </w:rPr>
        <w:t>Jaime Perez</w:t>
      </w:r>
      <w:r w:rsidR="007F4DDC">
        <w:rPr>
          <w:rFonts w:ascii="Calibri" w:eastAsia="Times New Roman" w:hAnsi="Calibri" w:cs="Calibri"/>
          <w:color w:val="000000"/>
        </w:rPr>
        <w:t>,</w:t>
      </w:r>
      <w:r w:rsidR="00370C91" w:rsidRPr="00E56641">
        <w:rPr>
          <w:rFonts w:asciiTheme="majorHAnsi" w:hAnsiTheme="majorHAnsi"/>
          <w:bCs/>
          <w:sz w:val="24"/>
          <w:szCs w:val="24"/>
        </w:rPr>
        <w:t xml:space="preserve"> </w:t>
      </w:r>
      <w:r w:rsidR="00AB7123" w:rsidRPr="00E56641">
        <w:rPr>
          <w:rFonts w:asciiTheme="majorHAnsi" w:hAnsiTheme="majorHAnsi"/>
          <w:bCs/>
          <w:sz w:val="24"/>
          <w:szCs w:val="24"/>
        </w:rPr>
        <w:t xml:space="preserve">Chloe Serrano, </w:t>
      </w:r>
      <w:r w:rsidR="009C26B5" w:rsidRPr="00E56641">
        <w:rPr>
          <w:rFonts w:asciiTheme="majorHAnsi" w:hAnsiTheme="majorHAnsi"/>
          <w:bCs/>
          <w:sz w:val="24"/>
          <w:szCs w:val="24"/>
        </w:rPr>
        <w:t xml:space="preserve">Rida </w:t>
      </w:r>
      <w:proofErr w:type="spellStart"/>
      <w:r w:rsidR="009C26B5" w:rsidRPr="00E56641">
        <w:rPr>
          <w:rFonts w:asciiTheme="majorHAnsi" w:hAnsiTheme="majorHAnsi"/>
          <w:bCs/>
          <w:sz w:val="24"/>
          <w:szCs w:val="24"/>
        </w:rPr>
        <w:t>Za</w:t>
      </w:r>
      <w:r w:rsidR="00576514" w:rsidRPr="00E56641">
        <w:rPr>
          <w:rFonts w:asciiTheme="majorHAnsi" w:hAnsiTheme="majorHAnsi"/>
          <w:bCs/>
          <w:sz w:val="24"/>
          <w:szCs w:val="24"/>
        </w:rPr>
        <w:t>r</w:t>
      </w:r>
      <w:proofErr w:type="spellEnd"/>
      <w:r w:rsidR="00E56641" w:rsidRPr="00E56641">
        <w:rPr>
          <w:rFonts w:asciiTheme="majorHAnsi" w:hAnsiTheme="majorHAnsi" w:cstheme="majorHAnsi"/>
          <w:bCs/>
          <w:sz w:val="24"/>
          <w:szCs w:val="24"/>
        </w:rPr>
        <w:t xml:space="preserve">, </w:t>
      </w:r>
      <w:r w:rsidR="00E56641" w:rsidRPr="00E5664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Kennedy DeVries</w:t>
      </w:r>
      <w:r w:rsidR="007F4DDC">
        <w:rPr>
          <w:rFonts w:ascii="Calibri" w:eastAsia="Times New Roman" w:hAnsi="Calibri" w:cs="Calibri"/>
          <w:color w:val="000000"/>
        </w:rPr>
        <w:t xml:space="preserve">, </w:t>
      </w:r>
      <w:r w:rsidR="007F4DDC" w:rsidRPr="0033567D">
        <w:rPr>
          <w:rFonts w:ascii="Calibri" w:eastAsia="Times New Roman" w:hAnsi="Calibri" w:cs="Calibri"/>
          <w:color w:val="000000"/>
        </w:rPr>
        <w:t>Lisa Macafee</w:t>
      </w:r>
      <w:r w:rsidR="00A660E6">
        <w:rPr>
          <w:rFonts w:ascii="Calibri" w:eastAsia="Times New Roman" w:hAnsi="Calibri" w:cs="Calibri"/>
          <w:color w:val="000000"/>
        </w:rPr>
        <w:t>.</w:t>
      </w:r>
    </w:p>
    <w:p w14:paraId="2D039C2C" w14:textId="2A6F64A0" w:rsidR="009976EC" w:rsidRPr="0033567D" w:rsidRDefault="00BF6ED3" w:rsidP="009976E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83A32">
        <w:rPr>
          <w:rFonts w:asciiTheme="majorHAnsi" w:hAnsiTheme="majorHAnsi"/>
          <w:b/>
          <w:sz w:val="24"/>
          <w:szCs w:val="24"/>
        </w:rPr>
        <w:t>Guests Present:</w:t>
      </w:r>
      <w:r w:rsidR="00483A32">
        <w:rPr>
          <w:rFonts w:asciiTheme="majorHAnsi" w:hAnsiTheme="majorHAnsi"/>
          <w:b/>
          <w:sz w:val="24"/>
          <w:szCs w:val="24"/>
        </w:rPr>
        <w:t xml:space="preserve"> </w:t>
      </w:r>
      <w:r w:rsidR="003C1611" w:rsidRPr="003C1611">
        <w:rPr>
          <w:rFonts w:asciiTheme="majorHAnsi" w:hAnsiTheme="majorHAnsi"/>
          <w:bCs/>
          <w:sz w:val="24"/>
          <w:szCs w:val="24"/>
        </w:rPr>
        <w:t>Anita Carlos</w:t>
      </w:r>
      <w:r w:rsidR="00F5152D">
        <w:rPr>
          <w:rFonts w:asciiTheme="majorHAnsi" w:hAnsiTheme="majorHAnsi"/>
          <w:bCs/>
          <w:sz w:val="24"/>
          <w:szCs w:val="24"/>
        </w:rPr>
        <w:t xml:space="preserve">, </w:t>
      </w:r>
      <w:r w:rsidR="00F5152D">
        <w:rPr>
          <w:rFonts w:ascii="Calibri" w:eastAsia="Times New Roman" w:hAnsi="Calibri" w:cs="Calibri"/>
          <w:color w:val="000000"/>
        </w:rPr>
        <w:t>Karina Corona</w:t>
      </w:r>
      <w:r w:rsidR="00183115">
        <w:rPr>
          <w:rFonts w:ascii="Calibri" w:eastAsia="Times New Roman" w:hAnsi="Calibri" w:cs="Calibri"/>
          <w:color w:val="000000"/>
        </w:rPr>
        <w:t>, Ya</w:t>
      </w:r>
      <w:r w:rsidR="00E85FD8">
        <w:rPr>
          <w:rFonts w:ascii="Calibri" w:eastAsia="Times New Roman" w:hAnsi="Calibri" w:cs="Calibri"/>
          <w:color w:val="000000"/>
        </w:rPr>
        <w:t>dira De La Cruz.</w:t>
      </w:r>
    </w:p>
    <w:p w14:paraId="7E8B10A2" w14:textId="77777777" w:rsidR="00BF6ED3" w:rsidRPr="00483A32" w:rsidRDefault="00BF6ED3" w:rsidP="00BF6ED3">
      <w:pPr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11221" w:type="dxa"/>
        <w:tblInd w:w="-815" w:type="dxa"/>
        <w:tblLook w:val="04A0" w:firstRow="1" w:lastRow="0" w:firstColumn="1" w:lastColumn="0" w:noHBand="0" w:noVBand="1"/>
      </w:tblPr>
      <w:tblGrid>
        <w:gridCol w:w="2614"/>
        <w:gridCol w:w="6046"/>
        <w:gridCol w:w="2561"/>
      </w:tblGrid>
      <w:tr w:rsidR="00BF6ED3" w:rsidRPr="00535C74" w14:paraId="22C04FF3" w14:textId="77777777" w:rsidTr="0020364D">
        <w:tc>
          <w:tcPr>
            <w:tcW w:w="2103" w:type="dxa"/>
            <w:shd w:val="clear" w:color="auto" w:fill="E7E6E6" w:themeFill="background2"/>
          </w:tcPr>
          <w:p w14:paraId="380A1016" w14:textId="77777777" w:rsidR="00BF6ED3" w:rsidRPr="00535C74" w:rsidRDefault="00BF6ED3" w:rsidP="00535C74">
            <w:pPr>
              <w:jc w:val="center"/>
              <w:rPr>
                <w:b/>
              </w:rPr>
            </w:pPr>
            <w:r w:rsidRPr="00535C74">
              <w:rPr>
                <w:b/>
              </w:rPr>
              <w:t>Agenda Item</w:t>
            </w:r>
          </w:p>
        </w:tc>
        <w:tc>
          <w:tcPr>
            <w:tcW w:w="6475" w:type="dxa"/>
            <w:shd w:val="clear" w:color="auto" w:fill="E7E6E6" w:themeFill="background2"/>
          </w:tcPr>
          <w:p w14:paraId="7517F1EF" w14:textId="77777777" w:rsidR="00BF6ED3" w:rsidRPr="00535C74" w:rsidRDefault="00BF6ED3" w:rsidP="00535C74">
            <w:pPr>
              <w:jc w:val="center"/>
              <w:rPr>
                <w:b/>
              </w:rPr>
            </w:pPr>
            <w:r w:rsidRPr="00535C74">
              <w:rPr>
                <w:b/>
              </w:rPr>
              <w:t>Action/Discussion</w:t>
            </w:r>
          </w:p>
        </w:tc>
        <w:tc>
          <w:tcPr>
            <w:tcW w:w="2643" w:type="dxa"/>
            <w:shd w:val="clear" w:color="auto" w:fill="E7E6E6" w:themeFill="background2"/>
          </w:tcPr>
          <w:p w14:paraId="32A944C7" w14:textId="77777777" w:rsidR="00BF6ED3" w:rsidRPr="00535C74" w:rsidRDefault="00BF6ED3" w:rsidP="00535C74">
            <w:pPr>
              <w:jc w:val="center"/>
              <w:rPr>
                <w:b/>
              </w:rPr>
            </w:pPr>
            <w:r w:rsidRPr="00535C74">
              <w:rPr>
                <w:b/>
              </w:rPr>
              <w:t>Comments</w:t>
            </w:r>
          </w:p>
        </w:tc>
      </w:tr>
      <w:tr w:rsidR="00BF6ED3" w:rsidRPr="00535C74" w14:paraId="6A7EFEE5" w14:textId="77777777" w:rsidTr="0020364D">
        <w:tc>
          <w:tcPr>
            <w:tcW w:w="2103" w:type="dxa"/>
            <w:shd w:val="clear" w:color="auto" w:fill="E7E6E6" w:themeFill="background2"/>
            <w:vAlign w:val="center"/>
          </w:tcPr>
          <w:p w14:paraId="46C7E5F5" w14:textId="361707F7" w:rsidR="00701493" w:rsidRPr="005A4F6C" w:rsidRDefault="00B70191" w:rsidP="005A4F6C">
            <w:pPr>
              <w:pStyle w:val="ListParagraph"/>
              <w:ind w:left="78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5A4F6C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Announcements</w:t>
            </w:r>
          </w:p>
          <w:p w14:paraId="32E178B1" w14:textId="77777777" w:rsidR="00BF6ED3" w:rsidRPr="00901F71" w:rsidRDefault="00BF6ED3" w:rsidP="00901F71">
            <w:pPr>
              <w:spacing w:line="256" w:lineRule="auto"/>
              <w:ind w:right="168"/>
              <w:rPr>
                <w:b/>
                <w:bCs/>
              </w:rPr>
            </w:pPr>
          </w:p>
        </w:tc>
        <w:tc>
          <w:tcPr>
            <w:tcW w:w="6475" w:type="dxa"/>
          </w:tcPr>
          <w:p w14:paraId="0EDFEA35" w14:textId="19F06B17" w:rsidR="001246F0" w:rsidRDefault="00D87193" w:rsidP="00063C45">
            <w:r>
              <w:t>-</w:t>
            </w:r>
            <w:r w:rsidR="00E504DF">
              <w:t xml:space="preserve"> </w:t>
            </w:r>
            <w:r w:rsidR="005151B7">
              <w:t>Jorge Gamboa</w:t>
            </w:r>
            <w:r w:rsidR="00123D76" w:rsidRPr="009F66E8">
              <w:t xml:space="preserve"> </w:t>
            </w:r>
            <w:r w:rsidRPr="009F66E8">
              <w:t xml:space="preserve">called </w:t>
            </w:r>
            <w:r w:rsidR="002A6A01" w:rsidRPr="009F66E8">
              <w:t xml:space="preserve">the meeting </w:t>
            </w:r>
            <w:r w:rsidRPr="009F66E8">
              <w:t>to order</w:t>
            </w:r>
            <w:r w:rsidR="00483CE6" w:rsidRPr="009F66E8">
              <w:t xml:space="preserve"> </w:t>
            </w:r>
            <w:r w:rsidRPr="009F66E8">
              <w:t>at 3:0</w:t>
            </w:r>
            <w:r w:rsidR="004E4DE8">
              <w:t>4</w:t>
            </w:r>
            <w:r w:rsidRPr="009F66E8">
              <w:t xml:space="preserve"> p.m.</w:t>
            </w:r>
            <w:r w:rsidR="005E4423" w:rsidRPr="009F66E8">
              <w:t xml:space="preserve"> </w:t>
            </w:r>
          </w:p>
          <w:p w14:paraId="3749135E" w14:textId="77777777" w:rsidR="00D57505" w:rsidRDefault="00D57505" w:rsidP="00063C45"/>
          <w:p w14:paraId="6E1DAB9B" w14:textId="77777777" w:rsidR="00D57505" w:rsidRDefault="00901F71" w:rsidP="00063C45">
            <w:r>
              <w:t>-</w:t>
            </w:r>
            <w:r w:rsidR="00E504DF">
              <w:t xml:space="preserve"> </w:t>
            </w:r>
            <w:r>
              <w:t>Jorge Gamboa welcomed Professor McGuntry and Hen</w:t>
            </w:r>
            <w:r w:rsidR="00584558">
              <w:t>ry Hua.</w:t>
            </w:r>
          </w:p>
          <w:p w14:paraId="456AB6A3" w14:textId="77777777" w:rsidR="00D57505" w:rsidRDefault="00D57505" w:rsidP="00063C45"/>
          <w:p w14:paraId="66F9553B" w14:textId="6D2FB20B" w:rsidR="00871D0D" w:rsidRPr="009F66E8" w:rsidRDefault="00871D0D" w:rsidP="00063C45">
            <w:r>
              <w:t>-</w:t>
            </w:r>
            <w:r w:rsidR="00E504DF">
              <w:t xml:space="preserve"> </w:t>
            </w:r>
            <w:r>
              <w:t>Daniel Berumen welcomed Karina</w:t>
            </w:r>
            <w:r w:rsidR="00FC49AF">
              <w:t xml:space="preserve"> Corona.</w:t>
            </w:r>
          </w:p>
          <w:p w14:paraId="2F493CAC" w14:textId="254C8C3A" w:rsidR="007D15D6" w:rsidRPr="00535C74" w:rsidRDefault="008D11CA" w:rsidP="004561AD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2643" w:type="dxa"/>
          </w:tcPr>
          <w:p w14:paraId="1C14F16F" w14:textId="56164659" w:rsidR="003632BE" w:rsidRPr="00535C74" w:rsidRDefault="00E81B95" w:rsidP="00F9408E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BF6ED3" w14:paraId="575C2163" w14:textId="77777777" w:rsidTr="0020364D">
        <w:tc>
          <w:tcPr>
            <w:tcW w:w="2103" w:type="dxa"/>
            <w:shd w:val="clear" w:color="auto" w:fill="E7E6E6" w:themeFill="background2"/>
            <w:vAlign w:val="center"/>
          </w:tcPr>
          <w:p w14:paraId="333B5BB6" w14:textId="77777777" w:rsidR="005A4F6C" w:rsidRPr="005A4F6C" w:rsidRDefault="005A4F6C" w:rsidP="005A4F6C">
            <w:pPr>
              <w:rPr>
                <w:rFonts w:asciiTheme="majorHAnsi" w:hAnsiTheme="majorHAnsi" w:cstheme="majorHAnsi"/>
                <w:b/>
                <w:bCs/>
              </w:rPr>
            </w:pPr>
            <w:r w:rsidRPr="005A4F6C">
              <w:rPr>
                <w:rFonts w:asciiTheme="majorHAnsi" w:hAnsiTheme="majorHAnsi" w:cstheme="majorHAnsi"/>
                <w:b/>
                <w:bCs/>
              </w:rPr>
              <w:t>Enrollment/Reengagement Funds Planning</w:t>
            </w:r>
          </w:p>
          <w:p w14:paraId="073A1EB3" w14:textId="77777777" w:rsidR="005A4F6C" w:rsidRPr="005A4F6C" w:rsidRDefault="005A4F6C" w:rsidP="005A4F6C">
            <w:pPr>
              <w:pStyle w:val="ListParagraph"/>
              <w:rPr>
                <w:rFonts w:asciiTheme="majorHAnsi" w:hAnsiTheme="majorHAnsi" w:cstheme="majorHAnsi"/>
                <w:b/>
                <w:bCs/>
              </w:rPr>
            </w:pPr>
          </w:p>
          <w:p w14:paraId="5BB87ABD" w14:textId="77777777" w:rsidR="005A4F6C" w:rsidRPr="005A4F6C" w:rsidRDefault="005A4F6C" w:rsidP="005A4F6C">
            <w:pPr>
              <w:pStyle w:val="ListParagraph"/>
              <w:numPr>
                <w:ilvl w:val="1"/>
                <w:numId w:val="19"/>
              </w:numPr>
              <w:ind w:left="345" w:hanging="285"/>
              <w:rPr>
                <w:rFonts w:asciiTheme="majorHAnsi" w:hAnsiTheme="majorHAnsi" w:cstheme="majorHAnsi"/>
                <w:b/>
                <w:bCs/>
              </w:rPr>
            </w:pPr>
            <w:r w:rsidRPr="005A4F6C">
              <w:rPr>
                <w:rFonts w:asciiTheme="majorHAnsi" w:hAnsiTheme="majorHAnsi" w:cstheme="majorHAnsi"/>
                <w:b/>
                <w:bCs/>
              </w:rPr>
              <w:t>$50,000 22/23 Allocation carryover to next year</w:t>
            </w:r>
          </w:p>
          <w:p w14:paraId="4F4989F6" w14:textId="77777777" w:rsidR="005A4F6C" w:rsidRPr="005A4F6C" w:rsidRDefault="005A4F6C" w:rsidP="005A4F6C">
            <w:pPr>
              <w:pStyle w:val="ListParagraph"/>
              <w:numPr>
                <w:ilvl w:val="2"/>
                <w:numId w:val="19"/>
              </w:numPr>
              <w:ind w:left="615"/>
              <w:rPr>
                <w:rFonts w:asciiTheme="majorHAnsi" w:hAnsiTheme="majorHAnsi" w:cstheme="majorHAnsi"/>
                <w:b/>
                <w:bCs/>
              </w:rPr>
            </w:pPr>
            <w:r w:rsidRPr="005A4F6C">
              <w:rPr>
                <w:rFonts w:asciiTheme="majorHAnsi" w:hAnsiTheme="majorHAnsi" w:cstheme="majorHAnsi"/>
                <w:b/>
                <w:bCs/>
              </w:rPr>
              <w:t>Call-Backs/Welcome Back Day</w:t>
            </w:r>
          </w:p>
          <w:p w14:paraId="533E9262" w14:textId="77777777" w:rsidR="005A4F6C" w:rsidRPr="005A4F6C" w:rsidRDefault="005A4F6C" w:rsidP="005A4F6C">
            <w:pPr>
              <w:pStyle w:val="ListParagraph"/>
              <w:numPr>
                <w:ilvl w:val="2"/>
                <w:numId w:val="19"/>
              </w:numPr>
              <w:ind w:left="615"/>
              <w:rPr>
                <w:rFonts w:asciiTheme="majorHAnsi" w:hAnsiTheme="majorHAnsi" w:cstheme="majorHAnsi"/>
                <w:b/>
                <w:bCs/>
              </w:rPr>
            </w:pPr>
            <w:r w:rsidRPr="005A4F6C">
              <w:rPr>
                <w:rFonts w:asciiTheme="majorHAnsi" w:hAnsiTheme="majorHAnsi" w:cstheme="majorHAnsi"/>
                <w:b/>
                <w:bCs/>
              </w:rPr>
              <w:t xml:space="preserve">Peer Support Groups – Who will lead? </w:t>
            </w:r>
          </w:p>
          <w:p w14:paraId="2282A8A6" w14:textId="77777777" w:rsidR="005A4F6C" w:rsidRPr="005A4F6C" w:rsidRDefault="005A4F6C" w:rsidP="005A4F6C">
            <w:pPr>
              <w:pStyle w:val="ListParagraph"/>
              <w:ind w:left="2160"/>
              <w:rPr>
                <w:rFonts w:asciiTheme="majorHAnsi" w:hAnsiTheme="majorHAnsi" w:cstheme="majorHAnsi"/>
                <w:b/>
                <w:bCs/>
              </w:rPr>
            </w:pPr>
          </w:p>
          <w:p w14:paraId="098CA321" w14:textId="77777777" w:rsidR="005A4F6C" w:rsidRPr="005A4F6C" w:rsidRDefault="005A4F6C" w:rsidP="005A4F6C">
            <w:pPr>
              <w:pStyle w:val="ListParagraph"/>
              <w:numPr>
                <w:ilvl w:val="1"/>
                <w:numId w:val="19"/>
              </w:numPr>
              <w:ind w:left="255" w:hanging="270"/>
              <w:rPr>
                <w:rFonts w:asciiTheme="majorHAnsi" w:hAnsiTheme="majorHAnsi" w:cstheme="majorHAnsi"/>
                <w:b/>
                <w:bCs/>
              </w:rPr>
            </w:pPr>
            <w:r w:rsidRPr="005A4F6C">
              <w:rPr>
                <w:rFonts w:asciiTheme="majorHAnsi" w:hAnsiTheme="majorHAnsi" w:cstheme="majorHAnsi"/>
                <w:b/>
                <w:bCs/>
              </w:rPr>
              <w:t>Race Conscious Certificate Program</w:t>
            </w:r>
          </w:p>
          <w:p w14:paraId="735ACCA7" w14:textId="77777777" w:rsidR="005A4F6C" w:rsidRPr="005A4F6C" w:rsidRDefault="005A4F6C" w:rsidP="005A4F6C">
            <w:pPr>
              <w:pStyle w:val="ListParagraph"/>
              <w:numPr>
                <w:ilvl w:val="2"/>
                <w:numId w:val="19"/>
              </w:numPr>
              <w:ind w:left="615"/>
              <w:rPr>
                <w:rFonts w:asciiTheme="majorHAnsi" w:hAnsiTheme="majorHAnsi" w:cstheme="majorHAnsi"/>
                <w:b/>
                <w:bCs/>
              </w:rPr>
            </w:pPr>
            <w:r w:rsidRPr="005A4F6C">
              <w:rPr>
                <w:rFonts w:asciiTheme="majorHAnsi" w:hAnsiTheme="majorHAnsi" w:cstheme="majorHAnsi"/>
                <w:b/>
                <w:bCs/>
              </w:rPr>
              <w:t xml:space="preserve">Developed by Staff Development (in </w:t>
            </w:r>
            <w:r w:rsidRPr="005A4F6C">
              <w:rPr>
                <w:rFonts w:asciiTheme="majorHAnsi" w:hAnsiTheme="majorHAnsi" w:cstheme="majorHAnsi"/>
                <w:b/>
                <w:bCs/>
              </w:rPr>
              <w:lastRenderedPageBreak/>
              <w:t>collaboration with the President’s Office); Funded through SEAC</w:t>
            </w:r>
          </w:p>
          <w:p w14:paraId="7D6A0E30" w14:textId="77777777" w:rsidR="005A4F6C" w:rsidRPr="005A4F6C" w:rsidRDefault="005A4F6C" w:rsidP="005A4F6C">
            <w:pPr>
              <w:pStyle w:val="ListParagraph"/>
              <w:ind w:left="2160"/>
              <w:rPr>
                <w:rFonts w:asciiTheme="majorHAnsi" w:hAnsiTheme="majorHAnsi" w:cstheme="majorHAnsi"/>
                <w:b/>
                <w:bCs/>
              </w:rPr>
            </w:pPr>
          </w:p>
          <w:p w14:paraId="68AF3A73" w14:textId="77777777" w:rsidR="005A4F6C" w:rsidRPr="005A4F6C" w:rsidRDefault="005A4F6C" w:rsidP="005A4F6C">
            <w:pPr>
              <w:pStyle w:val="ListParagraph"/>
              <w:numPr>
                <w:ilvl w:val="1"/>
                <w:numId w:val="19"/>
              </w:numPr>
              <w:ind w:left="435" w:hanging="345"/>
              <w:rPr>
                <w:rFonts w:asciiTheme="majorHAnsi" w:hAnsiTheme="majorHAnsi" w:cstheme="majorHAnsi"/>
                <w:b/>
                <w:bCs/>
              </w:rPr>
            </w:pPr>
            <w:r w:rsidRPr="005A4F6C">
              <w:rPr>
                <w:rFonts w:asciiTheme="majorHAnsi" w:hAnsiTheme="majorHAnsi" w:cstheme="majorHAnsi"/>
                <w:b/>
                <w:bCs/>
              </w:rPr>
              <w:t xml:space="preserve"> Targeted Tutoring for Black/African American Students</w:t>
            </w:r>
          </w:p>
          <w:p w14:paraId="61FE15D4" w14:textId="68B25751" w:rsidR="00BF6ED3" w:rsidRPr="003F09DE" w:rsidRDefault="00BF6ED3" w:rsidP="00901F71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6475" w:type="dxa"/>
          </w:tcPr>
          <w:p w14:paraId="515148F4" w14:textId="25BEAD54" w:rsidR="004A3F6E" w:rsidRDefault="0097112A" w:rsidP="004A3F6E">
            <w:pPr>
              <w:pStyle w:val="ListParagraph"/>
              <w:numPr>
                <w:ilvl w:val="0"/>
                <w:numId w:val="22"/>
              </w:numPr>
              <w:ind w:left="126" w:hanging="180"/>
            </w:pPr>
            <w:r>
              <w:lastRenderedPageBreak/>
              <w:t xml:space="preserve">Jorge Gamboa shared information regarding </w:t>
            </w:r>
            <w:r w:rsidR="009061D2">
              <w:t>Student E</w:t>
            </w:r>
            <w:r w:rsidR="00C1263A">
              <w:t>quity</w:t>
            </w:r>
            <w:r w:rsidR="004A3F6E">
              <w:t xml:space="preserve"> Plan 2.0 Funding</w:t>
            </w:r>
            <w:r w:rsidR="00750530">
              <w:t xml:space="preserve"> Year 1</w:t>
            </w:r>
            <w:r w:rsidR="004A3F6E">
              <w:t>.</w:t>
            </w:r>
          </w:p>
          <w:p w14:paraId="1F0C3919" w14:textId="77777777" w:rsidR="00182AAB" w:rsidRDefault="00182AAB" w:rsidP="00182AAB">
            <w:pPr>
              <w:pStyle w:val="ListParagraph"/>
              <w:ind w:left="126"/>
            </w:pPr>
          </w:p>
          <w:p w14:paraId="0B2FFA40" w14:textId="762E726B" w:rsidR="004A3F6E" w:rsidRDefault="004A3F6E" w:rsidP="004A3F6E">
            <w:pPr>
              <w:pStyle w:val="ListParagraph"/>
              <w:numPr>
                <w:ilvl w:val="0"/>
                <w:numId w:val="22"/>
              </w:numPr>
              <w:ind w:left="126" w:hanging="180"/>
            </w:pPr>
            <w:r>
              <w:t xml:space="preserve">Cynthia </w:t>
            </w:r>
            <w:r w:rsidR="00182AAB">
              <w:t xml:space="preserve">Guardado </w:t>
            </w:r>
            <w:r w:rsidR="00BF7D03">
              <w:t>made suggestions</w:t>
            </w:r>
            <w:r>
              <w:t xml:space="preserve"> </w:t>
            </w:r>
            <w:r w:rsidR="00182AAB">
              <w:t>about processes for</w:t>
            </w:r>
            <w:r w:rsidR="00750530">
              <w:t xml:space="preserve"> </w:t>
            </w:r>
            <w:r w:rsidR="00876C6D">
              <w:t>calling back the DI group on the SEA plan</w:t>
            </w:r>
            <w:r w:rsidR="00F33A25">
              <w:t xml:space="preserve"> and the welcome event planning.</w:t>
            </w:r>
          </w:p>
          <w:p w14:paraId="790AC660" w14:textId="77777777" w:rsidR="00182AAB" w:rsidRDefault="00182AAB" w:rsidP="00182AAB">
            <w:pPr>
              <w:pStyle w:val="ListParagraph"/>
            </w:pPr>
          </w:p>
          <w:p w14:paraId="50D7920C" w14:textId="77777777" w:rsidR="00182AAB" w:rsidRDefault="00182AAB" w:rsidP="00182AAB">
            <w:pPr>
              <w:pStyle w:val="ListParagraph"/>
              <w:ind w:left="126"/>
            </w:pPr>
          </w:p>
          <w:p w14:paraId="225E6095" w14:textId="7CD0A4A4" w:rsidR="00F33A25" w:rsidRDefault="0052435A" w:rsidP="004A3F6E">
            <w:pPr>
              <w:pStyle w:val="ListParagraph"/>
              <w:numPr>
                <w:ilvl w:val="0"/>
                <w:numId w:val="22"/>
              </w:numPr>
              <w:ind w:left="126" w:hanging="180"/>
            </w:pPr>
            <w:r>
              <w:t>Cynthia</w:t>
            </w:r>
            <w:r w:rsidR="00182AAB">
              <w:t xml:space="preserve"> Guardado</w:t>
            </w:r>
            <w:r>
              <w:t xml:space="preserve"> </w:t>
            </w:r>
            <w:r w:rsidR="00A7453F">
              <w:t xml:space="preserve">requested feedback regarding the peer support </w:t>
            </w:r>
            <w:r w:rsidR="00E02EE0">
              <w:t>group.</w:t>
            </w:r>
          </w:p>
          <w:p w14:paraId="5A269DF1" w14:textId="1C4D01F8" w:rsidR="007A437B" w:rsidRDefault="00AB5C66" w:rsidP="004A3F6E">
            <w:pPr>
              <w:pStyle w:val="ListParagraph"/>
              <w:ind w:left="126"/>
            </w:pPr>
            <w:r>
              <w:t xml:space="preserve"> </w:t>
            </w:r>
          </w:p>
        </w:tc>
        <w:tc>
          <w:tcPr>
            <w:tcW w:w="2643" w:type="dxa"/>
          </w:tcPr>
          <w:p w14:paraId="0D15D356" w14:textId="59CE4A94" w:rsidR="00FD55E9" w:rsidRDefault="00577BE6" w:rsidP="00577BE6">
            <w:pPr>
              <w:pStyle w:val="ListParagraph"/>
              <w:numPr>
                <w:ilvl w:val="0"/>
                <w:numId w:val="22"/>
              </w:numPr>
              <w:ind w:left="156" w:hanging="156"/>
            </w:pPr>
            <w:r>
              <w:t>Committee members</w:t>
            </w:r>
            <w:r w:rsidR="00E02EE0">
              <w:t xml:space="preserve"> shared </w:t>
            </w:r>
            <w:r w:rsidR="004C1AD8">
              <w:t>feedback</w:t>
            </w:r>
            <w:r w:rsidR="00D03C23">
              <w:t xml:space="preserve"> regarding </w:t>
            </w:r>
            <w:r w:rsidR="004C1AD8">
              <w:t>the current</w:t>
            </w:r>
            <w:r w:rsidR="00D03C23">
              <w:t xml:space="preserve"> program </w:t>
            </w:r>
            <w:r>
              <w:t>supporting</w:t>
            </w:r>
            <w:r w:rsidR="00FD55E9">
              <w:t xml:space="preserve"> </w:t>
            </w:r>
            <w:r>
              <w:t>students with tutoring</w:t>
            </w:r>
            <w:r w:rsidR="00FD55E9">
              <w:t xml:space="preserve"> </w:t>
            </w:r>
            <w:r>
              <w:t xml:space="preserve">and </w:t>
            </w:r>
            <w:r w:rsidR="00FD55E9">
              <w:t>matriculation proce</w:t>
            </w:r>
            <w:r>
              <w:t>sses.</w:t>
            </w:r>
          </w:p>
          <w:p w14:paraId="21FEBC51" w14:textId="77777777" w:rsidR="00F72412" w:rsidRDefault="00F72412" w:rsidP="00F72412"/>
          <w:p w14:paraId="08E079FD" w14:textId="67B63820" w:rsidR="00F72412" w:rsidRDefault="00BE4D66" w:rsidP="00BE4D66">
            <w:pPr>
              <w:pStyle w:val="ListParagraph"/>
              <w:numPr>
                <w:ilvl w:val="0"/>
                <w:numId w:val="22"/>
              </w:numPr>
              <w:ind w:left="138" w:hanging="90"/>
            </w:pPr>
            <w:r>
              <w:t xml:space="preserve">A </w:t>
            </w:r>
            <w:r w:rsidR="00F72412">
              <w:t xml:space="preserve">Committee member </w:t>
            </w:r>
            <w:r w:rsidR="00DA2398">
              <w:t>suggested</w:t>
            </w:r>
            <w:r w:rsidR="00F72412">
              <w:t xml:space="preserve"> creating a dedicated space for the DI group</w:t>
            </w:r>
            <w:r w:rsidR="00076357">
              <w:t xml:space="preserve"> </w:t>
            </w:r>
            <w:r w:rsidR="00AE29A9">
              <w:t xml:space="preserve">to support the sense of belonging to this </w:t>
            </w:r>
            <w:r w:rsidR="00B451B2">
              <w:t>group.</w:t>
            </w:r>
          </w:p>
          <w:p w14:paraId="47C01EC3" w14:textId="30690917" w:rsidR="008A6A53" w:rsidRDefault="008A6A53" w:rsidP="00F72412"/>
          <w:p w14:paraId="488E808F" w14:textId="54941417" w:rsidR="008A6A53" w:rsidRDefault="00BE4D66" w:rsidP="00F72412">
            <w:r>
              <w:t>-</w:t>
            </w:r>
            <w:r w:rsidR="00FB48A2">
              <w:t xml:space="preserve">A </w:t>
            </w:r>
            <w:r>
              <w:t xml:space="preserve">SEA member recommended reaching </w:t>
            </w:r>
            <w:r>
              <w:lastRenderedPageBreak/>
              <w:t>out to students that have been denied a certificate or degree.</w:t>
            </w:r>
          </w:p>
          <w:p w14:paraId="4FD3A8D8" w14:textId="77777777" w:rsidR="00B451B2" w:rsidRDefault="00B451B2" w:rsidP="00F72412"/>
          <w:p w14:paraId="1D58F9FE" w14:textId="4F9750C6" w:rsidR="00C653D7" w:rsidRDefault="00AE01ED" w:rsidP="00F72412">
            <w:r>
              <w:t>S</w:t>
            </w:r>
            <w:r w:rsidR="00C653D7">
              <w:t xml:space="preserve">tarfish </w:t>
            </w:r>
            <w:r w:rsidR="00B451B2">
              <w:t>was mentioned as</w:t>
            </w:r>
            <w:r w:rsidR="00C653D7">
              <w:t xml:space="preserve"> a great tool to use for </w:t>
            </w:r>
            <w:r w:rsidR="00060323">
              <w:t>obtaining</w:t>
            </w:r>
            <w:r w:rsidR="00C653D7">
              <w:t xml:space="preserve"> information regarding </w:t>
            </w:r>
            <w:r w:rsidR="00060323">
              <w:t>how the student has been supported.</w:t>
            </w:r>
          </w:p>
          <w:p w14:paraId="7455ADE0" w14:textId="15FC5A65" w:rsidR="00DC46D6" w:rsidRDefault="00DC46D6" w:rsidP="00F72412"/>
          <w:p w14:paraId="0D249D73" w14:textId="6BB861F9" w:rsidR="00DC46D6" w:rsidRDefault="00817D87" w:rsidP="00F72412">
            <w:r>
              <w:t xml:space="preserve">Suggestions </w:t>
            </w:r>
            <w:r w:rsidR="006C3CFE">
              <w:t xml:space="preserve">were shared </w:t>
            </w:r>
            <w:r>
              <w:t xml:space="preserve">on how peer support groups </w:t>
            </w:r>
            <w:r w:rsidR="006C3CFE">
              <w:t>are beneficial to students.</w:t>
            </w:r>
          </w:p>
          <w:p w14:paraId="7A211D75" w14:textId="77777777" w:rsidR="00291901" w:rsidRDefault="00291901" w:rsidP="00F72412"/>
          <w:p w14:paraId="5F22DBEE" w14:textId="26B49E14" w:rsidR="00291901" w:rsidRDefault="00291901" w:rsidP="00F72412"/>
        </w:tc>
      </w:tr>
      <w:tr w:rsidR="00BF6ED3" w14:paraId="323581B4" w14:textId="77777777" w:rsidTr="0020364D">
        <w:tc>
          <w:tcPr>
            <w:tcW w:w="2103" w:type="dxa"/>
            <w:shd w:val="clear" w:color="auto" w:fill="E7E6E6" w:themeFill="background2"/>
            <w:vAlign w:val="center"/>
          </w:tcPr>
          <w:p w14:paraId="7616F72E" w14:textId="1CCCAF0C" w:rsidR="00BF6ED3" w:rsidRPr="005A4F6C" w:rsidRDefault="00B70191" w:rsidP="003F09DE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A4F6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>Discussion: SEAC Membership</w:t>
            </w:r>
          </w:p>
          <w:p w14:paraId="4A8850C6" w14:textId="1C474B0D" w:rsidR="00901F71" w:rsidRPr="003F09DE" w:rsidRDefault="00901F71" w:rsidP="003F09DE">
            <w:pPr>
              <w:jc w:val="center"/>
              <w:rPr>
                <w:b/>
                <w:bCs/>
              </w:rPr>
            </w:pPr>
          </w:p>
        </w:tc>
        <w:tc>
          <w:tcPr>
            <w:tcW w:w="6475" w:type="dxa"/>
          </w:tcPr>
          <w:p w14:paraId="7AFD83DA" w14:textId="72C44FB4" w:rsidR="00BF6ED3" w:rsidRDefault="00B70191" w:rsidP="00EE25ED">
            <w:r>
              <w:t xml:space="preserve">Jorge Gamboa opened </w:t>
            </w:r>
            <w:r w:rsidR="00207800">
              <w:t>to</w:t>
            </w:r>
            <w:r>
              <w:t xml:space="preserve"> </w:t>
            </w:r>
            <w:r w:rsidR="0068562D">
              <w:t>discuss</w:t>
            </w:r>
            <w:r>
              <w:t xml:space="preserve"> the</w:t>
            </w:r>
            <w:r w:rsidR="00EE25ED">
              <w:t xml:space="preserve"> upcoming SEA committee co-chairs elections.</w:t>
            </w:r>
          </w:p>
          <w:p w14:paraId="6EB61B82" w14:textId="77777777" w:rsidR="00B70191" w:rsidRDefault="00B70191" w:rsidP="004160F5"/>
          <w:p w14:paraId="77EA73B8" w14:textId="0844B753" w:rsidR="00B70191" w:rsidRDefault="00B70191" w:rsidP="004160F5">
            <w:r>
              <w:t xml:space="preserve">Jorge Gamboa recommended </w:t>
            </w:r>
            <w:r w:rsidR="003A1BC6">
              <w:t xml:space="preserve">reaching out </w:t>
            </w:r>
            <w:r w:rsidR="002B2FE8">
              <w:t>to Dr</w:t>
            </w:r>
            <w:r w:rsidR="00740DBC">
              <w:t>.</w:t>
            </w:r>
            <w:r w:rsidR="002B2FE8">
              <w:t xml:space="preserve"> </w:t>
            </w:r>
            <w:r w:rsidR="00740DBC">
              <w:t>Olivo</w:t>
            </w:r>
            <w:r w:rsidR="002B2FE8">
              <w:t xml:space="preserve"> for more info</w:t>
            </w:r>
            <w:r w:rsidR="00740DBC">
              <w:t xml:space="preserve">rmation regarding the </w:t>
            </w:r>
            <w:r w:rsidR="0068562D">
              <w:t>member’s</w:t>
            </w:r>
            <w:r w:rsidR="00740DBC">
              <w:t xml:space="preserve"> election process.</w:t>
            </w:r>
          </w:p>
          <w:p w14:paraId="09AD6F48" w14:textId="77777777" w:rsidR="002B2FE8" w:rsidRDefault="002B2FE8" w:rsidP="004160F5"/>
          <w:p w14:paraId="4F9DB4A8" w14:textId="77777777" w:rsidR="002B2FE8" w:rsidRDefault="002B2FE8" w:rsidP="00740DBC">
            <w:r>
              <w:t xml:space="preserve">Jorge </w:t>
            </w:r>
            <w:r w:rsidR="00A43BDB">
              <w:t xml:space="preserve">Gamboa confirmed the faculty co-chair </w:t>
            </w:r>
            <w:r w:rsidR="00740DBC">
              <w:t xml:space="preserve">position </w:t>
            </w:r>
            <w:r w:rsidR="00A43BDB">
              <w:t xml:space="preserve">currently has reassigned time and requested feedback from </w:t>
            </w:r>
            <w:r w:rsidR="00740DBC">
              <w:t xml:space="preserve">the </w:t>
            </w:r>
            <w:r w:rsidR="00A43BDB">
              <w:t xml:space="preserve">committee to support the </w:t>
            </w:r>
            <w:r w:rsidR="00740DBC">
              <w:t>reassigned time for future faculty co-chairs.</w:t>
            </w:r>
          </w:p>
          <w:p w14:paraId="5A50B668" w14:textId="77777777" w:rsidR="00740DBC" w:rsidRDefault="00740DBC" w:rsidP="00740DBC"/>
          <w:p w14:paraId="775F912A" w14:textId="2A75E0D3" w:rsidR="000F112A" w:rsidRDefault="00AE1062" w:rsidP="00740DBC">
            <w:r>
              <w:t xml:space="preserve">Jennifer Merchant </w:t>
            </w:r>
            <w:r w:rsidR="000F112A">
              <w:t>provided information regarding classified appointees to serve at SEAC.</w:t>
            </w:r>
          </w:p>
          <w:p w14:paraId="52917A2B" w14:textId="3208B0F1" w:rsidR="00161288" w:rsidRDefault="00161288" w:rsidP="00740DBC"/>
          <w:p w14:paraId="1278E7EB" w14:textId="7011C826" w:rsidR="00161288" w:rsidRDefault="00161288" w:rsidP="00740DBC">
            <w:r>
              <w:t xml:space="preserve">Cynthia Guardado mentioned </w:t>
            </w:r>
            <w:r w:rsidR="003C40C5">
              <w:t xml:space="preserve">the challenges regarding electing </w:t>
            </w:r>
            <w:r w:rsidR="00C0543F">
              <w:t>students.</w:t>
            </w:r>
            <w:r w:rsidR="003C40C5">
              <w:t xml:space="preserve"> </w:t>
            </w:r>
          </w:p>
          <w:p w14:paraId="753846BF" w14:textId="77777777" w:rsidR="009C7B90" w:rsidRDefault="009C7B90" w:rsidP="00740DBC"/>
          <w:p w14:paraId="5C945F31" w14:textId="555B04A0" w:rsidR="004D5D24" w:rsidRDefault="006A6268" w:rsidP="00740DBC">
            <w:r>
              <w:t xml:space="preserve">Jorge Gamboa </w:t>
            </w:r>
            <w:r w:rsidR="00A3036C">
              <w:t xml:space="preserve">supported by Cynthia </w:t>
            </w:r>
            <w:r>
              <w:t xml:space="preserve">will draft </w:t>
            </w:r>
            <w:r w:rsidR="00D062A6">
              <w:t>suggestions on how</w:t>
            </w:r>
            <w:r w:rsidR="00A3036C">
              <w:t xml:space="preserve"> to stagger some of the positions</w:t>
            </w:r>
            <w:r w:rsidR="00D062A6">
              <w:t xml:space="preserve"> for a successful</w:t>
            </w:r>
            <w:r w:rsidR="00866D77">
              <w:t xml:space="preserve"> transition</w:t>
            </w:r>
            <w:r w:rsidR="00D062A6">
              <w:t xml:space="preserve"> </w:t>
            </w:r>
            <w:r w:rsidR="00DB73CF">
              <w:t>end-of-term</w:t>
            </w:r>
            <w:r w:rsidR="009C37FE">
              <w:t>.</w:t>
            </w:r>
            <w:r w:rsidR="00076A8A">
              <w:t xml:space="preserve"> </w:t>
            </w:r>
          </w:p>
          <w:p w14:paraId="6FE5375E" w14:textId="4789F45A" w:rsidR="009C7B90" w:rsidRDefault="009C7B90" w:rsidP="00740DBC"/>
          <w:p w14:paraId="12700D6B" w14:textId="77777777" w:rsidR="009C7B90" w:rsidRDefault="009C7B90" w:rsidP="00740DBC"/>
          <w:p w14:paraId="26E2C221" w14:textId="77777777" w:rsidR="001A21F0" w:rsidRDefault="001A21F0" w:rsidP="00740DBC"/>
          <w:p w14:paraId="447E2271" w14:textId="77777777" w:rsidR="000F112A" w:rsidRDefault="000F112A" w:rsidP="00740DBC"/>
          <w:p w14:paraId="6A8FAA39" w14:textId="2850F2C4" w:rsidR="00740DBC" w:rsidRDefault="000F112A" w:rsidP="00740DBC">
            <w:r>
              <w:t xml:space="preserve"> </w:t>
            </w:r>
          </w:p>
        </w:tc>
        <w:tc>
          <w:tcPr>
            <w:tcW w:w="2643" w:type="dxa"/>
          </w:tcPr>
          <w:p w14:paraId="1419BD0B" w14:textId="77777777" w:rsidR="006D61D3" w:rsidRDefault="00B70191" w:rsidP="00BF6ED3">
            <w:r>
              <w:t>Kim Orlijan provided clarification regarding the election of the faculty co-chair position at SEAC.</w:t>
            </w:r>
          </w:p>
          <w:p w14:paraId="5BD6B2CD" w14:textId="77777777" w:rsidR="00B70191" w:rsidRDefault="00B70191" w:rsidP="00BF6ED3"/>
          <w:p w14:paraId="46ED605E" w14:textId="77777777" w:rsidR="00B70191" w:rsidRDefault="00B70191" w:rsidP="00BF6ED3">
            <w:r>
              <w:t>Daniel Berumen provided information regarding the election of the manager co-chair position at SEAC.</w:t>
            </w:r>
          </w:p>
          <w:p w14:paraId="01040DA0" w14:textId="77777777" w:rsidR="003D2B71" w:rsidRDefault="003D2B71" w:rsidP="00BF6ED3"/>
          <w:p w14:paraId="06BFB9FF" w14:textId="77777777" w:rsidR="001A21F0" w:rsidRDefault="003D2B71" w:rsidP="00BF6ED3">
            <w:r>
              <w:t xml:space="preserve">Connie </w:t>
            </w:r>
            <w:r w:rsidR="00A64983">
              <w:t xml:space="preserve">Moreno </w:t>
            </w:r>
            <w:r>
              <w:t xml:space="preserve">requested clarification on how classified </w:t>
            </w:r>
            <w:r w:rsidR="00A64983">
              <w:t>members are elected</w:t>
            </w:r>
            <w:r w:rsidR="001A21F0">
              <w:t>.</w:t>
            </w:r>
          </w:p>
          <w:p w14:paraId="6CF8CFB8" w14:textId="77777777" w:rsidR="001A21F0" w:rsidRDefault="001A21F0" w:rsidP="00BF6ED3"/>
          <w:p w14:paraId="783B944F" w14:textId="77777777" w:rsidR="008E5D4E" w:rsidRDefault="001A21F0" w:rsidP="00BF6ED3">
            <w:r>
              <w:t xml:space="preserve">SEAC </w:t>
            </w:r>
            <w:r w:rsidR="002F01C1">
              <w:t>members</w:t>
            </w:r>
            <w:r>
              <w:t xml:space="preserve"> recommended </w:t>
            </w:r>
            <w:r w:rsidR="002F01C1">
              <w:t>considering the</w:t>
            </w:r>
            <w:r>
              <w:t xml:space="preserve"> </w:t>
            </w:r>
            <w:r w:rsidR="002F01C1">
              <w:t xml:space="preserve">consequences of increasing </w:t>
            </w:r>
            <w:r w:rsidR="00D64222">
              <w:t xml:space="preserve">the </w:t>
            </w:r>
            <w:r w:rsidR="007A4DAA">
              <w:t xml:space="preserve">number of </w:t>
            </w:r>
            <w:r w:rsidR="00D64222">
              <w:t xml:space="preserve">members of </w:t>
            </w:r>
            <w:r w:rsidR="007A4DAA">
              <w:t xml:space="preserve">a </w:t>
            </w:r>
            <w:r w:rsidR="00D64222">
              <w:t>specific group.</w:t>
            </w:r>
            <w:r w:rsidR="002F01C1">
              <w:t xml:space="preserve"> </w:t>
            </w:r>
          </w:p>
          <w:p w14:paraId="70C27026" w14:textId="77777777" w:rsidR="008E5D4E" w:rsidRDefault="008E5D4E" w:rsidP="00BF6ED3"/>
          <w:p w14:paraId="627E9A0B" w14:textId="58060D71" w:rsidR="001A21F0" w:rsidRDefault="008E5D4E" w:rsidP="00BF6ED3">
            <w:r>
              <w:t>T</w:t>
            </w:r>
            <w:r w:rsidR="007A4DAA">
              <w:t>he recommendation</w:t>
            </w:r>
            <w:r w:rsidR="00A44689">
              <w:t xml:space="preserve"> </w:t>
            </w:r>
            <w:r w:rsidR="00BB6C2D">
              <w:t xml:space="preserve">was made </w:t>
            </w:r>
            <w:r w:rsidR="00A44689">
              <w:t>of clarifying</w:t>
            </w:r>
            <w:r w:rsidR="00CF47CF">
              <w:t xml:space="preserve"> </w:t>
            </w:r>
            <w:r w:rsidR="00BB6C2D">
              <w:t xml:space="preserve">how increasing the </w:t>
            </w:r>
            <w:r w:rsidR="00CC2DFD">
              <w:t xml:space="preserve">current number of </w:t>
            </w:r>
            <w:r w:rsidR="004B328A">
              <w:t>members</w:t>
            </w:r>
            <w:r w:rsidR="00BB6C2D">
              <w:t xml:space="preserve"> will affect the committee</w:t>
            </w:r>
            <w:r w:rsidR="004B328A">
              <w:t xml:space="preserve">. </w:t>
            </w:r>
          </w:p>
          <w:p w14:paraId="49838EFE" w14:textId="77777777" w:rsidR="0043546E" w:rsidRDefault="0043546E" w:rsidP="00BF6ED3"/>
          <w:p w14:paraId="248234EF" w14:textId="239B7FD3" w:rsidR="0043546E" w:rsidRDefault="0043546E" w:rsidP="00BF6ED3">
            <w:r>
              <w:t xml:space="preserve">Kim Orlijan </w:t>
            </w:r>
            <w:r w:rsidR="00BB1EB3">
              <w:t xml:space="preserve">suggested </w:t>
            </w:r>
            <w:r>
              <w:t xml:space="preserve">sharing with </w:t>
            </w:r>
            <w:r w:rsidR="00866D77">
              <w:t>Senate</w:t>
            </w:r>
            <w:r>
              <w:t xml:space="preserve"> the </w:t>
            </w:r>
            <w:r w:rsidR="00255A4A">
              <w:t>p</w:t>
            </w:r>
            <w:r w:rsidR="00D062A6">
              <w:t xml:space="preserve">rocess </w:t>
            </w:r>
            <w:r w:rsidR="00FE25D8">
              <w:t xml:space="preserve">for </w:t>
            </w:r>
            <w:r>
              <w:t>upcoming elections.</w:t>
            </w:r>
          </w:p>
        </w:tc>
      </w:tr>
      <w:tr w:rsidR="00086C66" w14:paraId="31504F70" w14:textId="77777777" w:rsidTr="0020364D">
        <w:tc>
          <w:tcPr>
            <w:tcW w:w="2103" w:type="dxa"/>
            <w:shd w:val="clear" w:color="auto" w:fill="E7E6E6" w:themeFill="background2"/>
            <w:vAlign w:val="center"/>
          </w:tcPr>
          <w:p w14:paraId="49BD97CE" w14:textId="77777777" w:rsidR="00086C66" w:rsidRPr="003F09DE" w:rsidRDefault="00086C66" w:rsidP="003F09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475" w:type="dxa"/>
          </w:tcPr>
          <w:p w14:paraId="09758345" w14:textId="13E31C45" w:rsidR="008358E3" w:rsidRDefault="00346837" w:rsidP="00346837">
            <w:r>
              <w:t xml:space="preserve">- </w:t>
            </w:r>
            <w:r w:rsidR="00112E49">
              <w:t>Meeting was adjourned at 4:3</w:t>
            </w:r>
            <w:r w:rsidR="00A4580D">
              <w:t>7</w:t>
            </w:r>
            <w:r w:rsidR="00112E49">
              <w:t xml:space="preserve"> pm</w:t>
            </w:r>
          </w:p>
        </w:tc>
        <w:tc>
          <w:tcPr>
            <w:tcW w:w="2643" w:type="dxa"/>
          </w:tcPr>
          <w:p w14:paraId="7C39A1D7" w14:textId="77777777" w:rsidR="00E15957" w:rsidRPr="00D12048" w:rsidRDefault="00E15957" w:rsidP="007F4DDC">
            <w:pPr>
              <w:pStyle w:val="ListParagraph"/>
              <w:rPr>
                <w:vertAlign w:val="superscript"/>
              </w:rPr>
            </w:pPr>
          </w:p>
          <w:p w14:paraId="4A02A2A6" w14:textId="77777777" w:rsidR="00E15957" w:rsidRDefault="00E15957" w:rsidP="00E15957"/>
          <w:p w14:paraId="6226A9B9" w14:textId="77777777" w:rsidR="00E15957" w:rsidRDefault="00E15957" w:rsidP="00E15957"/>
          <w:p w14:paraId="0049FBDF" w14:textId="77777777" w:rsidR="00086C66" w:rsidRDefault="00086C66" w:rsidP="00BF6ED3"/>
        </w:tc>
      </w:tr>
    </w:tbl>
    <w:p w14:paraId="710442B8" w14:textId="77777777" w:rsidR="00BF6ED3" w:rsidRDefault="00BF6ED3" w:rsidP="00B34A98"/>
    <w:sectPr w:rsidR="00BF6ED3" w:rsidSect="007D138C">
      <w:footerReference w:type="default" r:id="rId13"/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E9877" w14:textId="77777777" w:rsidR="00A56E35" w:rsidRDefault="00A56E35" w:rsidP="00241D29">
      <w:pPr>
        <w:spacing w:after="0" w:line="240" w:lineRule="auto"/>
      </w:pPr>
      <w:r>
        <w:separator/>
      </w:r>
    </w:p>
  </w:endnote>
  <w:endnote w:type="continuationSeparator" w:id="0">
    <w:p w14:paraId="2B9F80BF" w14:textId="77777777" w:rsidR="00A56E35" w:rsidRDefault="00A56E35" w:rsidP="0024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8D14B" w14:textId="421EDB14" w:rsidR="00241D29" w:rsidRPr="00241D29" w:rsidRDefault="00241D29" w:rsidP="00241D29">
    <w:pPr>
      <w:pStyle w:val="Footer"/>
      <w:jc w:val="right"/>
      <w:rPr>
        <w:rFonts w:asciiTheme="majorHAnsi" w:hAnsiTheme="majorHAnsi"/>
      </w:rPr>
    </w:pPr>
    <w:r w:rsidRPr="00241D29">
      <w:rPr>
        <w:rFonts w:asciiTheme="majorHAnsi" w:hAnsiTheme="majorHAnsi"/>
      </w:rPr>
      <w:t xml:space="preserve">SEAC Meeting Minutes </w:t>
    </w:r>
    <w:r w:rsidR="00FB48A2">
      <w:rPr>
        <w:rFonts w:asciiTheme="majorHAnsi" w:hAnsiTheme="majorHAnsi"/>
      </w:rPr>
      <w:t>4</w:t>
    </w:r>
    <w:r>
      <w:rPr>
        <w:rFonts w:asciiTheme="majorHAnsi" w:hAnsiTheme="majorHAnsi"/>
      </w:rPr>
      <w:t>.</w:t>
    </w:r>
    <w:r w:rsidR="00FB48A2">
      <w:rPr>
        <w:rFonts w:asciiTheme="majorHAnsi" w:hAnsiTheme="majorHAnsi"/>
      </w:rPr>
      <w:t>3</w:t>
    </w:r>
    <w:r w:rsidRPr="00241D29">
      <w:rPr>
        <w:rFonts w:asciiTheme="majorHAnsi" w:hAnsiTheme="majorHAnsi"/>
      </w:rPr>
      <w:t>.202</w:t>
    </w:r>
    <w:r w:rsidR="004211D1">
      <w:rPr>
        <w:rFonts w:asciiTheme="majorHAnsi" w:hAnsiTheme="majorHAnsi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6DA1E" w14:textId="77777777" w:rsidR="00A56E35" w:rsidRDefault="00A56E35" w:rsidP="00241D29">
      <w:pPr>
        <w:spacing w:after="0" w:line="240" w:lineRule="auto"/>
      </w:pPr>
      <w:r>
        <w:separator/>
      </w:r>
    </w:p>
  </w:footnote>
  <w:footnote w:type="continuationSeparator" w:id="0">
    <w:p w14:paraId="63DAB110" w14:textId="77777777" w:rsidR="00A56E35" w:rsidRDefault="00A56E35" w:rsidP="00241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BA1"/>
    <w:multiLevelType w:val="hybridMultilevel"/>
    <w:tmpl w:val="B9C415F0"/>
    <w:lvl w:ilvl="0" w:tplc="713EC7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274B6"/>
    <w:multiLevelType w:val="hybridMultilevel"/>
    <w:tmpl w:val="2640BC60"/>
    <w:lvl w:ilvl="0" w:tplc="1F160B8A">
      <w:start w:val="99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C6398"/>
    <w:multiLevelType w:val="hybridMultilevel"/>
    <w:tmpl w:val="336E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57790"/>
    <w:multiLevelType w:val="hybridMultilevel"/>
    <w:tmpl w:val="4420CB9E"/>
    <w:lvl w:ilvl="0" w:tplc="AC92E4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30E70"/>
    <w:multiLevelType w:val="hybridMultilevel"/>
    <w:tmpl w:val="D6D65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1EE5C96">
      <w:start w:val="1"/>
      <w:numFmt w:val="low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E4AFC"/>
    <w:multiLevelType w:val="hybridMultilevel"/>
    <w:tmpl w:val="2FECEF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32065"/>
    <w:multiLevelType w:val="hybridMultilevel"/>
    <w:tmpl w:val="AE3A5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72A8F"/>
    <w:multiLevelType w:val="hybridMultilevel"/>
    <w:tmpl w:val="873C7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D55FF"/>
    <w:multiLevelType w:val="hybridMultilevel"/>
    <w:tmpl w:val="BB681DAC"/>
    <w:lvl w:ilvl="0" w:tplc="F6F82E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50E39"/>
    <w:multiLevelType w:val="hybridMultilevel"/>
    <w:tmpl w:val="873C7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A4F78"/>
    <w:multiLevelType w:val="hybridMultilevel"/>
    <w:tmpl w:val="DFD6B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73AEA"/>
    <w:multiLevelType w:val="hybridMultilevel"/>
    <w:tmpl w:val="1952B422"/>
    <w:lvl w:ilvl="0" w:tplc="8EDC0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C66CD"/>
    <w:multiLevelType w:val="multilevel"/>
    <w:tmpl w:val="C76E53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DC49AA"/>
    <w:multiLevelType w:val="hybridMultilevel"/>
    <w:tmpl w:val="F0360A96"/>
    <w:lvl w:ilvl="0" w:tplc="87CE6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07203"/>
    <w:multiLevelType w:val="hybridMultilevel"/>
    <w:tmpl w:val="576C3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53633"/>
    <w:multiLevelType w:val="hybridMultilevel"/>
    <w:tmpl w:val="2FECEF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33A49"/>
    <w:multiLevelType w:val="hybridMultilevel"/>
    <w:tmpl w:val="2E0834AC"/>
    <w:lvl w:ilvl="0" w:tplc="C90EC5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CA76C2"/>
    <w:multiLevelType w:val="hybridMultilevel"/>
    <w:tmpl w:val="ACB67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465973"/>
    <w:multiLevelType w:val="hybridMultilevel"/>
    <w:tmpl w:val="C604086C"/>
    <w:lvl w:ilvl="0" w:tplc="04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9" w15:restartNumberingAfterBreak="0">
    <w:nsid w:val="65873408"/>
    <w:multiLevelType w:val="hybridMultilevel"/>
    <w:tmpl w:val="F14CA52C"/>
    <w:lvl w:ilvl="0" w:tplc="A7A4EC4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87219"/>
    <w:multiLevelType w:val="multilevel"/>
    <w:tmpl w:val="5A46B9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347E2C"/>
    <w:multiLevelType w:val="hybridMultilevel"/>
    <w:tmpl w:val="6A98A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90408198">
    <w:abstractNumId w:val="9"/>
  </w:num>
  <w:num w:numId="2" w16cid:durableId="187839802">
    <w:abstractNumId w:val="7"/>
  </w:num>
  <w:num w:numId="3" w16cid:durableId="1493447531">
    <w:abstractNumId w:val="6"/>
  </w:num>
  <w:num w:numId="4" w16cid:durableId="1116678100">
    <w:abstractNumId w:val="2"/>
  </w:num>
  <w:num w:numId="5" w16cid:durableId="899248684">
    <w:abstractNumId w:val="16"/>
  </w:num>
  <w:num w:numId="6" w16cid:durableId="747069578">
    <w:abstractNumId w:val="10"/>
  </w:num>
  <w:num w:numId="7" w16cid:durableId="20732623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7171771">
    <w:abstractNumId w:val="11"/>
  </w:num>
  <w:num w:numId="9" w16cid:durableId="411900650">
    <w:abstractNumId w:val="8"/>
  </w:num>
  <w:num w:numId="10" w16cid:durableId="1364742487">
    <w:abstractNumId w:val="14"/>
  </w:num>
  <w:num w:numId="11" w16cid:durableId="2108692615">
    <w:abstractNumId w:val="19"/>
  </w:num>
  <w:num w:numId="12" w16cid:durableId="1339651328">
    <w:abstractNumId w:val="18"/>
  </w:num>
  <w:num w:numId="13" w16cid:durableId="381250196">
    <w:abstractNumId w:val="17"/>
  </w:num>
  <w:num w:numId="14" w16cid:durableId="884827430">
    <w:abstractNumId w:val="13"/>
  </w:num>
  <w:num w:numId="15" w16cid:durableId="1742561332">
    <w:abstractNumId w:val="12"/>
  </w:num>
  <w:num w:numId="16" w16cid:durableId="999578731">
    <w:abstractNumId w:val="20"/>
  </w:num>
  <w:num w:numId="17" w16cid:durableId="15081409">
    <w:abstractNumId w:val="1"/>
  </w:num>
  <w:num w:numId="18" w16cid:durableId="19447992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29995696">
    <w:abstractNumId w:val="4"/>
  </w:num>
  <w:num w:numId="20" w16cid:durableId="683752636">
    <w:abstractNumId w:val="15"/>
  </w:num>
  <w:num w:numId="21" w16cid:durableId="1518349821">
    <w:abstractNumId w:val="5"/>
  </w:num>
  <w:num w:numId="22" w16cid:durableId="1354266194">
    <w:abstractNumId w:val="3"/>
  </w:num>
  <w:num w:numId="23" w16cid:durableId="1313876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G3NDI0szAxMTMyNDRS0lEKTi0uzszPAykwNKgFAJPws2ktAAAA"/>
  </w:docVars>
  <w:rsids>
    <w:rsidRoot w:val="00BF6ED3"/>
    <w:rsid w:val="00001AC9"/>
    <w:rsid w:val="00011D89"/>
    <w:rsid w:val="00020117"/>
    <w:rsid w:val="0003058D"/>
    <w:rsid w:val="00041946"/>
    <w:rsid w:val="00050426"/>
    <w:rsid w:val="00051147"/>
    <w:rsid w:val="00051355"/>
    <w:rsid w:val="00060323"/>
    <w:rsid w:val="00062C10"/>
    <w:rsid w:val="00063C45"/>
    <w:rsid w:val="00071AC2"/>
    <w:rsid w:val="00074389"/>
    <w:rsid w:val="00074715"/>
    <w:rsid w:val="00076357"/>
    <w:rsid w:val="00076A8A"/>
    <w:rsid w:val="00082967"/>
    <w:rsid w:val="00086C66"/>
    <w:rsid w:val="000874C4"/>
    <w:rsid w:val="00091817"/>
    <w:rsid w:val="000952A3"/>
    <w:rsid w:val="00095D23"/>
    <w:rsid w:val="000A3809"/>
    <w:rsid w:val="000B7D27"/>
    <w:rsid w:val="000C4574"/>
    <w:rsid w:val="000C56D0"/>
    <w:rsid w:val="000D37AE"/>
    <w:rsid w:val="000D5BCA"/>
    <w:rsid w:val="000F112A"/>
    <w:rsid w:val="000F153A"/>
    <w:rsid w:val="000F60CA"/>
    <w:rsid w:val="00103F89"/>
    <w:rsid w:val="00112E49"/>
    <w:rsid w:val="00123D76"/>
    <w:rsid w:val="001240E2"/>
    <w:rsid w:val="001246F0"/>
    <w:rsid w:val="00141920"/>
    <w:rsid w:val="00161288"/>
    <w:rsid w:val="00161622"/>
    <w:rsid w:val="0016503B"/>
    <w:rsid w:val="001724D6"/>
    <w:rsid w:val="00182AAB"/>
    <w:rsid w:val="00183115"/>
    <w:rsid w:val="001A21F0"/>
    <w:rsid w:val="001D1F59"/>
    <w:rsid w:val="001E0345"/>
    <w:rsid w:val="001E23A1"/>
    <w:rsid w:val="0020364D"/>
    <w:rsid w:val="00203CA5"/>
    <w:rsid w:val="002046B7"/>
    <w:rsid w:val="00207800"/>
    <w:rsid w:val="00212405"/>
    <w:rsid w:val="002137A3"/>
    <w:rsid w:val="00215432"/>
    <w:rsid w:val="00233144"/>
    <w:rsid w:val="002355F3"/>
    <w:rsid w:val="00241D29"/>
    <w:rsid w:val="00245D08"/>
    <w:rsid w:val="00253E00"/>
    <w:rsid w:val="00254911"/>
    <w:rsid w:val="00255A4A"/>
    <w:rsid w:val="0025730A"/>
    <w:rsid w:val="00257997"/>
    <w:rsid w:val="002654A3"/>
    <w:rsid w:val="00266479"/>
    <w:rsid w:val="002668B5"/>
    <w:rsid w:val="00285BD9"/>
    <w:rsid w:val="00290148"/>
    <w:rsid w:val="00291901"/>
    <w:rsid w:val="002A1011"/>
    <w:rsid w:val="002A49DB"/>
    <w:rsid w:val="002A6A01"/>
    <w:rsid w:val="002B2FE8"/>
    <w:rsid w:val="002B3AC7"/>
    <w:rsid w:val="002B4D3B"/>
    <w:rsid w:val="002C1A26"/>
    <w:rsid w:val="002C2948"/>
    <w:rsid w:val="002C6FF9"/>
    <w:rsid w:val="002E4342"/>
    <w:rsid w:val="002E6527"/>
    <w:rsid w:val="002F01C1"/>
    <w:rsid w:val="002F0F14"/>
    <w:rsid w:val="002F18B0"/>
    <w:rsid w:val="002F25F3"/>
    <w:rsid w:val="00301A90"/>
    <w:rsid w:val="00303FC1"/>
    <w:rsid w:val="00330D9E"/>
    <w:rsid w:val="003344BD"/>
    <w:rsid w:val="0033567D"/>
    <w:rsid w:val="00346837"/>
    <w:rsid w:val="003516D0"/>
    <w:rsid w:val="003632BE"/>
    <w:rsid w:val="00370C91"/>
    <w:rsid w:val="003719E6"/>
    <w:rsid w:val="00382750"/>
    <w:rsid w:val="00383056"/>
    <w:rsid w:val="00390DDE"/>
    <w:rsid w:val="003A1BC6"/>
    <w:rsid w:val="003C1611"/>
    <w:rsid w:val="003C40C5"/>
    <w:rsid w:val="003D2B71"/>
    <w:rsid w:val="003D3650"/>
    <w:rsid w:val="003E16CA"/>
    <w:rsid w:val="003E35AE"/>
    <w:rsid w:val="003F09DE"/>
    <w:rsid w:val="00401B75"/>
    <w:rsid w:val="00405580"/>
    <w:rsid w:val="004160F5"/>
    <w:rsid w:val="004211D1"/>
    <w:rsid w:val="0042194C"/>
    <w:rsid w:val="00425344"/>
    <w:rsid w:val="00426AFF"/>
    <w:rsid w:val="0043546E"/>
    <w:rsid w:val="00440768"/>
    <w:rsid w:val="00442435"/>
    <w:rsid w:val="004561AD"/>
    <w:rsid w:val="0046199E"/>
    <w:rsid w:val="0046543E"/>
    <w:rsid w:val="004720F7"/>
    <w:rsid w:val="00473C73"/>
    <w:rsid w:val="00476154"/>
    <w:rsid w:val="00476BCA"/>
    <w:rsid w:val="00483A32"/>
    <w:rsid w:val="00483CE6"/>
    <w:rsid w:val="00491461"/>
    <w:rsid w:val="00495887"/>
    <w:rsid w:val="004A3F6E"/>
    <w:rsid w:val="004B243D"/>
    <w:rsid w:val="004B328A"/>
    <w:rsid w:val="004C1AD8"/>
    <w:rsid w:val="004C22EE"/>
    <w:rsid w:val="004D4987"/>
    <w:rsid w:val="004D5D24"/>
    <w:rsid w:val="004E18D4"/>
    <w:rsid w:val="004E4DE8"/>
    <w:rsid w:val="004F7586"/>
    <w:rsid w:val="004F7F38"/>
    <w:rsid w:val="0050091C"/>
    <w:rsid w:val="00501528"/>
    <w:rsid w:val="00507DAA"/>
    <w:rsid w:val="00513C0C"/>
    <w:rsid w:val="005151B7"/>
    <w:rsid w:val="0052178E"/>
    <w:rsid w:val="005217E3"/>
    <w:rsid w:val="0052435A"/>
    <w:rsid w:val="005314ED"/>
    <w:rsid w:val="005316CC"/>
    <w:rsid w:val="00535C74"/>
    <w:rsid w:val="00546DDA"/>
    <w:rsid w:val="00555718"/>
    <w:rsid w:val="00560208"/>
    <w:rsid w:val="005639DE"/>
    <w:rsid w:val="00576514"/>
    <w:rsid w:val="00576E53"/>
    <w:rsid w:val="00577BE6"/>
    <w:rsid w:val="00584558"/>
    <w:rsid w:val="005A1AB2"/>
    <w:rsid w:val="005A4F6C"/>
    <w:rsid w:val="005B6404"/>
    <w:rsid w:val="005C67F9"/>
    <w:rsid w:val="005D1551"/>
    <w:rsid w:val="005E240A"/>
    <w:rsid w:val="005E4423"/>
    <w:rsid w:val="005F2639"/>
    <w:rsid w:val="005F4661"/>
    <w:rsid w:val="005F78E5"/>
    <w:rsid w:val="006153C4"/>
    <w:rsid w:val="00622A26"/>
    <w:rsid w:val="00623F95"/>
    <w:rsid w:val="00661263"/>
    <w:rsid w:val="006704D4"/>
    <w:rsid w:val="00670A77"/>
    <w:rsid w:val="00672BA8"/>
    <w:rsid w:val="00677F53"/>
    <w:rsid w:val="00680F00"/>
    <w:rsid w:val="0068562D"/>
    <w:rsid w:val="0068569F"/>
    <w:rsid w:val="006A1C3A"/>
    <w:rsid w:val="006A5743"/>
    <w:rsid w:val="006A6268"/>
    <w:rsid w:val="006C3CFE"/>
    <w:rsid w:val="006D61D3"/>
    <w:rsid w:val="006E53CB"/>
    <w:rsid w:val="006F10C2"/>
    <w:rsid w:val="006F39A2"/>
    <w:rsid w:val="006F4476"/>
    <w:rsid w:val="00700857"/>
    <w:rsid w:val="00701261"/>
    <w:rsid w:val="00701493"/>
    <w:rsid w:val="00703E44"/>
    <w:rsid w:val="007046BE"/>
    <w:rsid w:val="00710793"/>
    <w:rsid w:val="00714515"/>
    <w:rsid w:val="007154F0"/>
    <w:rsid w:val="00721063"/>
    <w:rsid w:val="00721485"/>
    <w:rsid w:val="007250F7"/>
    <w:rsid w:val="00727691"/>
    <w:rsid w:val="00740DBC"/>
    <w:rsid w:val="00744E5D"/>
    <w:rsid w:val="007467BD"/>
    <w:rsid w:val="00750530"/>
    <w:rsid w:val="00755B8E"/>
    <w:rsid w:val="0076085F"/>
    <w:rsid w:val="00766871"/>
    <w:rsid w:val="00773ABE"/>
    <w:rsid w:val="00775879"/>
    <w:rsid w:val="0078190F"/>
    <w:rsid w:val="007851F4"/>
    <w:rsid w:val="00792532"/>
    <w:rsid w:val="00793EAE"/>
    <w:rsid w:val="007953D5"/>
    <w:rsid w:val="007A437B"/>
    <w:rsid w:val="007A4DAA"/>
    <w:rsid w:val="007A5AAA"/>
    <w:rsid w:val="007B46D2"/>
    <w:rsid w:val="007B482B"/>
    <w:rsid w:val="007D138C"/>
    <w:rsid w:val="007D15D6"/>
    <w:rsid w:val="007D2716"/>
    <w:rsid w:val="007D470F"/>
    <w:rsid w:val="007F3DF7"/>
    <w:rsid w:val="007F4C82"/>
    <w:rsid w:val="007F4DDC"/>
    <w:rsid w:val="007F5490"/>
    <w:rsid w:val="00801487"/>
    <w:rsid w:val="008057C0"/>
    <w:rsid w:val="00805ADC"/>
    <w:rsid w:val="008129D7"/>
    <w:rsid w:val="00817D87"/>
    <w:rsid w:val="0082174D"/>
    <w:rsid w:val="008311B5"/>
    <w:rsid w:val="008358E3"/>
    <w:rsid w:val="00842BD0"/>
    <w:rsid w:val="008659A0"/>
    <w:rsid w:val="00866D77"/>
    <w:rsid w:val="00871D0D"/>
    <w:rsid w:val="00876C6D"/>
    <w:rsid w:val="00891F91"/>
    <w:rsid w:val="00893155"/>
    <w:rsid w:val="008A5EF1"/>
    <w:rsid w:val="008A6A53"/>
    <w:rsid w:val="008D11CA"/>
    <w:rsid w:val="008D22ED"/>
    <w:rsid w:val="008E5D4E"/>
    <w:rsid w:val="008E6CEC"/>
    <w:rsid w:val="008F35C8"/>
    <w:rsid w:val="0090139B"/>
    <w:rsid w:val="00901F71"/>
    <w:rsid w:val="00904D37"/>
    <w:rsid w:val="009061D2"/>
    <w:rsid w:val="00916F0A"/>
    <w:rsid w:val="009232CF"/>
    <w:rsid w:val="0092330A"/>
    <w:rsid w:val="00924465"/>
    <w:rsid w:val="00937542"/>
    <w:rsid w:val="00950791"/>
    <w:rsid w:val="00951F1A"/>
    <w:rsid w:val="009524F4"/>
    <w:rsid w:val="00962807"/>
    <w:rsid w:val="0097112A"/>
    <w:rsid w:val="0097289A"/>
    <w:rsid w:val="009762BF"/>
    <w:rsid w:val="009864E0"/>
    <w:rsid w:val="00993829"/>
    <w:rsid w:val="009976EC"/>
    <w:rsid w:val="009B29E8"/>
    <w:rsid w:val="009B3F67"/>
    <w:rsid w:val="009B7F1E"/>
    <w:rsid w:val="009C26B5"/>
    <w:rsid w:val="009C304F"/>
    <w:rsid w:val="009C37FE"/>
    <w:rsid w:val="009C7B90"/>
    <w:rsid w:val="009D3FE5"/>
    <w:rsid w:val="009F5030"/>
    <w:rsid w:val="009F66E8"/>
    <w:rsid w:val="00A016C7"/>
    <w:rsid w:val="00A05D31"/>
    <w:rsid w:val="00A17B92"/>
    <w:rsid w:val="00A3036C"/>
    <w:rsid w:val="00A42536"/>
    <w:rsid w:val="00A432A5"/>
    <w:rsid w:val="00A43BDB"/>
    <w:rsid w:val="00A44689"/>
    <w:rsid w:val="00A4580D"/>
    <w:rsid w:val="00A500B8"/>
    <w:rsid w:val="00A522DB"/>
    <w:rsid w:val="00A54CE1"/>
    <w:rsid w:val="00A55FA7"/>
    <w:rsid w:val="00A56E35"/>
    <w:rsid w:val="00A62DB7"/>
    <w:rsid w:val="00A64983"/>
    <w:rsid w:val="00A660E6"/>
    <w:rsid w:val="00A7453F"/>
    <w:rsid w:val="00A851FA"/>
    <w:rsid w:val="00A86882"/>
    <w:rsid w:val="00A91829"/>
    <w:rsid w:val="00AA1DC6"/>
    <w:rsid w:val="00AA5F57"/>
    <w:rsid w:val="00AB193E"/>
    <w:rsid w:val="00AB5C66"/>
    <w:rsid w:val="00AB7123"/>
    <w:rsid w:val="00AC1323"/>
    <w:rsid w:val="00AE01ED"/>
    <w:rsid w:val="00AE1062"/>
    <w:rsid w:val="00AE1731"/>
    <w:rsid w:val="00AE29A9"/>
    <w:rsid w:val="00B03874"/>
    <w:rsid w:val="00B10BD4"/>
    <w:rsid w:val="00B20512"/>
    <w:rsid w:val="00B24281"/>
    <w:rsid w:val="00B3354A"/>
    <w:rsid w:val="00B34A98"/>
    <w:rsid w:val="00B34D86"/>
    <w:rsid w:val="00B451B2"/>
    <w:rsid w:val="00B5559D"/>
    <w:rsid w:val="00B6493B"/>
    <w:rsid w:val="00B70191"/>
    <w:rsid w:val="00B81A23"/>
    <w:rsid w:val="00BA1386"/>
    <w:rsid w:val="00BA1C48"/>
    <w:rsid w:val="00BB1EB3"/>
    <w:rsid w:val="00BB6C2D"/>
    <w:rsid w:val="00BC0079"/>
    <w:rsid w:val="00BC1514"/>
    <w:rsid w:val="00BC6545"/>
    <w:rsid w:val="00BC68D5"/>
    <w:rsid w:val="00BD5B99"/>
    <w:rsid w:val="00BD7495"/>
    <w:rsid w:val="00BE4B0D"/>
    <w:rsid w:val="00BE4D66"/>
    <w:rsid w:val="00BE4F0D"/>
    <w:rsid w:val="00BF6ED3"/>
    <w:rsid w:val="00BF7CDD"/>
    <w:rsid w:val="00BF7D03"/>
    <w:rsid w:val="00C0543F"/>
    <w:rsid w:val="00C1263A"/>
    <w:rsid w:val="00C13277"/>
    <w:rsid w:val="00C31056"/>
    <w:rsid w:val="00C653D7"/>
    <w:rsid w:val="00C771DF"/>
    <w:rsid w:val="00C9728D"/>
    <w:rsid w:val="00CB237F"/>
    <w:rsid w:val="00CB2A0B"/>
    <w:rsid w:val="00CB560A"/>
    <w:rsid w:val="00CC2DFD"/>
    <w:rsid w:val="00CC5530"/>
    <w:rsid w:val="00CD1F7F"/>
    <w:rsid w:val="00CF47CF"/>
    <w:rsid w:val="00D028DB"/>
    <w:rsid w:val="00D032C9"/>
    <w:rsid w:val="00D03C23"/>
    <w:rsid w:val="00D062A6"/>
    <w:rsid w:val="00D117BD"/>
    <w:rsid w:val="00D12048"/>
    <w:rsid w:val="00D34F69"/>
    <w:rsid w:val="00D350C8"/>
    <w:rsid w:val="00D409E6"/>
    <w:rsid w:val="00D41252"/>
    <w:rsid w:val="00D47773"/>
    <w:rsid w:val="00D57505"/>
    <w:rsid w:val="00D6342D"/>
    <w:rsid w:val="00D64222"/>
    <w:rsid w:val="00D70F7B"/>
    <w:rsid w:val="00D75D48"/>
    <w:rsid w:val="00D771AF"/>
    <w:rsid w:val="00D7749E"/>
    <w:rsid w:val="00D87193"/>
    <w:rsid w:val="00DA2398"/>
    <w:rsid w:val="00DA2A85"/>
    <w:rsid w:val="00DB1D3E"/>
    <w:rsid w:val="00DB73CF"/>
    <w:rsid w:val="00DC0085"/>
    <w:rsid w:val="00DC46D6"/>
    <w:rsid w:val="00DE0250"/>
    <w:rsid w:val="00DF3111"/>
    <w:rsid w:val="00DF44DC"/>
    <w:rsid w:val="00E00065"/>
    <w:rsid w:val="00E00174"/>
    <w:rsid w:val="00E029C9"/>
    <w:rsid w:val="00E02EE0"/>
    <w:rsid w:val="00E12395"/>
    <w:rsid w:val="00E15957"/>
    <w:rsid w:val="00E21A30"/>
    <w:rsid w:val="00E27694"/>
    <w:rsid w:val="00E32660"/>
    <w:rsid w:val="00E504DF"/>
    <w:rsid w:val="00E56641"/>
    <w:rsid w:val="00E61BF2"/>
    <w:rsid w:val="00E66FCA"/>
    <w:rsid w:val="00E729DE"/>
    <w:rsid w:val="00E73122"/>
    <w:rsid w:val="00E81B95"/>
    <w:rsid w:val="00E85FD8"/>
    <w:rsid w:val="00E87620"/>
    <w:rsid w:val="00E907B4"/>
    <w:rsid w:val="00EA249F"/>
    <w:rsid w:val="00EB2D85"/>
    <w:rsid w:val="00EC1663"/>
    <w:rsid w:val="00EC4D86"/>
    <w:rsid w:val="00EC6819"/>
    <w:rsid w:val="00ED0DD0"/>
    <w:rsid w:val="00EE0AA6"/>
    <w:rsid w:val="00EE25ED"/>
    <w:rsid w:val="00EF0CC9"/>
    <w:rsid w:val="00EF70A8"/>
    <w:rsid w:val="00F11797"/>
    <w:rsid w:val="00F15B78"/>
    <w:rsid w:val="00F20856"/>
    <w:rsid w:val="00F25AB5"/>
    <w:rsid w:val="00F3033A"/>
    <w:rsid w:val="00F31FA9"/>
    <w:rsid w:val="00F33A25"/>
    <w:rsid w:val="00F45D2F"/>
    <w:rsid w:val="00F5152D"/>
    <w:rsid w:val="00F6027F"/>
    <w:rsid w:val="00F60E7D"/>
    <w:rsid w:val="00F635F7"/>
    <w:rsid w:val="00F72412"/>
    <w:rsid w:val="00F72C97"/>
    <w:rsid w:val="00F7781D"/>
    <w:rsid w:val="00F82DD1"/>
    <w:rsid w:val="00F853D4"/>
    <w:rsid w:val="00F9408E"/>
    <w:rsid w:val="00FB2C73"/>
    <w:rsid w:val="00FB3425"/>
    <w:rsid w:val="00FB48A2"/>
    <w:rsid w:val="00FC49AF"/>
    <w:rsid w:val="00FC61D0"/>
    <w:rsid w:val="00FD55E9"/>
    <w:rsid w:val="00FE25D8"/>
    <w:rsid w:val="00FE74D3"/>
    <w:rsid w:val="00FF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04FA7D"/>
  <w15:docId w15:val="{616C1556-03D2-4A60-A18D-691F6CB8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6ED3"/>
    <w:rPr>
      <w:color w:val="0563C1"/>
      <w:u w:val="single"/>
    </w:rPr>
  </w:style>
  <w:style w:type="table" w:styleId="TableGrid">
    <w:name w:val="Table Grid"/>
    <w:basedOn w:val="TableNormal"/>
    <w:uiPriority w:val="39"/>
    <w:rsid w:val="00BF6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6ED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2011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1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D29"/>
  </w:style>
  <w:style w:type="paragraph" w:styleId="Footer">
    <w:name w:val="footer"/>
    <w:basedOn w:val="Normal"/>
    <w:link w:val="FooterChar"/>
    <w:uiPriority w:val="99"/>
    <w:unhideWhenUsed/>
    <w:rsid w:val="00241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D2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7542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D1F59"/>
  </w:style>
  <w:style w:type="paragraph" w:styleId="BalloonText">
    <w:name w:val="Balloon Text"/>
    <w:basedOn w:val="Normal"/>
    <w:link w:val="BalloonTextChar"/>
    <w:uiPriority w:val="99"/>
    <w:semiHidden/>
    <w:unhideWhenUsed/>
    <w:rsid w:val="004160F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0F5"/>
    <w:rPr>
      <w:rFonts w:ascii="Lucida Grande" w:hAnsi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A43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ullcoll-edu.zoom.us/j/9987126997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75da5c-aed9-4b11-926a-c9542f5a7a6a" xsi:nil="true"/>
    <lcf76f155ced4ddcb4097134ff3c332f xmlns="e73a61b9-f98c-4c59-80e5-e945160b5a2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D319F803051F4EABB59B15E98A913C" ma:contentTypeVersion="16" ma:contentTypeDescription="Create a new document." ma:contentTypeScope="" ma:versionID="4d17a2c8ebd4f235c5b1e8a0d6e6f498">
  <xsd:schema xmlns:xsd="http://www.w3.org/2001/XMLSchema" xmlns:xs="http://www.w3.org/2001/XMLSchema" xmlns:p="http://schemas.microsoft.com/office/2006/metadata/properties" xmlns:ns2="e73a61b9-f98c-4c59-80e5-e945160b5a2a" xmlns:ns3="5f75da5c-aed9-4b11-926a-c9542f5a7a6a" targetNamespace="http://schemas.microsoft.com/office/2006/metadata/properties" ma:root="true" ma:fieldsID="968580b5f64bad61accd24d786e8466a" ns2:_="" ns3:_="">
    <xsd:import namespace="e73a61b9-f98c-4c59-80e5-e945160b5a2a"/>
    <xsd:import namespace="5f75da5c-aed9-4b11-926a-c9542f5a7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a61b9-f98c-4c59-80e5-e945160b5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968bb39-33f6-41a5-8374-aefef3bc3f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5da5c-aed9-4b11-926a-c9542f5a7a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99598d9-c1c4-4026-a49c-5a6efc4f14e7}" ma:internalName="TaxCatchAll" ma:showField="CatchAllData" ma:web="5f75da5c-aed9-4b11-926a-c9542f5a7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CA3495-7660-47ED-9957-DA0F012D95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CBA9D9-CE82-467E-ACD1-BBBF084B6D1C}">
  <ds:schemaRefs>
    <ds:schemaRef ds:uri="http://schemas.microsoft.com/office/2006/metadata/properties"/>
    <ds:schemaRef ds:uri="http://schemas.microsoft.com/office/infopath/2007/PartnerControls"/>
    <ds:schemaRef ds:uri="436f7db3-fd43-42b1-98b1-84f9f015b9f5"/>
    <ds:schemaRef ds:uri="fe667f03-b63f-4a3d-9788-dbe1bcd2f35c"/>
  </ds:schemaRefs>
</ds:datastoreItem>
</file>

<file path=customXml/itemProps3.xml><?xml version="1.0" encoding="utf-8"?>
<ds:datastoreItem xmlns:ds="http://schemas.openxmlformats.org/officeDocument/2006/customXml" ds:itemID="{686ECDC7-1739-4249-92A0-9E954B8026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040169-39E7-4E68-8642-C5377B5A73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531</Words>
  <Characters>3027</Characters>
  <Application>Microsoft Office Word</Application>
  <DocSecurity>6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Fullerton College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Zamorano</dc:creator>
  <cp:keywords/>
  <dc:description/>
  <cp:lastModifiedBy>Karla Zamorano</cp:lastModifiedBy>
  <cp:revision>2</cp:revision>
  <cp:lastPrinted>2022-04-04T20:26:00Z</cp:lastPrinted>
  <dcterms:created xsi:type="dcterms:W3CDTF">2023-04-04T18:35:00Z</dcterms:created>
  <dcterms:modified xsi:type="dcterms:W3CDTF">2023-04-04T18:35:00Z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0x01010033D319F803051F4EABB59B15E98A913C</vt:lpwstr>
  </property>
  <property fmtid="{D5CDD505-2E9C-101B-9397-08002B2CF9AE}" pid="3" name="MediaServiceImageTags">
    <vt:lpwstr/>
  </property>
  <property fmtid="{D5CDD505-2E9C-101B-9397-08002B2CF9AE}" pid="4" name="GrammarlyDocumentId">
    <vt:lpwstr>8db4b7bb1fc1017122905a137a209002cda9ffb1a11950c5e3e2baeb47741139</vt:lpwstr>
  </property>
</Properties>
</file>