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648A7" w:rsidP="00D07254" w:rsidRDefault="00D07254" w14:paraId="5B90B67B" wp14:textId="086A6DEA">
      <w:pPr>
        <w:jc w:val="center"/>
      </w:pPr>
      <w:r w:rsidR="00D07254">
        <w:rPr/>
        <w:t>Fall 2022 Non-Instruction</w:t>
      </w:r>
      <w:r w:rsidR="21F61B4C">
        <w:rPr/>
        <w:t>al</w:t>
      </w:r>
      <w:r w:rsidR="00D07254">
        <w:rPr/>
        <w:t xml:space="preserve"> Self-Study Rubric</w:t>
      </w:r>
    </w:p>
    <w:p xmlns:wp14="http://schemas.microsoft.com/office/word/2010/wordml" w:rsidR="00D07254" w:rsidP="00D07254" w:rsidRDefault="00D07254" w14:paraId="672A6659" wp14:textId="77777777">
      <w:pPr>
        <w:jc w:val="center"/>
      </w:pPr>
    </w:p>
    <w:tbl>
      <w:tblPr>
        <w:tblStyle w:val="TableGrid"/>
        <w:tblW w:w="0" w:type="auto"/>
        <w:tblLook w:val="04A0" w:firstRow="1" w:lastRow="0" w:firstColumn="1" w:lastColumn="0" w:noHBand="0" w:noVBand="1"/>
      </w:tblPr>
      <w:tblGrid>
        <w:gridCol w:w="2878"/>
        <w:gridCol w:w="2878"/>
        <w:gridCol w:w="2878"/>
        <w:gridCol w:w="2878"/>
        <w:gridCol w:w="2878"/>
      </w:tblGrid>
      <w:tr xmlns:wp14="http://schemas.microsoft.com/office/word/2010/wordml" w:rsidR="00D07254" w:rsidTr="6FE50981" w14:paraId="16773731" wp14:textId="77777777">
        <w:tc>
          <w:tcPr>
            <w:tcW w:w="2878" w:type="dxa"/>
            <w:tcMar/>
          </w:tcPr>
          <w:p w:rsidR="00D07254" w:rsidP="00D07254" w:rsidRDefault="00D07254" w14:paraId="0A37501D" wp14:textId="77777777"/>
        </w:tc>
        <w:tc>
          <w:tcPr>
            <w:tcW w:w="2878" w:type="dxa"/>
            <w:tcMar/>
          </w:tcPr>
          <w:p w:rsidR="00D07254" w:rsidP="00D07254" w:rsidRDefault="00D07254" w14:paraId="7B4D1BF2" wp14:textId="77777777">
            <w:r>
              <w:t>Exceeds Expectations</w:t>
            </w:r>
          </w:p>
        </w:tc>
        <w:tc>
          <w:tcPr>
            <w:tcW w:w="2878" w:type="dxa"/>
            <w:tcMar/>
          </w:tcPr>
          <w:p w:rsidR="00D07254" w:rsidP="00D07254" w:rsidRDefault="00D07254" w14:paraId="4ABBBA0A" wp14:textId="77777777">
            <w:r>
              <w:t>Meets Expectations</w:t>
            </w:r>
          </w:p>
        </w:tc>
        <w:tc>
          <w:tcPr>
            <w:tcW w:w="2878" w:type="dxa"/>
            <w:tcMar/>
          </w:tcPr>
          <w:p w:rsidR="00D07254" w:rsidP="00D07254" w:rsidRDefault="00D07254" w14:paraId="2548E4BD" wp14:textId="77777777">
            <w:r>
              <w:t>Provisional/Needs Improvement</w:t>
            </w:r>
          </w:p>
        </w:tc>
        <w:tc>
          <w:tcPr>
            <w:tcW w:w="2878" w:type="dxa"/>
            <w:tcMar/>
          </w:tcPr>
          <w:p w:rsidR="00D07254" w:rsidP="00D07254" w:rsidRDefault="00D07254" w14:paraId="0DE77CD0" wp14:textId="77777777">
            <w:r>
              <w:t>Does Not Meet Expectations</w:t>
            </w:r>
          </w:p>
        </w:tc>
      </w:tr>
      <w:tr xmlns:wp14="http://schemas.microsoft.com/office/word/2010/wordml" w:rsidR="00D07254" w:rsidTr="6FE50981" w14:paraId="33E30B20" wp14:textId="77777777">
        <w:tc>
          <w:tcPr>
            <w:tcW w:w="2878" w:type="dxa"/>
            <w:tcMar/>
          </w:tcPr>
          <w:p w:rsidR="00D07254" w:rsidP="00D07254" w:rsidRDefault="00D07254" w14:paraId="64D01749" wp14:textId="77777777">
            <w:r>
              <w:t>1.0 Mission and Goals</w:t>
            </w:r>
          </w:p>
        </w:tc>
        <w:tc>
          <w:tcPr>
            <w:tcW w:w="2878" w:type="dxa"/>
            <w:tcMar/>
          </w:tcPr>
          <w:p w:rsidR="00D07254" w:rsidP="00D07254" w:rsidRDefault="00D07254" w14:paraId="0C0E4E44" wp14:textId="77777777">
            <w:pPr>
              <w:rPr>
                <w:rFonts w:ascii="Calibri" w:hAnsi="Calibri" w:cs="Calibri"/>
                <w:color w:val="444444"/>
                <w:shd w:val="clear" w:color="auto" w:fill="FFFFFF"/>
              </w:rPr>
            </w:pPr>
            <w:r>
              <w:rPr>
                <w:rFonts w:ascii="Calibri" w:hAnsi="Calibri" w:cs="Calibri"/>
                <w:color w:val="444444"/>
                <w:shd w:val="clear" w:color="auto" w:fill="FFFFFF"/>
              </w:rPr>
              <w:t>Demonstrates a connection and commitment to the college's mission, vision and core values exceedingly well, with substantial examples.</w:t>
            </w:r>
          </w:p>
          <w:p w:rsidR="00D07254" w:rsidP="00D07254" w:rsidRDefault="00D07254" w14:paraId="5DAB6C7B" wp14:textId="77777777"/>
          <w:p w:rsidR="00D07254" w:rsidP="00D07254" w:rsidRDefault="00D07254" w14:paraId="78A4771A" wp14:textId="77777777">
            <w:r w:rsidRPr="00D07254">
              <w:t>Developed a department mission statement.</w:t>
            </w:r>
          </w:p>
        </w:tc>
        <w:tc>
          <w:tcPr>
            <w:tcW w:w="2878" w:type="dxa"/>
            <w:tcMar/>
          </w:tcPr>
          <w:p w:rsidR="00D07254" w:rsidP="00D07254" w:rsidRDefault="00D07254" w14:paraId="4DB355C9" wp14:textId="77777777">
            <w:pPr>
              <w:rPr>
                <w:rFonts w:ascii="Calibri" w:hAnsi="Calibri" w:cs="Calibri"/>
                <w:color w:val="444444"/>
                <w:shd w:val="clear" w:color="auto" w:fill="FFFFFF"/>
              </w:rPr>
            </w:pPr>
            <w:r>
              <w:rPr>
                <w:rFonts w:ascii="Calibri" w:hAnsi="Calibri" w:cs="Calibri"/>
                <w:color w:val="444444"/>
                <w:shd w:val="clear" w:color="auto" w:fill="FFFFFF"/>
              </w:rPr>
              <w:t>Demonstrates a connection to the college's current mission, vision, core values &amp; goals with some examples.</w:t>
            </w:r>
          </w:p>
          <w:p w:rsidR="00D07254" w:rsidP="00D07254" w:rsidRDefault="00D07254" w14:paraId="02EB378F" wp14:textId="77777777"/>
          <w:p w:rsidR="00D07254" w:rsidP="00D07254" w:rsidRDefault="00D07254" w14:paraId="2CC7784A" wp14:textId="77777777">
            <w:r w:rsidRPr="00D07254">
              <w:t>Discussed/considered a department mission statement.</w:t>
            </w:r>
          </w:p>
        </w:tc>
        <w:tc>
          <w:tcPr>
            <w:tcW w:w="2878" w:type="dxa"/>
            <w:tcMar/>
          </w:tcPr>
          <w:p w:rsidR="00D07254" w:rsidP="00D07254" w:rsidRDefault="00D07254" w14:paraId="7ED354F6" wp14:textId="77777777">
            <w:r w:rsidR="00D07254">
              <w:rPr/>
              <w:t>Does not show any clear connections between what the program does and the College mission, vision, core values, and goals.</w:t>
            </w:r>
          </w:p>
          <w:p w:rsidR="00D07254" w:rsidP="00D07254" w:rsidRDefault="00D07254" w14:paraId="58C0ACC8" wp14:textId="493F6A7E"/>
        </w:tc>
        <w:tc>
          <w:tcPr>
            <w:tcW w:w="2878" w:type="dxa"/>
            <w:tcMar/>
          </w:tcPr>
          <w:p w:rsidR="00D07254" w:rsidP="00D07254" w:rsidRDefault="00D07254" w14:paraId="4EC7FBDD" wp14:textId="15707DED">
            <w:pPr>
              <w:rPr>
                <w:rFonts w:ascii="Calibri" w:hAnsi="Calibri" w:cs="Calibri"/>
                <w:color w:val="444444"/>
                <w:shd w:val="clear" w:color="auto" w:fill="FFFFFF"/>
              </w:rPr>
            </w:pPr>
            <w:r w:rsidR="00D07254">
              <w:rPr>
                <w:rFonts w:ascii="Calibri" w:hAnsi="Calibri" w:cs="Calibri"/>
                <w:color w:val="444444"/>
                <w:shd w:val="clear" w:color="auto" w:fill="FFFFFF"/>
              </w:rPr>
              <w:t xml:space="preserve">They still seem to think the College's mission statement is "to prepare students to be successful learners," which was </w:t>
            </w:r>
            <w:r w:rsidR="2BC57067">
              <w:rPr>
                <w:rFonts w:ascii="Calibri" w:hAnsi="Calibri" w:cs="Calibri"/>
                <w:color w:val="444444"/>
                <w:shd w:val="clear" w:color="auto" w:fill="FFFFFF"/>
              </w:rPr>
              <w:t>changed</w:t>
            </w:r>
            <w:r w:rsidR="00D07254">
              <w:rPr>
                <w:rFonts w:ascii="Calibri" w:hAnsi="Calibri" w:cs="Calibri"/>
                <w:color w:val="444444"/>
                <w:shd w:val="clear" w:color="auto" w:fill="FFFFFF"/>
              </w:rPr>
              <w:t xml:space="preserve"> 2017.</w:t>
            </w:r>
          </w:p>
          <w:p w:rsidR="00D07254" w:rsidP="62E12195" w:rsidRDefault="00D07254" w14:paraId="6AF83F84" wp14:textId="16CB9AF1">
            <w:pPr>
              <w:pStyle w:val="Normal"/>
            </w:pPr>
          </w:p>
        </w:tc>
      </w:tr>
      <w:tr xmlns:wp14="http://schemas.microsoft.com/office/word/2010/wordml" w:rsidR="00D07254" w:rsidTr="6FE50981" w14:paraId="57B0EF47" wp14:textId="77777777">
        <w:tc>
          <w:tcPr>
            <w:tcW w:w="2878" w:type="dxa"/>
            <w:tcMar/>
          </w:tcPr>
          <w:p w:rsidR="00D07254" w:rsidP="00D07254" w:rsidRDefault="00D07254" w14:paraId="100548D9" wp14:textId="77777777">
            <w:r w:rsidR="00D07254">
              <w:rPr/>
              <w:t>2.0 Program Description/Data &amp; Trends Analysis</w:t>
            </w:r>
          </w:p>
        </w:tc>
        <w:tc>
          <w:tcPr>
            <w:tcW w:w="2878" w:type="dxa"/>
            <w:tcMar/>
          </w:tcPr>
          <w:p w:rsidR="00D07254" w:rsidP="00D07254" w:rsidRDefault="00D07254" w14:paraId="52809A4D" wp14:textId="585F1CC0">
            <w:r w:rsidR="39B64956">
              <w:rPr/>
              <w:t xml:space="preserve">Gives a detailed and enlightening picture of the purpose, components, and staffing of the program. </w:t>
            </w:r>
          </w:p>
          <w:p w:rsidR="00D07254" w:rsidP="774FAF74" w:rsidRDefault="00D07254" w14:paraId="7BF7F701" wp14:textId="15B133E6">
            <w:pPr>
              <w:pStyle w:val="Normal"/>
            </w:pPr>
          </w:p>
          <w:p w:rsidR="00D07254" w:rsidP="774FAF74" w:rsidRDefault="00D07254" w14:paraId="3328FBC2" wp14:textId="4AAAD868">
            <w:pPr>
              <w:pStyle w:val="Normal"/>
            </w:pPr>
            <w:r w:rsidR="39B64956">
              <w:rPr/>
              <w:t xml:space="preserve">Readers have a sense of completely and accurately understanding the program, the students it serves, and its staffing and </w:t>
            </w:r>
            <w:r w:rsidR="5D422EBC">
              <w:rPr/>
              <w:t>resources</w:t>
            </w:r>
            <w:r w:rsidR="39B64956">
              <w:rPr/>
              <w:t xml:space="preserve">. </w:t>
            </w:r>
          </w:p>
          <w:p w:rsidR="00D07254" w:rsidP="774FAF74" w:rsidRDefault="00D07254" w14:paraId="41C8F396" wp14:textId="7A6D1EC3">
            <w:pPr>
              <w:pStyle w:val="Normal"/>
            </w:pPr>
          </w:p>
        </w:tc>
        <w:tc>
          <w:tcPr>
            <w:tcW w:w="2878" w:type="dxa"/>
            <w:tcMar/>
          </w:tcPr>
          <w:p w:rsidR="00D07254" w:rsidP="00D07254" w:rsidRDefault="00D07254" w14:paraId="7A4297FF" wp14:textId="0D4A2BD2">
            <w:r w:rsidR="368A1AB1">
              <w:rPr/>
              <w:t xml:space="preserve">Gives a thorough overview of the purpose, components, and staffing of the program. </w:t>
            </w:r>
          </w:p>
          <w:p w:rsidR="00D07254" w:rsidP="774FAF74" w:rsidRDefault="00D07254" w14:paraId="3260330D" wp14:textId="15B133E6">
            <w:pPr>
              <w:pStyle w:val="Normal"/>
            </w:pPr>
          </w:p>
          <w:p w:rsidR="00D07254" w:rsidP="774FAF74" w:rsidRDefault="00D07254" w14:paraId="72A3D3EC" wp14:textId="15F0535D">
            <w:pPr>
              <w:pStyle w:val="Normal"/>
            </w:pPr>
            <w:r w:rsidR="368A1AB1">
              <w:rPr/>
              <w:t xml:space="preserve">Readers can understand the basics of what the program does, the students it serves, and the staffing and </w:t>
            </w:r>
            <w:r w:rsidR="368A1AB1">
              <w:rPr/>
              <w:t>resources</w:t>
            </w:r>
            <w:r w:rsidR="368A1AB1">
              <w:rPr/>
              <w:t xml:space="preserve"> it has. </w:t>
            </w:r>
          </w:p>
        </w:tc>
        <w:tc>
          <w:tcPr>
            <w:tcW w:w="2878" w:type="dxa"/>
            <w:tcMar/>
          </w:tcPr>
          <w:p w:rsidR="00D07254" w:rsidP="00D07254" w:rsidRDefault="00D07254" w14:paraId="72B6452A" wp14:textId="390EC82D">
            <w:r w:rsidR="2551B695">
              <w:rPr/>
              <w:t xml:space="preserve">Gives a </w:t>
            </w:r>
            <w:r w:rsidR="2551B695">
              <w:rPr/>
              <w:t>basic</w:t>
            </w:r>
            <w:r w:rsidR="2551B695">
              <w:rPr/>
              <w:t xml:space="preserve"> overview of the purpose, components, and staffing of the program. </w:t>
            </w:r>
          </w:p>
          <w:p w:rsidR="00D07254" w:rsidP="774FAF74" w:rsidRDefault="00D07254" w14:paraId="7FA19487" wp14:textId="15B133E6">
            <w:pPr>
              <w:pStyle w:val="Normal"/>
            </w:pPr>
          </w:p>
          <w:p w:rsidR="00D07254" w:rsidP="774FAF74" w:rsidRDefault="00D07254" w14:paraId="0D0B940D" wp14:textId="46B28AFD">
            <w:pPr>
              <w:pStyle w:val="Normal"/>
            </w:pPr>
            <w:r w:rsidR="2551B695">
              <w:rPr/>
              <w:t>Readers generally understand the basics of what the program does, the students it serves, and the staffing and resources it has, but there may be some outstanding questions or areas of confusion.</w:t>
            </w:r>
          </w:p>
        </w:tc>
        <w:tc>
          <w:tcPr>
            <w:tcW w:w="2878" w:type="dxa"/>
            <w:tcMar/>
          </w:tcPr>
          <w:p w:rsidR="00D07254" w:rsidP="00D07254" w:rsidRDefault="00D07254" w14:paraId="7A79534F" wp14:textId="59E537AE">
            <w:r w:rsidR="39D73B5A">
              <w:rPr/>
              <w:t>Readers can’t get a clear picture of the program’s purpose, components, and staffing of the program.</w:t>
            </w:r>
          </w:p>
          <w:p w:rsidR="00D07254" w:rsidP="774FAF74" w:rsidRDefault="00D07254" w14:paraId="563B6782" wp14:textId="4C4071B8">
            <w:pPr>
              <w:pStyle w:val="Normal"/>
            </w:pPr>
          </w:p>
          <w:p w:rsidR="00D07254" w:rsidP="774FAF74" w:rsidRDefault="00D07254" w14:paraId="044A9F0B" wp14:textId="641AB010">
            <w:pPr>
              <w:pStyle w:val="Normal"/>
            </w:pPr>
            <w:r w:rsidR="39D73B5A">
              <w:rPr/>
              <w:t xml:space="preserve">Several large questions or areas of confusion exist for readers. </w:t>
            </w:r>
          </w:p>
          <w:p w:rsidR="62E12195" w:rsidP="62E12195" w:rsidRDefault="62E12195" w14:paraId="5813F79A" w14:textId="41F5A564">
            <w:pPr>
              <w:pStyle w:val="Normal"/>
            </w:pPr>
          </w:p>
          <w:p w:rsidR="5BE76DC3" w:rsidP="62E12195" w:rsidRDefault="5BE76DC3" w14:paraId="5EA7ADD1" w14:textId="748D727A">
            <w:pPr>
              <w:pStyle w:val="Normal"/>
            </w:pPr>
            <w:r w:rsidR="5BE76DC3">
              <w:rPr/>
              <w:t>Analysis does not align with data or data is dismissed</w:t>
            </w:r>
            <w:r w:rsidR="608398F8">
              <w:rPr/>
              <w:t>.</w:t>
            </w:r>
          </w:p>
          <w:p w:rsidR="00D07254" w:rsidP="774FAF74" w:rsidRDefault="00D07254" w14:paraId="0C05B7E7" wp14:textId="3FF7C587">
            <w:pPr>
              <w:pStyle w:val="Normal"/>
            </w:pPr>
          </w:p>
          <w:p w:rsidR="00D07254" w:rsidP="774FAF74" w:rsidRDefault="00D07254" w14:paraId="0E27B00A" wp14:textId="6F839E47">
            <w:pPr>
              <w:pStyle w:val="Normal"/>
            </w:pPr>
            <w:r w:rsidR="54D61642">
              <w:rPr/>
              <w:t xml:space="preserve">Sections are not </w:t>
            </w:r>
            <w:bookmarkStart w:name="_Int_0vBgYZzJ" w:id="138633953"/>
            <w:r w:rsidR="54D61642">
              <w:rPr/>
              <w:t>completed</w:t>
            </w:r>
            <w:r w:rsidR="64F5C2B7">
              <w:rPr/>
              <w:t>,</w:t>
            </w:r>
            <w:bookmarkEnd w:id="138633953"/>
            <w:r w:rsidR="54D61642">
              <w:rPr/>
              <w:t xml:space="preserve"> and </w:t>
            </w:r>
            <w:r w:rsidR="5D5F5D1F">
              <w:rPr/>
              <w:t>the lack</w:t>
            </w:r>
            <w:r w:rsidR="54D61642">
              <w:rPr/>
              <w:t xml:space="preserve"> of information is not explained. </w:t>
            </w:r>
          </w:p>
        </w:tc>
      </w:tr>
      <w:tr xmlns:wp14="http://schemas.microsoft.com/office/word/2010/wordml" w:rsidR="00D07254" w:rsidTr="6FE50981" w14:paraId="17EFA3BA" wp14:textId="77777777">
        <w:tc>
          <w:tcPr>
            <w:tcW w:w="2878" w:type="dxa"/>
            <w:tcMar/>
          </w:tcPr>
          <w:p w:rsidR="00D07254" w:rsidP="00D07254" w:rsidRDefault="00D07254" w14:paraId="1FB7FA1E" wp14:textId="77777777">
            <w:r>
              <w:t>3.0 SWOC</w:t>
            </w:r>
          </w:p>
        </w:tc>
        <w:tc>
          <w:tcPr>
            <w:tcW w:w="2878" w:type="dxa"/>
            <w:tcMar/>
          </w:tcPr>
          <w:p w:rsidR="00D07254" w:rsidP="00D07254" w:rsidRDefault="00D07254" w14:paraId="48E95562" wp14:textId="023A65F6">
            <w:r w:rsidR="0D64E56F">
              <w:rPr/>
              <w:t>Thoroughly explains and analyzes strengths, weaknesses, opportunities, and challenges. Analysis is clearly and logical connected to section 2 analysis.</w:t>
            </w:r>
          </w:p>
          <w:p w:rsidR="00D07254" w:rsidP="774FAF74" w:rsidRDefault="00D07254" w14:paraId="60061E4C" wp14:textId="46D56DA3">
            <w:pPr>
              <w:pStyle w:val="Normal"/>
            </w:pPr>
          </w:p>
        </w:tc>
        <w:tc>
          <w:tcPr>
            <w:tcW w:w="2878" w:type="dxa"/>
            <w:tcMar/>
          </w:tcPr>
          <w:p w:rsidR="00D07254" w:rsidP="00D07254" w:rsidRDefault="00D07254" w14:paraId="44EAFD9C" wp14:textId="1FFA5ED4">
            <w:r w:rsidR="0D64E56F">
              <w:rPr/>
              <w:t xml:space="preserve">Explains and </w:t>
            </w:r>
            <w:r w:rsidR="7D0A3AC1">
              <w:rPr/>
              <w:t xml:space="preserve">generally </w:t>
            </w:r>
            <w:r w:rsidR="0D64E56F">
              <w:rPr/>
              <w:t>analyzes strengths, weaknesses, opportunities, and challenges. Analysis seems logical</w:t>
            </w:r>
            <w:r w:rsidR="14EAD5DC">
              <w:rPr/>
              <w:t>ly</w:t>
            </w:r>
            <w:r w:rsidR="0D64E56F">
              <w:rPr/>
              <w:t xml:space="preserve"> connected to section 2 analysis.</w:t>
            </w:r>
          </w:p>
        </w:tc>
        <w:tc>
          <w:tcPr>
            <w:tcW w:w="2878" w:type="dxa"/>
            <w:tcMar/>
          </w:tcPr>
          <w:p w:rsidR="00D07254" w:rsidP="00D07254" w:rsidRDefault="00D07254" w14:paraId="3E0666D0" wp14:textId="25CD6583">
            <w:r w:rsidR="0D64E56F">
              <w:rPr/>
              <w:t>Explains and analyzes some strengths, weaknesses, opportunities, and challenges but explanations are not detailed and may leave the reader with questions or areas of confusion. Analysis generally seems logical connected to section 2 analysis but there may be some elements of this section that aren’t totally conne</w:t>
            </w:r>
            <w:r w:rsidR="75C5EAEE">
              <w:rPr/>
              <w:t>cted</w:t>
            </w:r>
            <w:r w:rsidR="0D64E56F">
              <w:rPr/>
              <w:t xml:space="preserve">. </w:t>
            </w:r>
          </w:p>
          <w:p w:rsidR="00D07254" w:rsidP="774FAF74" w:rsidRDefault="00D07254" w14:paraId="4B94D5A5" wp14:textId="16A9D76E">
            <w:pPr>
              <w:pStyle w:val="Normal"/>
            </w:pPr>
          </w:p>
        </w:tc>
        <w:tc>
          <w:tcPr>
            <w:tcW w:w="2878" w:type="dxa"/>
            <w:tcMar/>
          </w:tcPr>
          <w:p w:rsidR="00D07254" w:rsidP="00D07254" w:rsidRDefault="00D07254" w14:paraId="4ED5EDDF" wp14:textId="10164FE0">
            <w:r w:rsidR="3E4FE5E4">
              <w:rPr/>
              <w:t xml:space="preserve">May not explain and analyze strengths, weaknesses, opportunities, and challenges (sections are missing or off-topic). </w:t>
            </w:r>
          </w:p>
          <w:p w:rsidR="00D07254" w:rsidP="00D07254" w:rsidRDefault="00D07254" w14:paraId="2A3F128B" wp14:textId="01DC91CF"/>
          <w:p w:rsidR="00D07254" w:rsidP="00D07254" w:rsidRDefault="00D07254" w14:paraId="30F5E4B6" wp14:textId="3A796505">
            <w:r w:rsidR="3E4FE5E4">
              <w:rPr/>
              <w:t>Analysis does not seem logical connected to section 2 analysis</w:t>
            </w:r>
            <w:r w:rsidR="3E89A3D7">
              <w:rPr/>
              <w:t xml:space="preserve">, so that readers are confused and find themselves going back to section 2 to try to understand. </w:t>
            </w:r>
          </w:p>
          <w:p w:rsidR="00D07254" w:rsidP="774FAF74" w:rsidRDefault="00D07254" w14:paraId="3DEEC669" wp14:textId="2829B03D">
            <w:pPr>
              <w:pStyle w:val="Normal"/>
            </w:pPr>
          </w:p>
        </w:tc>
      </w:tr>
      <w:tr xmlns:wp14="http://schemas.microsoft.com/office/word/2010/wordml" w:rsidR="00D07254" w:rsidTr="6FE50981" w14:paraId="3E0C9472" wp14:textId="77777777">
        <w:tc>
          <w:tcPr>
            <w:tcW w:w="2878" w:type="dxa"/>
            <w:tcMar/>
          </w:tcPr>
          <w:p w:rsidR="00D07254" w:rsidP="00D07254" w:rsidRDefault="00D07254" w14:paraId="3D67E40E" wp14:textId="77777777">
            <w:r>
              <w:t>4.0 Outcomes Assessment</w:t>
            </w:r>
          </w:p>
        </w:tc>
        <w:tc>
          <w:tcPr>
            <w:tcW w:w="2878" w:type="dxa"/>
            <w:tcMar/>
          </w:tcPr>
          <w:p w:rsidR="45746C5D" w:rsidP="774FAF74" w:rsidRDefault="45746C5D" w14:paraId="4FCB9312" w14:textId="1837C0D5">
            <w:pPr>
              <w:pStyle w:val="Normal"/>
            </w:pPr>
            <w:r w:rsidR="45746C5D">
              <w:rPr/>
              <w:t>Lists program outcomes and gives</w:t>
            </w:r>
            <w:r w:rsidR="2449DD32">
              <w:rPr/>
              <w:t xml:space="preserve"> specific</w:t>
            </w:r>
            <w:r w:rsidR="45746C5D">
              <w:rPr/>
              <w:t xml:space="preserve"> information on when assessments were completed, analyzed, and the changes made in response to assessment.</w:t>
            </w:r>
            <w:r w:rsidR="138041C0">
              <w:rPr/>
              <w:t xml:space="preserve"> At least one outcome focuses on individual student learning or actions.</w:t>
            </w:r>
          </w:p>
          <w:p w:rsidR="774FAF74" w:rsidRDefault="774FAF74" w14:paraId="195D0920" w14:textId="27785009"/>
          <w:p w:rsidR="00D07254" w:rsidP="00D07254" w:rsidRDefault="00D07254" w14:paraId="728E59CA" wp14:textId="58B33AE4">
            <w:r w:rsidR="00D07254">
              <w:rPr/>
              <w:t xml:space="preserve">Provides </w:t>
            </w:r>
            <w:r w:rsidR="0EDCF27C">
              <w:rPr/>
              <w:t>in-depth</w:t>
            </w:r>
            <w:r w:rsidR="00D07254">
              <w:rPr/>
              <w:t xml:space="preserve"> analysis of student achievement, utilizing multiple data sources.</w:t>
            </w:r>
          </w:p>
          <w:p w:rsidR="00D07254" w:rsidP="00D07254" w:rsidRDefault="00D07254" w14:paraId="3656B9AB" wp14:textId="77777777"/>
          <w:p w:rsidR="00D07254" w:rsidP="00D07254" w:rsidRDefault="00D07254" w14:paraId="245370A7" wp14:textId="77777777">
            <w:r w:rsidRPr="00D07254">
              <w:t>Utilizes equity analysis to connect to/acknowledge 1) strategies that have been shown to be effective in the higher education, 2) trainings/flex days/conferences, 3) demonstrate learning and commitment to equity</w:t>
            </w:r>
          </w:p>
        </w:tc>
        <w:tc>
          <w:tcPr>
            <w:tcW w:w="2878" w:type="dxa"/>
            <w:tcMar/>
          </w:tcPr>
          <w:p w:rsidR="00D07254" w:rsidP="00D07254" w:rsidRDefault="00BD6B94" w14:paraId="42CF511A" wp14:textId="48A8924C">
            <w:r w:rsidR="0908BB05">
              <w:rPr/>
              <w:t>Lists program outcomes and gives information on when assessments were completed, analyzed, and the changes made in response to assessment.</w:t>
            </w:r>
            <w:r w:rsidR="25ABA0A8">
              <w:rPr/>
              <w:t xml:space="preserve"> At least one outcome focuses on individual student learning or actions.</w:t>
            </w:r>
          </w:p>
          <w:p w:rsidR="00BD6B94" w:rsidP="00D07254" w:rsidRDefault="00BD6B94" w14:paraId="45FB0818" wp14:textId="77777777"/>
          <w:p w:rsidR="00BD6B94" w:rsidP="00D07254" w:rsidRDefault="00BD6B94" w14:paraId="663AA5E2" wp14:textId="6210CACD">
            <w:r w:rsidR="00BD6B94">
              <w:rPr/>
              <w:t>Analyzes disaggregated data based on race/ethnicity, income, DSS, veteran students, foster youth, LGBTQ and notes inequities and disproportionate impac</w:t>
            </w:r>
            <w:r w:rsidR="7588E9F5">
              <w:rPr/>
              <w:t>t.</w:t>
            </w:r>
          </w:p>
          <w:p w:rsidR="00BD6B94" w:rsidP="00D07254" w:rsidRDefault="00BD6B94" w14:paraId="049F31CB" wp14:textId="77777777"/>
          <w:p w:rsidR="00BD6B94" w:rsidP="00D07254" w:rsidRDefault="00BD6B94" w14:paraId="54CE85BD" wp14:textId="13970BED">
            <w:r w:rsidR="00BD6B94">
              <w:rPr/>
              <w:t>Utilizes equity analysis to identify current or future strategies to reduce equity gaps and to inform concrete steps for continued improvement.</w:t>
            </w:r>
          </w:p>
        </w:tc>
        <w:tc>
          <w:tcPr>
            <w:tcW w:w="2878" w:type="dxa"/>
            <w:tcMar/>
          </w:tcPr>
          <w:p w:rsidR="5ACBF9EA" w:rsidRDefault="5ACBF9EA" w14:paraId="404E9670" w14:textId="1725B258">
            <w:r w:rsidR="5ACBF9EA">
              <w:rPr/>
              <w:t xml:space="preserve">Lists program outcomes but may be missing other information on when assessment </w:t>
            </w:r>
            <w:r w:rsidR="0D27E476">
              <w:rPr/>
              <w:t>was</w:t>
            </w:r>
            <w:r w:rsidR="5ACBF9EA">
              <w:rPr/>
              <w:t xml:space="preserve"> completed, analyzed, and </w:t>
            </w:r>
            <w:r w:rsidR="58CCFFB8">
              <w:rPr/>
              <w:t>whether</w:t>
            </w:r>
            <w:r w:rsidR="5ACBF9EA">
              <w:rPr/>
              <w:t xml:space="preserve"> changes were made in response to assessment.</w:t>
            </w:r>
            <w:r w:rsidR="72159E74">
              <w:rPr/>
              <w:t xml:space="preserve"> Outcomes may not focus clearly on individual student learning or actions.</w:t>
            </w:r>
          </w:p>
          <w:p w:rsidR="774FAF74" w:rsidRDefault="774FAF74" w14:paraId="392E5780" w14:textId="3A31C50D"/>
          <w:p w:rsidR="00D07254" w:rsidP="00D07254" w:rsidRDefault="00BD6B94" w14:paraId="41167487" wp14:textId="22DEA684">
            <w:r w:rsidR="00BD6B94">
              <w:rPr/>
              <w:t xml:space="preserve">Describes what the </w:t>
            </w:r>
            <w:r w:rsidR="00BD6B94">
              <w:rPr/>
              <w:t>data</w:t>
            </w:r>
            <w:bookmarkStart w:name="_GoBack" w:id="0"/>
            <w:bookmarkEnd w:id="0"/>
            <w:r w:rsidR="00BD6B94">
              <w:rPr/>
              <w:t xml:space="preserve"> </w:t>
            </w:r>
            <w:r w:rsidR="0FD71157">
              <w:rPr/>
              <w:t>show but</w:t>
            </w:r>
            <w:r w:rsidR="00BD6B94">
              <w:rPr/>
              <w:t xml:space="preserve"> makes no attempt to analyze them. </w:t>
            </w:r>
            <w:r w:rsidR="15437C91">
              <w:rPr/>
              <w:t>I</w:t>
            </w:r>
            <w:r w:rsidR="00BD6B94">
              <w:rPr/>
              <w:t>n other words, no theories for why completion and success are changing the way they are.</w:t>
            </w:r>
          </w:p>
          <w:p w:rsidR="00BD6B94" w:rsidP="774FAF74" w:rsidRDefault="00BD6B94" w14:paraId="5DD4DA85" w14:noSpellErr="1" wp14:textId="519F9648">
            <w:pPr>
              <w:pStyle w:val="Normal"/>
            </w:pPr>
          </w:p>
        </w:tc>
        <w:tc>
          <w:tcPr>
            <w:tcW w:w="2878" w:type="dxa"/>
            <w:tcMar/>
          </w:tcPr>
          <w:p w:rsidR="00BD6B94" w:rsidP="00D07254" w:rsidRDefault="00BD6B94" w14:paraId="62486C05" wp14:textId="3BD42A7B">
            <w:r w:rsidR="22E5FAE2">
              <w:rPr/>
              <w:t xml:space="preserve">No program outcomes or things that are called </w:t>
            </w:r>
            <w:r w:rsidR="3759FDCC">
              <w:rPr/>
              <w:t>“</w:t>
            </w:r>
            <w:r w:rsidR="22E5FAE2">
              <w:rPr/>
              <w:t>outcomes</w:t>
            </w:r>
            <w:r w:rsidR="6437FC15">
              <w:rPr/>
              <w:t>”</w:t>
            </w:r>
            <w:r w:rsidR="22E5FAE2">
              <w:rPr/>
              <w:t xml:space="preserve"> are not clearly outcomes. </w:t>
            </w:r>
          </w:p>
          <w:p w:rsidR="774FAF74" w:rsidP="774FAF74" w:rsidRDefault="774FAF74" w14:paraId="40609583" w14:textId="6965F270">
            <w:pPr>
              <w:pStyle w:val="Normal"/>
            </w:pPr>
          </w:p>
          <w:p w:rsidR="1B1D10DF" w:rsidP="774FAF74" w:rsidRDefault="1B1D10DF" w14:paraId="589D6517" w14:textId="76EDDA7C">
            <w:pPr>
              <w:pStyle w:val="Normal"/>
            </w:pPr>
            <w:r w:rsidR="1B1D10DF">
              <w:rPr/>
              <w:t xml:space="preserve">No information about when </w:t>
            </w:r>
            <w:r w:rsidR="08CB213E">
              <w:rPr/>
              <w:t>assessment was completed without explaining why (such as not explaining assessments been completed because a program is new)</w:t>
            </w:r>
          </w:p>
          <w:p w:rsidR="774FAF74" w:rsidP="774FAF74" w:rsidRDefault="774FAF74" w14:paraId="3C0E11A1" w14:textId="5054FF12">
            <w:pPr>
              <w:pStyle w:val="Normal"/>
            </w:pPr>
          </w:p>
          <w:p w:rsidR="00BD6B94" w:rsidP="00D07254" w:rsidRDefault="00BD6B94" w14:paraId="2B04CDEE" wp14:textId="63AB9CCC">
            <w:r w:rsidR="57BD7A5F">
              <w:rPr/>
              <w:t>Doesn’t seem like outcome assessment is happening or is planned to take place in the future in any meaningful way.</w:t>
            </w:r>
          </w:p>
        </w:tc>
      </w:tr>
      <w:tr xmlns:wp14="http://schemas.microsoft.com/office/word/2010/wordml" w:rsidR="00D07254" w:rsidTr="6FE50981" w14:paraId="3108E593" wp14:textId="77777777">
        <w:tc>
          <w:tcPr>
            <w:tcW w:w="2878" w:type="dxa"/>
            <w:tcMar/>
          </w:tcPr>
          <w:p w:rsidR="00D07254" w:rsidP="00D07254" w:rsidRDefault="00D07254" w14:paraId="5DFB74C5" wp14:textId="77777777">
            <w:r>
              <w:t>5.0 Evaluation of Progress Toward Previous Strategic Action Plans</w:t>
            </w:r>
          </w:p>
        </w:tc>
        <w:tc>
          <w:tcPr>
            <w:tcW w:w="2878" w:type="dxa"/>
            <w:tcMar/>
          </w:tcPr>
          <w:p w:rsidR="00D07254" w:rsidP="00D07254" w:rsidRDefault="00D07254" w14:paraId="1979E92A" wp14:textId="7AF4DB14">
            <w:r w:rsidR="0FE8F671">
              <w:rPr/>
              <w:t xml:space="preserve">Previous goals are listed, and a detailed and thorough account is given of the progress toward achieving those goals, explaining how the goal was met. </w:t>
            </w:r>
          </w:p>
          <w:p w:rsidR="00D07254" w:rsidP="774FAF74" w:rsidRDefault="00D07254" w14:paraId="6160FBFD" wp14:textId="509A5686">
            <w:pPr>
              <w:pStyle w:val="Normal"/>
            </w:pPr>
          </w:p>
          <w:p w:rsidR="00D07254" w:rsidP="774FAF74" w:rsidRDefault="00D07254" w14:paraId="4101652C" wp14:textId="5BE166A5">
            <w:pPr>
              <w:pStyle w:val="Normal"/>
            </w:pPr>
            <w:r w:rsidR="0FE8F671">
              <w:rPr/>
              <w:t>Evaluation includes information on how progress is measured and how resources were allocated, connecting what was done, how it was measured, and how it was evaluated into a clear narrative.</w:t>
            </w:r>
          </w:p>
        </w:tc>
        <w:tc>
          <w:tcPr>
            <w:tcW w:w="2878" w:type="dxa"/>
            <w:tcMar/>
          </w:tcPr>
          <w:p w:rsidR="00D07254" w:rsidP="00D07254" w:rsidRDefault="00D07254" w14:paraId="6C38C8BF" wp14:textId="1216225C">
            <w:r w:rsidR="4E7BF688">
              <w:rPr/>
              <w:t xml:space="preserve">Previous goals are </w:t>
            </w:r>
            <w:r w:rsidR="3B459102">
              <w:rPr/>
              <w:t>listed,</w:t>
            </w:r>
            <w:r w:rsidR="4E7BF688">
              <w:rPr/>
              <w:t xml:space="preserve"> and an account is given of the progress toward achieving those goals. </w:t>
            </w:r>
          </w:p>
          <w:p w:rsidR="00D07254" w:rsidP="774FAF74" w:rsidRDefault="00D07254" w14:paraId="59F100F3" wp14:textId="509A5686">
            <w:pPr>
              <w:pStyle w:val="Normal"/>
            </w:pPr>
          </w:p>
          <w:p w:rsidR="00D07254" w:rsidP="774FAF74" w:rsidRDefault="00D07254" w14:paraId="4B99056E" wp14:textId="0AC213D4">
            <w:pPr>
              <w:pStyle w:val="Normal"/>
            </w:pPr>
            <w:r w:rsidR="4E7BF688">
              <w:rPr/>
              <w:t xml:space="preserve">Evaluation includes information on how progress is measured and how resources were allocated. </w:t>
            </w:r>
          </w:p>
        </w:tc>
        <w:tc>
          <w:tcPr>
            <w:tcW w:w="2878" w:type="dxa"/>
            <w:tcMar/>
          </w:tcPr>
          <w:p w:rsidR="00D07254" w:rsidP="00D07254" w:rsidRDefault="00D07254" w14:paraId="036B0F36" wp14:textId="205B4D90">
            <w:r w:rsidR="040EC475">
              <w:rPr/>
              <w:t>Previous goals are listed and progress is described, but it may be short, with little explanation: “Met goal.”</w:t>
            </w:r>
          </w:p>
          <w:p w:rsidR="00D07254" w:rsidP="774FAF74" w:rsidRDefault="00D07254" w14:paraId="483EACFE" wp14:textId="7FD69863">
            <w:pPr>
              <w:pStyle w:val="Normal"/>
            </w:pPr>
          </w:p>
          <w:p w:rsidR="00D07254" w:rsidP="774FAF74" w:rsidRDefault="00D07254" w14:paraId="1299C43A" wp14:textId="2B851D3C">
            <w:pPr>
              <w:pStyle w:val="Normal"/>
            </w:pPr>
            <w:r w:rsidR="040EC475">
              <w:rPr/>
              <w:t xml:space="preserve">Some information about how progress is measured and resources were allocated for the goal is included, but it may be limited or the connection between resources and the goal or the measurement may not be clear. </w:t>
            </w:r>
          </w:p>
        </w:tc>
        <w:tc>
          <w:tcPr>
            <w:tcW w:w="2878" w:type="dxa"/>
            <w:tcMar/>
          </w:tcPr>
          <w:p w:rsidR="00D07254" w:rsidP="00D07254" w:rsidRDefault="00D07254" w14:paraId="1BBB6AAA" wp14:textId="164A1DDD">
            <w:r w:rsidR="6E021E0C">
              <w:rPr/>
              <w:t xml:space="preserve">Previous goals may not be listed without any explanation (like new programs who do not have previous goals). </w:t>
            </w:r>
          </w:p>
          <w:p w:rsidR="00D07254" w:rsidP="774FAF74" w:rsidRDefault="00D07254" w14:paraId="636F1525" wp14:textId="5485355A">
            <w:pPr>
              <w:pStyle w:val="Normal"/>
            </w:pPr>
          </w:p>
          <w:p w:rsidR="00D07254" w:rsidP="774FAF74" w:rsidRDefault="00D07254" w14:paraId="0E4B98BD" wp14:textId="33CEC74C">
            <w:pPr>
              <w:pStyle w:val="Normal"/>
            </w:pPr>
            <w:r w:rsidR="6E021E0C">
              <w:rPr/>
              <w:t>Goals are not evaluated.</w:t>
            </w:r>
          </w:p>
          <w:p w:rsidR="00D07254" w:rsidP="774FAF74" w:rsidRDefault="00D07254" w14:paraId="1C7AA78D" wp14:textId="39081DFC">
            <w:pPr>
              <w:pStyle w:val="Normal"/>
            </w:pPr>
          </w:p>
          <w:p w:rsidR="00D07254" w:rsidP="774FAF74" w:rsidRDefault="00D07254" w14:paraId="3DF29013" wp14:textId="77BFDE9C">
            <w:pPr>
              <w:pStyle w:val="Normal"/>
            </w:pPr>
            <w:r w:rsidR="6E021E0C">
              <w:rPr/>
              <w:t xml:space="preserve">No information about how progress is being measured or information that is included doesn’t connect logically to the evaluation. </w:t>
            </w:r>
          </w:p>
          <w:p w:rsidR="00D07254" w:rsidP="774FAF74" w:rsidRDefault="00D07254" w14:paraId="546D2F8E" wp14:textId="2E4D4B07">
            <w:pPr>
              <w:pStyle w:val="Normal"/>
            </w:pPr>
          </w:p>
          <w:p w:rsidR="00D07254" w:rsidP="774FAF74" w:rsidRDefault="00D07254" w14:paraId="4DDBEF00" wp14:textId="29BCA53F">
            <w:pPr>
              <w:pStyle w:val="Normal"/>
            </w:pPr>
            <w:r w:rsidR="6E021E0C">
              <w:rPr/>
              <w:t xml:space="preserve">Resource use is not addressed. </w:t>
            </w:r>
          </w:p>
        </w:tc>
      </w:tr>
      <w:tr xmlns:wp14="http://schemas.microsoft.com/office/word/2010/wordml" w:rsidR="00D07254" w:rsidTr="6FE50981" w14:paraId="72A0CF08" wp14:textId="77777777">
        <w:tc>
          <w:tcPr>
            <w:tcW w:w="2878" w:type="dxa"/>
            <w:tcMar/>
          </w:tcPr>
          <w:p w:rsidR="00D07254" w:rsidP="00D07254" w:rsidRDefault="00D07254" w14:paraId="01938E5A" wp14:textId="77777777">
            <w:r>
              <w:t>6.0 Strategic Action Plans</w:t>
            </w:r>
          </w:p>
        </w:tc>
        <w:tc>
          <w:tcPr>
            <w:tcW w:w="2878" w:type="dxa"/>
            <w:vMerge w:val="restart"/>
            <w:tcMar/>
          </w:tcPr>
          <w:p w:rsidR="00D07254" w:rsidP="00D07254" w:rsidRDefault="00D07254" w14:paraId="68F1A222" wp14:textId="114497DF">
            <w:r w:rsidR="2D3BA60C">
              <w:rPr/>
              <w:t>The program</w:t>
            </w:r>
            <w:r w:rsidR="00D07254">
              <w:rPr/>
              <w:t xml:space="preserve"> ha</w:t>
            </w:r>
            <w:r w:rsidR="03B79A6F">
              <w:rPr/>
              <w:t>s</w:t>
            </w:r>
            <w:r w:rsidR="00D07254">
              <w:rPr/>
              <w:t xml:space="preserve"> clearly thought about and discussed a long-range vision for where the</w:t>
            </w:r>
            <w:r w:rsidR="6A8277ED">
              <w:rPr/>
              <w:t>y</w:t>
            </w:r>
            <w:r w:rsidR="00D07254">
              <w:rPr/>
              <w:t xml:space="preserve"> need</w:t>
            </w:r>
            <w:r w:rsidR="7530ED4F">
              <w:rPr/>
              <w:t xml:space="preserve"> </w:t>
            </w:r>
            <w:r w:rsidR="00D07254">
              <w:rPr/>
              <w:t xml:space="preserve">to go in the </w:t>
            </w:r>
            <w:r w:rsidR="04E713E4">
              <w:rPr/>
              <w:t>future and</w:t>
            </w:r>
            <w:r w:rsidR="00D07254">
              <w:rPr/>
              <w:t xml:space="preserve"> has proposed concrete short-te</w:t>
            </w:r>
            <w:r w:rsidR="00D07254">
              <w:rPr/>
              <w:t>r</w:t>
            </w:r>
            <w:r w:rsidR="00D07254">
              <w:rPr/>
              <w:t>m steps for getting there (most of them tied to a resource request).</w:t>
            </w:r>
          </w:p>
          <w:p w:rsidR="00D07254" w:rsidP="00D07254" w:rsidRDefault="00D07254" w14:paraId="3461D779" wp14:textId="77777777"/>
          <w:p w:rsidR="00D07254" w:rsidP="00D07254" w:rsidRDefault="00D07254" w14:paraId="64588715" wp14:textId="77777777">
            <w:r w:rsidRPr="00D07254">
              <w:t>Form for each request is filled out fully.</w:t>
            </w:r>
          </w:p>
        </w:tc>
        <w:tc>
          <w:tcPr>
            <w:tcW w:w="2878" w:type="dxa"/>
            <w:vMerge w:val="restart"/>
            <w:tcMar/>
          </w:tcPr>
          <w:p w:rsidR="00D07254" w:rsidP="00D07254" w:rsidRDefault="00D07254" w14:paraId="7C080BC1" wp14:textId="77777777">
            <w:r w:rsidRPr="00D07254">
              <w:lastRenderedPageBreak/>
              <w:t xml:space="preserve">No long-term plans, just short-term resource requests, but the requests </w:t>
            </w:r>
            <w:r w:rsidRPr="00D07254">
              <w:lastRenderedPageBreak/>
              <w:t>refer to data analysis in earlier sections.</w:t>
            </w:r>
          </w:p>
          <w:p w:rsidR="00D07254" w:rsidP="00D07254" w:rsidRDefault="00D07254" w14:paraId="3CF2D8B6" wp14:textId="77777777"/>
          <w:p w:rsidR="00D07254" w:rsidP="00D07254" w:rsidRDefault="00D07254" w14:paraId="4717352C" wp14:textId="77777777">
            <w:r w:rsidRPr="00D07254">
              <w:t>Form for each request is filled out fully.</w:t>
            </w:r>
          </w:p>
        </w:tc>
        <w:tc>
          <w:tcPr>
            <w:tcW w:w="2878" w:type="dxa"/>
            <w:vMerge w:val="restart"/>
            <w:tcMar/>
          </w:tcPr>
          <w:p w:rsidR="00D07254" w:rsidP="00D07254" w:rsidRDefault="00D07254" w14:paraId="3183A097" wp14:textId="77777777">
            <w:r w:rsidRPr="00D07254">
              <w:lastRenderedPageBreak/>
              <w:t xml:space="preserve">Short-term resource requests are not well-explained.  How did they come up with the </w:t>
            </w:r>
            <w:r w:rsidRPr="00D07254">
              <w:lastRenderedPageBreak/>
              <w:t>numbers?  Weak or no connection drawn from resource requests to data analysis in earlier sections.</w:t>
            </w:r>
          </w:p>
          <w:p w:rsidR="00D07254" w:rsidP="00D07254" w:rsidRDefault="00D07254" w14:paraId="0FB78278" wp14:textId="77777777"/>
          <w:p w:rsidR="00D07254" w:rsidP="00D07254" w:rsidRDefault="00D07254" w14:paraId="6D397B29" wp14:textId="759D02FA">
            <w:r w:rsidR="00D07254">
              <w:rPr/>
              <w:t xml:space="preserve">Form for each request only partially </w:t>
            </w:r>
            <w:r w:rsidR="02EB6CF8">
              <w:rPr/>
              <w:t>filled in.</w:t>
            </w:r>
          </w:p>
        </w:tc>
        <w:tc>
          <w:tcPr>
            <w:tcW w:w="2878" w:type="dxa"/>
            <w:vMerge w:val="restart"/>
            <w:tcMar/>
          </w:tcPr>
          <w:p w:rsidR="00D07254" w:rsidP="00D07254" w:rsidRDefault="00D07254" w14:paraId="7751EEEB" wp14:textId="77777777">
            <w:r w:rsidRPr="00D07254">
              <w:lastRenderedPageBreak/>
              <w:t xml:space="preserve">No evidence of planning.  No connection between </w:t>
            </w:r>
            <w:r w:rsidRPr="00D07254">
              <w:lastRenderedPageBreak/>
              <w:t>resource request and data analysis.</w:t>
            </w:r>
          </w:p>
          <w:p w:rsidR="00D07254" w:rsidP="00D07254" w:rsidRDefault="00D07254" w14:paraId="1FC39945" wp14:textId="77777777"/>
          <w:p w:rsidR="00D07254" w:rsidP="00D07254" w:rsidRDefault="00D07254" w14:paraId="313829B5" wp14:textId="77777777">
            <w:r w:rsidRPr="00D07254">
              <w:t>They skipped the form altogether.</w:t>
            </w:r>
          </w:p>
        </w:tc>
      </w:tr>
      <w:tr xmlns:wp14="http://schemas.microsoft.com/office/word/2010/wordml" w:rsidR="00D07254" w:rsidTr="6FE50981" w14:paraId="126BDE35" wp14:textId="77777777">
        <w:tc>
          <w:tcPr>
            <w:tcW w:w="2878" w:type="dxa"/>
            <w:tcMar/>
          </w:tcPr>
          <w:p w:rsidR="00D07254" w:rsidP="00D07254" w:rsidRDefault="00D07254" w14:paraId="5E6C9098" wp14:textId="77777777">
            <w:r>
              <w:t>7.0 Long Term Plans</w:t>
            </w:r>
          </w:p>
        </w:tc>
        <w:tc>
          <w:tcPr>
            <w:tcW w:w="2878" w:type="dxa"/>
            <w:vMerge/>
            <w:tcMar/>
          </w:tcPr>
          <w:p w:rsidR="00D07254" w:rsidP="00D07254" w:rsidRDefault="00D07254" w14:paraId="0562CB0E" wp14:textId="77777777"/>
        </w:tc>
        <w:tc>
          <w:tcPr>
            <w:tcW w:w="2878" w:type="dxa"/>
            <w:vMerge/>
            <w:tcMar/>
          </w:tcPr>
          <w:p w:rsidR="00D07254" w:rsidP="00D07254" w:rsidRDefault="00D07254" w14:paraId="34CE0A41" wp14:textId="77777777"/>
        </w:tc>
        <w:tc>
          <w:tcPr>
            <w:tcW w:w="2878" w:type="dxa"/>
            <w:vMerge/>
            <w:tcMar/>
          </w:tcPr>
          <w:p w:rsidR="00D07254" w:rsidP="00D07254" w:rsidRDefault="00D07254" w14:paraId="62EBF3C5" wp14:textId="77777777"/>
        </w:tc>
        <w:tc>
          <w:tcPr>
            <w:tcW w:w="2878" w:type="dxa"/>
            <w:vMerge/>
            <w:tcMar/>
          </w:tcPr>
          <w:p w:rsidR="00D07254" w:rsidP="00D07254" w:rsidRDefault="00D07254" w14:paraId="6D98A12B" wp14:textId="77777777"/>
        </w:tc>
      </w:tr>
      <w:tr xmlns:wp14="http://schemas.microsoft.com/office/word/2010/wordml" w:rsidR="00D07254" w:rsidTr="6FE50981" w14:paraId="748004DB" wp14:textId="77777777">
        <w:tc>
          <w:tcPr>
            <w:tcW w:w="2878" w:type="dxa"/>
            <w:tcMar/>
          </w:tcPr>
          <w:p w:rsidR="00D07254" w:rsidP="00D07254" w:rsidRDefault="00D07254" w14:paraId="7FE26314" wp14:textId="77777777">
            <w:r>
              <w:t>8.0 Self-Study Summary</w:t>
            </w:r>
          </w:p>
        </w:tc>
        <w:tc>
          <w:tcPr>
            <w:tcW w:w="2878" w:type="dxa"/>
            <w:tcMar/>
          </w:tcPr>
          <w:p w:rsidR="00D07254" w:rsidP="00D07254" w:rsidRDefault="00D07254" w14:paraId="7F4D8749" wp14:textId="77777777">
            <w:r w:rsidRPr="00D07254">
              <w:t>Summarizing like an awe-inspiring force of nature. Like a Greek Goddess of Summarization. Like Michael Jordan if he were an encyclopedia writer.</w:t>
            </w:r>
          </w:p>
        </w:tc>
        <w:tc>
          <w:tcPr>
            <w:tcW w:w="2878" w:type="dxa"/>
            <w:tcMar/>
          </w:tcPr>
          <w:p w:rsidR="00D07254" w:rsidP="00D07254" w:rsidRDefault="00D07254" w14:paraId="6EE44572" wp14:textId="77777777">
            <w:r w:rsidRPr="00D07254">
              <w:t>Clearly describes the main points of each section of the report briefly, highlighting the main points.</w:t>
            </w:r>
          </w:p>
        </w:tc>
        <w:tc>
          <w:tcPr>
            <w:tcW w:w="2878" w:type="dxa"/>
            <w:tcMar/>
          </w:tcPr>
          <w:p w:rsidR="00D07254" w:rsidP="00D07254" w:rsidRDefault="00D07254" w14:paraId="37AF7E00" wp14:textId="77777777">
            <w:r w:rsidRPr="00D07254">
              <w:t>Adds new information not included in the main body of the self-study.</w:t>
            </w:r>
          </w:p>
        </w:tc>
        <w:tc>
          <w:tcPr>
            <w:tcW w:w="2878" w:type="dxa"/>
            <w:tcMar/>
          </w:tcPr>
          <w:p w:rsidR="00D07254" w:rsidP="00D07254" w:rsidRDefault="00D07254" w14:paraId="323DB3C3" wp14:textId="714364D9">
            <w:r w:rsidR="00D07254">
              <w:rPr/>
              <w:t xml:space="preserve">Adds new information -- </w:t>
            </w:r>
            <w:proofErr w:type="gramStart"/>
            <w:r w:rsidR="00D07254">
              <w:rPr/>
              <w:t>in particular resource</w:t>
            </w:r>
            <w:proofErr w:type="gramEnd"/>
            <w:r w:rsidR="00D07254">
              <w:rPr/>
              <w:t xml:space="preserve"> requests</w:t>
            </w:r>
            <w:r w:rsidR="00D07254">
              <w:rPr/>
              <w:t>.</w:t>
            </w:r>
          </w:p>
        </w:tc>
      </w:tr>
      <w:tr xmlns:wp14="http://schemas.microsoft.com/office/word/2010/wordml" w:rsidR="00D07254" w:rsidTr="6FE50981" w14:paraId="20900A3A" wp14:textId="77777777">
        <w:tc>
          <w:tcPr>
            <w:tcW w:w="2878" w:type="dxa"/>
            <w:tcMar/>
          </w:tcPr>
          <w:p w:rsidR="00D07254" w:rsidP="00D07254" w:rsidRDefault="00D07254" w14:paraId="51904315" wp14:textId="77777777">
            <w:r>
              <w:t>9.0 Publication Review</w:t>
            </w:r>
          </w:p>
        </w:tc>
        <w:tc>
          <w:tcPr>
            <w:tcW w:w="2878" w:type="dxa"/>
            <w:tcMar/>
          </w:tcPr>
          <w:p w:rsidR="00D07254" w:rsidP="00D07254" w:rsidRDefault="00D07254" w14:paraId="60EF590A" wp14:textId="2F7DB34E">
            <w:r w:rsidR="2FE3A28F">
              <w:rPr/>
              <w:t>The program</w:t>
            </w:r>
            <w:r w:rsidR="00D07254">
              <w:rPr/>
              <w:t xml:space="preserve"> </w:t>
            </w:r>
            <w:r w:rsidR="00D07254">
              <w:rPr/>
              <w:t>explain</w:t>
            </w:r>
            <w:r w:rsidR="37FAB6C5">
              <w:rPr/>
              <w:t>s</w:t>
            </w:r>
            <w:r w:rsidR="00D07254">
              <w:rPr/>
              <w:t xml:space="preserve"> their social media presence and strategy and they have a system for making sure that information and communication with students is accurate, up-to-date, meaningful, and appropriate.</w:t>
            </w:r>
          </w:p>
        </w:tc>
        <w:tc>
          <w:tcPr>
            <w:tcW w:w="2878" w:type="dxa"/>
            <w:tcMar/>
          </w:tcPr>
          <w:p w:rsidR="00D07254" w:rsidP="00D07254" w:rsidRDefault="00D07254" w14:paraId="41C7A5C1" wp14:textId="78966EB8">
            <w:r w:rsidR="03973849">
              <w:rPr/>
              <w:t>The</w:t>
            </w:r>
            <w:r w:rsidR="00D07254">
              <w:rPr/>
              <w:t xml:space="preserve"> </w:t>
            </w:r>
            <w:r w:rsidR="03973849">
              <w:rPr/>
              <w:t xml:space="preserve">program </w:t>
            </w:r>
            <w:r w:rsidR="00D07254">
              <w:rPr/>
              <w:t>ha</w:t>
            </w:r>
            <w:r w:rsidR="01191257">
              <w:rPr/>
              <w:t>s</w:t>
            </w:r>
            <w:r w:rsidR="00D07254">
              <w:rPr/>
              <w:t xml:space="preserve"> at least looked at their websites, brochures, handbooks, and other publications and made sure they are accurate and </w:t>
            </w:r>
            <w:r w:rsidR="0A276B3E">
              <w:rPr/>
              <w:t>up to date</w:t>
            </w:r>
            <w:r w:rsidR="00D07254">
              <w:rPr/>
              <w:t>.</w:t>
            </w:r>
          </w:p>
        </w:tc>
        <w:tc>
          <w:tcPr>
            <w:tcW w:w="2878" w:type="dxa"/>
            <w:tcMar/>
          </w:tcPr>
          <w:p w:rsidR="00D07254" w:rsidP="00D07254" w:rsidRDefault="00D07254" w14:paraId="3F430038" wp14:textId="1B9F9759">
            <w:r w:rsidR="00D07254">
              <w:rPr/>
              <w:t xml:space="preserve">The </w:t>
            </w:r>
            <w:r w:rsidR="2EA30256">
              <w:rPr/>
              <w:t>program</w:t>
            </w:r>
            <w:r w:rsidR="00D07254">
              <w:rPr/>
              <w:t xml:space="preserve"> seem</w:t>
            </w:r>
            <w:r w:rsidR="510C5078">
              <w:rPr/>
              <w:t>s to</w:t>
            </w:r>
            <w:r w:rsidR="00D07254">
              <w:rPr/>
              <w:t xml:space="preserve"> have no coherent communication strategy or otherwise fail</w:t>
            </w:r>
            <w:r w:rsidR="275A81A1">
              <w:rPr/>
              <w:t>s</w:t>
            </w:r>
            <w:r w:rsidR="00D07254">
              <w:rPr/>
              <w:t xml:space="preserve"> to speak with one voice as a department in their communications with students and the outside world.</w:t>
            </w:r>
          </w:p>
        </w:tc>
        <w:tc>
          <w:tcPr>
            <w:tcW w:w="2878" w:type="dxa"/>
            <w:tcMar/>
          </w:tcPr>
          <w:p w:rsidR="00D07254" w:rsidP="00D07254" w:rsidRDefault="00D07254" w14:paraId="555D8D04" wp14:textId="77777777">
            <w:r w:rsidRPr="00D07254">
              <w:t>They skipped the audit.</w:t>
            </w:r>
          </w:p>
        </w:tc>
      </w:tr>
    </w:tbl>
    <w:p xmlns:wp14="http://schemas.microsoft.com/office/word/2010/wordml" w:rsidR="00D07254" w:rsidP="00D07254" w:rsidRDefault="00D07254" w14:paraId="2946DB82" wp14:textId="77777777"/>
    <w:sectPr w:rsidR="00D07254" w:rsidSect="00D07254">
      <w:pgSz w:w="15840" w:h="12240" w:orient="landscape"/>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0vBgYZzJ" int2:invalidationBookmarkName="" int2:hashCode="Ix5WTbTNtEplRV" int2:id="0LZ3VIhu">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54"/>
    <w:rsid w:val="000C25C0"/>
    <w:rsid w:val="00982A7D"/>
    <w:rsid w:val="00BD6B94"/>
    <w:rsid w:val="00D07254"/>
    <w:rsid w:val="01191257"/>
    <w:rsid w:val="02EB6CF8"/>
    <w:rsid w:val="03973849"/>
    <w:rsid w:val="03B79A6F"/>
    <w:rsid w:val="040EC475"/>
    <w:rsid w:val="04E713E4"/>
    <w:rsid w:val="08CB213E"/>
    <w:rsid w:val="0908BB05"/>
    <w:rsid w:val="09AC217A"/>
    <w:rsid w:val="0A10DE7B"/>
    <w:rsid w:val="0A276B3E"/>
    <w:rsid w:val="0CCDFA63"/>
    <w:rsid w:val="0CE3C23C"/>
    <w:rsid w:val="0D27E476"/>
    <w:rsid w:val="0D64E56F"/>
    <w:rsid w:val="0EDCF27C"/>
    <w:rsid w:val="0FD71157"/>
    <w:rsid w:val="0FE8F671"/>
    <w:rsid w:val="10023AA1"/>
    <w:rsid w:val="10A7F30B"/>
    <w:rsid w:val="11877BA9"/>
    <w:rsid w:val="11AE49BA"/>
    <w:rsid w:val="11FAFB5E"/>
    <w:rsid w:val="138041C0"/>
    <w:rsid w:val="14EAD5DC"/>
    <w:rsid w:val="15437C91"/>
    <w:rsid w:val="1A9CDFDA"/>
    <w:rsid w:val="1B1D10DF"/>
    <w:rsid w:val="1C1F87DE"/>
    <w:rsid w:val="1CB78965"/>
    <w:rsid w:val="20072394"/>
    <w:rsid w:val="209F251B"/>
    <w:rsid w:val="21F61B4C"/>
    <w:rsid w:val="22E5FAE2"/>
    <w:rsid w:val="2449DD32"/>
    <w:rsid w:val="24866602"/>
    <w:rsid w:val="2551B695"/>
    <w:rsid w:val="25ABA0A8"/>
    <w:rsid w:val="25D2ADC8"/>
    <w:rsid w:val="26235A80"/>
    <w:rsid w:val="272C6BC0"/>
    <w:rsid w:val="275A81A1"/>
    <w:rsid w:val="299DF9F3"/>
    <w:rsid w:val="29F7D98D"/>
    <w:rsid w:val="2A8CFB8E"/>
    <w:rsid w:val="2B49D63B"/>
    <w:rsid w:val="2BC57067"/>
    <w:rsid w:val="2D3BA60C"/>
    <w:rsid w:val="2E4932F1"/>
    <w:rsid w:val="2EA30256"/>
    <w:rsid w:val="2EEEA611"/>
    <w:rsid w:val="2FE3A28F"/>
    <w:rsid w:val="2FE50352"/>
    <w:rsid w:val="30610F5D"/>
    <w:rsid w:val="331CA414"/>
    <w:rsid w:val="3344DC39"/>
    <w:rsid w:val="368A1AB1"/>
    <w:rsid w:val="3759FDCC"/>
    <w:rsid w:val="37FAB6C5"/>
    <w:rsid w:val="38F641F1"/>
    <w:rsid w:val="39B64956"/>
    <w:rsid w:val="39C429A4"/>
    <w:rsid w:val="39D73B5A"/>
    <w:rsid w:val="39F44660"/>
    <w:rsid w:val="3A0FDF29"/>
    <w:rsid w:val="3B459102"/>
    <w:rsid w:val="3BB400BC"/>
    <w:rsid w:val="3D4FD11D"/>
    <w:rsid w:val="3D829116"/>
    <w:rsid w:val="3E4FE5E4"/>
    <w:rsid w:val="3E89A3D7"/>
    <w:rsid w:val="3F83CF01"/>
    <w:rsid w:val="419FF16C"/>
    <w:rsid w:val="42130388"/>
    <w:rsid w:val="42560239"/>
    <w:rsid w:val="4306C67B"/>
    <w:rsid w:val="45746C5D"/>
    <w:rsid w:val="46253EE0"/>
    <w:rsid w:val="47DA379E"/>
    <w:rsid w:val="4A7CA3F8"/>
    <w:rsid w:val="4B04F3A7"/>
    <w:rsid w:val="4E7BF688"/>
    <w:rsid w:val="4F9046AD"/>
    <w:rsid w:val="50FAF544"/>
    <w:rsid w:val="510C5078"/>
    <w:rsid w:val="54BA58D5"/>
    <w:rsid w:val="54D61642"/>
    <w:rsid w:val="57BD7A5F"/>
    <w:rsid w:val="58CCFFB8"/>
    <w:rsid w:val="59060729"/>
    <w:rsid w:val="5ACBF9EA"/>
    <w:rsid w:val="5B1C3E6D"/>
    <w:rsid w:val="5BE76DC3"/>
    <w:rsid w:val="5D422EBC"/>
    <w:rsid w:val="5D5F5D1F"/>
    <w:rsid w:val="5D68985C"/>
    <w:rsid w:val="608398F8"/>
    <w:rsid w:val="60A0391E"/>
    <w:rsid w:val="62E12195"/>
    <w:rsid w:val="64286F31"/>
    <w:rsid w:val="6437FC15"/>
    <w:rsid w:val="64F5C2B7"/>
    <w:rsid w:val="6A8277ED"/>
    <w:rsid w:val="6BAEE575"/>
    <w:rsid w:val="6CE37C0A"/>
    <w:rsid w:val="6D5D3288"/>
    <w:rsid w:val="6E021E0C"/>
    <w:rsid w:val="6FE50981"/>
    <w:rsid w:val="710EBD38"/>
    <w:rsid w:val="72159E74"/>
    <w:rsid w:val="7530ED4F"/>
    <w:rsid w:val="7588E9F5"/>
    <w:rsid w:val="75C5EAEE"/>
    <w:rsid w:val="774FAF74"/>
    <w:rsid w:val="7B665BC9"/>
    <w:rsid w:val="7CCD9E71"/>
    <w:rsid w:val="7D0A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5463"/>
  <w15:chartTrackingRefBased/>
  <w15:docId w15:val="{AE11BCFB-92C8-4731-9984-FF70C4A205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72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E4F1294-8C47-4A80-A9D4-DB42713EC3B7}">
    <t:Anchor>
      <t:Comment id="1970942046"/>
    </t:Anchor>
    <t:History>
      <t:Event id="{0FB79B2A-E559-4BA0-928C-6661DA3CFA87}" time="2023-01-19T17:14:13.062Z">
        <t:Attribution userId="S::mbogan@fullcoll.edu::c1984c32-939e-4557-940a-b53ae3a18937" userProvider="AD" userName="Mary Bogan"/>
        <t:Anchor>
          <t:Comment id="1970942046"/>
        </t:Anchor>
        <t:Create/>
      </t:Event>
      <t:Event id="{661931E3-0084-4371-B6B1-0741C6925036}" time="2023-01-19T17:14:13.062Z">
        <t:Attribution userId="S::mbogan@fullcoll.edu::c1984c32-939e-4557-940a-b53ae3a18937" userProvider="AD" userName="Mary Bogan"/>
        <t:Anchor>
          <t:Comment id="1970942046"/>
        </t:Anchor>
        <t:Assign userId="S::BKominek@fullcoll.edu::837d1aa5-b6f0-46ec-8149-0da9e42dc5b4" userProvider="AD" userName="Bridget Kominek"/>
      </t:Event>
      <t:Event id="{EC5BD2EE-D38A-40C6-9084-0F5AB48F1758}" time="2023-01-19T17:14:13.062Z">
        <t:Attribution userId="S::mbogan@fullcoll.edu::c1984c32-939e-4557-940a-b53ae3a18937" userProvider="AD" userName="Mary Bogan"/>
        <t:Anchor>
          <t:Comment id="1970942046"/>
        </t:Anchor>
        <t:SetTitle title="@Bridget Kominek One thing that came up in the instructional self-studies was incorrect analysis of data or dismissal of data as being unsuitable for making the types of analysis required. Do we want to mention that in some way in the rubric?"/>
      </t:Event>
      <t:Event id="{0E60A4F2-13C1-4198-8877-DC248A3AAF8B}" time="2023-01-20T17:41:45.542Z">
        <t:Attribution userId="S::bkominek@fullcoll.edu::837d1aa5-b6f0-46ec-8149-0da9e42dc5b4" userProvider="AD" userName="Bridget Kominek"/>
        <t:Progress percentComplete="100"/>
      </t:Event>
    </t:History>
  </t:Task>
  <t:Task id="{11972A9D-A354-4FEE-8024-7C9D6FAAD9DD}">
    <t:Anchor>
      <t:Comment id="2023643012"/>
    </t:Anchor>
    <t:History>
      <t:Event id="{B374C19B-8EE5-4741-92EC-2D7ED749F918}" time="2023-01-19T17:30:00.882Z">
        <t:Attribution userId="S::mbogan@fullcoll.edu::c1984c32-939e-4557-940a-b53ae3a18937" userProvider="AD" userName="Mary Bogan"/>
        <t:Anchor>
          <t:Comment id="2023643012"/>
        </t:Anchor>
        <t:Create/>
      </t:Event>
      <t:Event id="{5DA1410F-01F1-4982-8AA1-7F6011230885}" time="2023-01-19T17:30:00.882Z">
        <t:Attribution userId="S::mbogan@fullcoll.edu::c1984c32-939e-4557-940a-b53ae3a18937" userProvider="AD" userName="Mary Bogan"/>
        <t:Anchor>
          <t:Comment id="2023643012"/>
        </t:Anchor>
        <t:Assign userId="S::BKominek@fullcoll.edu::837d1aa5-b6f0-46ec-8149-0da9e42dc5b4" userProvider="AD" userName="Bridget Kominek"/>
      </t:Event>
      <t:Event id="{95223899-ABB3-48B9-BFAC-545D1B7BDD2E}" time="2023-01-19T17:30:00.882Z">
        <t:Attribution userId="S::mbogan@fullcoll.edu::c1984c32-939e-4557-940a-b53ae3a18937" userProvider="AD" userName="Mary Bogan"/>
        <t:Anchor>
          <t:Comment id="2023643012"/>
        </t:Anchor>
        <t:SetTitle title="@Bridget Kominek While I enjoy Josh's sense of humor when he and the others worked on the instructional self-study rubric, I wonder if its the best idea. Primarily, I am thinking about those outside the committee who may look at the rubric."/>
      </t:Event>
      <t:Event id="{1C64F929-D5F0-47B3-BAFC-0C9A32D6CACF}" time="2023-01-20T17:42:11.123Z">
        <t:Attribution userId="S::bkominek@fullcoll.edu::837d1aa5-b6f0-46ec-8149-0da9e42dc5b4" userProvider="AD" userName="Bridget Kominek"/>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38e79c31dbb45b2" /><Relationship Type="http://schemas.microsoft.com/office/2011/relationships/people" Target="people.xml" Id="Rc53546063c6c4e80" /><Relationship Type="http://schemas.microsoft.com/office/2011/relationships/commentsExtended" Target="commentsExtended.xml" Id="Raf84a459535f46c8" /><Relationship Type="http://schemas.microsoft.com/office/2016/09/relationships/commentsIds" Target="commentsIds.xml" Id="Rb928591dc6c940d7" /><Relationship Type="http://schemas.microsoft.com/office/2019/05/relationships/documenttasks" Target="tasks.xml" Id="Rb95c4be3974b43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8" ma:contentTypeDescription="Create a new document." ma:contentTypeScope="" ma:versionID="550ef54767302cd9af2f7bf04c12f542">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6b8f53fe280d8d24c0cdff5f52f80173"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BD947-EE1A-42E8-B017-344C4A5C6D9A}"/>
</file>

<file path=customXml/itemProps2.xml><?xml version="1.0" encoding="utf-8"?>
<ds:datastoreItem xmlns:ds="http://schemas.openxmlformats.org/officeDocument/2006/customXml" ds:itemID="{4431EC3E-B352-4767-82BA-8AFECF7E9131}"/>
</file>

<file path=customXml/itemProps3.xml><?xml version="1.0" encoding="utf-8"?>
<ds:datastoreItem xmlns:ds="http://schemas.openxmlformats.org/officeDocument/2006/customXml" ds:itemID="{B45BFA20-9063-465A-A472-CC05D3425A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Fullerton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Deborah Paige</cp:lastModifiedBy>
  <cp:revision>6</cp:revision>
  <dcterms:created xsi:type="dcterms:W3CDTF">2022-12-09T23:43:00Z</dcterms:created>
  <dcterms:modified xsi:type="dcterms:W3CDTF">2023-02-13T00:33:02Z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