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6A286E2" w14:paraId="74E059CF" wp14:textId="58928184">
      <w:pPr>
        <w:spacing w:after="160" w:line="259" w:lineRule="auto"/>
        <w:jc w:val="cente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16A286E2" w:rsidR="08844EF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Fall 2022 Non-Instruction Admin/Operational Self-Study Rubric</w:t>
      </w:r>
    </w:p>
    <w:p xmlns:wp14="http://schemas.microsoft.com/office/word/2010/wordml" w:rsidP="16A286E2" w14:paraId="173D596D" wp14:textId="7900FB3C">
      <w:pPr>
        <w:spacing w:after="160" w:line="259" w:lineRule="auto"/>
        <w:jc w:val="cente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p>
    <w:tbl>
      <w:tblPr>
        <w:tblStyle w:val="TableGrid"/>
        <w:tblW w:w="14499" w:type="dxa"/>
        <w:tblLayout w:type="fixed"/>
        <w:tblLook w:val="04A0" w:firstRow="1" w:lastRow="0" w:firstColumn="1" w:lastColumn="0" w:noHBand="0" w:noVBand="1"/>
      </w:tblPr>
      <w:tblGrid>
        <w:gridCol w:w="2145"/>
        <w:gridCol w:w="2925"/>
        <w:gridCol w:w="3027"/>
        <w:gridCol w:w="3405"/>
        <w:gridCol w:w="2997"/>
      </w:tblGrid>
      <w:tr w:rsidR="16A286E2" w:rsidTr="1109945D" w14:paraId="1258A5B7">
        <w:trPr>
          <w:trHeight w:val="300"/>
        </w:trPr>
        <w:tc>
          <w:tcPr>
            <w:tcW w:w="2145" w:type="dxa"/>
            <w:tcMar>
              <w:left w:w="105" w:type="dxa"/>
              <w:right w:w="105" w:type="dxa"/>
            </w:tcMar>
            <w:vAlign w:val="top"/>
          </w:tcPr>
          <w:p w:rsidR="16A286E2" w:rsidP="16A286E2" w:rsidRDefault="16A286E2" w14:paraId="32ECEDAE" w14:textId="457D086E">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p>
        </w:tc>
        <w:tc>
          <w:tcPr>
            <w:tcW w:w="2925" w:type="dxa"/>
            <w:tcMar>
              <w:left w:w="105" w:type="dxa"/>
              <w:right w:w="105" w:type="dxa"/>
            </w:tcMar>
            <w:vAlign w:val="top"/>
          </w:tcPr>
          <w:p w:rsidR="16A286E2" w:rsidP="748C3887" w:rsidRDefault="16A286E2" w14:paraId="3ADD8A40" w14:textId="35AF7405">
            <w:pPr>
              <w:spacing w:line="259" w:lineRule="auto"/>
              <w:jc w:val="center"/>
              <w:rPr>
                <w:rFonts w:ascii="Calibri" w:hAnsi="Calibri" w:eastAsia="Calibri" w:cs="Calibri" w:asciiTheme="minorAscii" w:hAnsiTheme="minorAscii" w:eastAsiaTheme="minorAscii" w:cstheme="minorAscii"/>
                <w:b w:val="0"/>
                <w:bCs w:val="0"/>
                <w:i w:val="0"/>
                <w:iCs w:val="0"/>
                <w:color w:val="auto"/>
                <w:sz w:val="22"/>
                <w:szCs w:val="22"/>
              </w:rPr>
            </w:pPr>
            <w:r w:rsidRPr="748C3887" w:rsidR="16A286E2">
              <w:rPr>
                <w:rFonts w:ascii="Calibri" w:hAnsi="Calibri" w:eastAsia="Calibri" w:cs="Calibri" w:asciiTheme="minorAscii" w:hAnsiTheme="minorAscii" w:eastAsiaTheme="minorAscii" w:cstheme="minorAscii"/>
                <w:b w:val="0"/>
                <w:bCs w:val="0"/>
                <w:i w:val="0"/>
                <w:iCs w:val="0"/>
                <w:color w:val="auto"/>
                <w:sz w:val="22"/>
                <w:szCs w:val="22"/>
                <w:lang w:val="en-US"/>
              </w:rPr>
              <w:t>Exceeds Expectations</w:t>
            </w:r>
          </w:p>
        </w:tc>
        <w:tc>
          <w:tcPr>
            <w:tcW w:w="3027" w:type="dxa"/>
            <w:tcMar>
              <w:left w:w="105" w:type="dxa"/>
              <w:right w:w="105" w:type="dxa"/>
            </w:tcMar>
            <w:vAlign w:val="top"/>
          </w:tcPr>
          <w:p w:rsidR="16A286E2" w:rsidP="748C3887" w:rsidRDefault="16A286E2" w14:paraId="5C719031" w14:textId="1E0A5F48">
            <w:pPr>
              <w:spacing w:line="259" w:lineRule="auto"/>
              <w:jc w:val="center"/>
              <w:rPr>
                <w:rFonts w:ascii="Calibri" w:hAnsi="Calibri" w:eastAsia="Calibri" w:cs="Calibri" w:asciiTheme="minorAscii" w:hAnsiTheme="minorAscii" w:eastAsiaTheme="minorAscii" w:cstheme="minorAscii"/>
                <w:b w:val="0"/>
                <w:bCs w:val="0"/>
                <w:i w:val="0"/>
                <w:iCs w:val="0"/>
                <w:color w:val="auto"/>
                <w:sz w:val="22"/>
                <w:szCs w:val="22"/>
              </w:rPr>
            </w:pPr>
            <w:r w:rsidRPr="748C3887" w:rsidR="16A286E2">
              <w:rPr>
                <w:rFonts w:ascii="Calibri" w:hAnsi="Calibri" w:eastAsia="Calibri" w:cs="Calibri" w:asciiTheme="minorAscii" w:hAnsiTheme="minorAscii" w:eastAsiaTheme="minorAscii" w:cstheme="minorAscii"/>
                <w:b w:val="0"/>
                <w:bCs w:val="0"/>
                <w:i w:val="0"/>
                <w:iCs w:val="0"/>
                <w:color w:val="auto"/>
                <w:sz w:val="22"/>
                <w:szCs w:val="22"/>
                <w:lang w:val="en-US"/>
              </w:rPr>
              <w:t>Meets Expectations</w:t>
            </w:r>
          </w:p>
        </w:tc>
        <w:tc>
          <w:tcPr>
            <w:tcW w:w="3405" w:type="dxa"/>
            <w:tcMar>
              <w:left w:w="105" w:type="dxa"/>
              <w:right w:w="105" w:type="dxa"/>
            </w:tcMar>
            <w:vAlign w:val="top"/>
          </w:tcPr>
          <w:p w:rsidR="16A286E2" w:rsidP="748C3887" w:rsidRDefault="16A286E2" w14:paraId="277CAF8E" w14:textId="54378D5E">
            <w:pPr>
              <w:spacing w:line="259" w:lineRule="auto"/>
              <w:jc w:val="center"/>
              <w:rPr>
                <w:rFonts w:ascii="Calibri" w:hAnsi="Calibri" w:eastAsia="Calibri" w:cs="Calibri" w:asciiTheme="minorAscii" w:hAnsiTheme="minorAscii" w:eastAsiaTheme="minorAscii" w:cstheme="minorAscii"/>
                <w:b w:val="0"/>
                <w:bCs w:val="0"/>
                <w:i w:val="0"/>
                <w:iCs w:val="0"/>
                <w:color w:val="auto"/>
                <w:sz w:val="22"/>
                <w:szCs w:val="22"/>
              </w:rPr>
            </w:pPr>
            <w:r w:rsidRPr="748C3887" w:rsidR="16A286E2">
              <w:rPr>
                <w:rFonts w:ascii="Calibri" w:hAnsi="Calibri" w:eastAsia="Calibri" w:cs="Calibri" w:asciiTheme="minorAscii" w:hAnsiTheme="minorAscii" w:eastAsiaTheme="minorAscii" w:cstheme="minorAscii"/>
                <w:b w:val="0"/>
                <w:bCs w:val="0"/>
                <w:i w:val="0"/>
                <w:iCs w:val="0"/>
                <w:color w:val="auto"/>
                <w:sz w:val="22"/>
                <w:szCs w:val="22"/>
                <w:lang w:val="en-US"/>
              </w:rPr>
              <w:t>Provisional/Needs Improvement</w:t>
            </w:r>
          </w:p>
        </w:tc>
        <w:tc>
          <w:tcPr>
            <w:tcW w:w="2997" w:type="dxa"/>
            <w:tcMar>
              <w:left w:w="105" w:type="dxa"/>
              <w:right w:w="105" w:type="dxa"/>
            </w:tcMar>
            <w:vAlign w:val="top"/>
          </w:tcPr>
          <w:p w:rsidR="16A286E2" w:rsidP="748C3887" w:rsidRDefault="16A286E2" w14:paraId="108AD7BE" w14:textId="4A98CAD9">
            <w:pPr>
              <w:spacing w:line="259" w:lineRule="auto"/>
              <w:jc w:val="center"/>
              <w:rPr>
                <w:rFonts w:ascii="Calibri" w:hAnsi="Calibri" w:eastAsia="Calibri" w:cs="Calibri" w:asciiTheme="minorAscii" w:hAnsiTheme="minorAscii" w:eastAsiaTheme="minorAscii" w:cstheme="minorAscii"/>
                <w:b w:val="0"/>
                <w:bCs w:val="0"/>
                <w:i w:val="0"/>
                <w:iCs w:val="0"/>
                <w:color w:val="auto"/>
                <w:sz w:val="22"/>
                <w:szCs w:val="22"/>
              </w:rPr>
            </w:pPr>
            <w:r w:rsidRPr="748C3887" w:rsidR="16A286E2">
              <w:rPr>
                <w:rFonts w:ascii="Calibri" w:hAnsi="Calibri" w:eastAsia="Calibri" w:cs="Calibri" w:asciiTheme="minorAscii" w:hAnsiTheme="minorAscii" w:eastAsiaTheme="minorAscii" w:cstheme="minorAscii"/>
                <w:b w:val="0"/>
                <w:bCs w:val="0"/>
                <w:i w:val="0"/>
                <w:iCs w:val="0"/>
                <w:color w:val="auto"/>
                <w:sz w:val="22"/>
                <w:szCs w:val="22"/>
                <w:lang w:val="en-US"/>
              </w:rPr>
              <w:t>Does Not Meet Expectations</w:t>
            </w:r>
          </w:p>
        </w:tc>
      </w:tr>
      <w:tr w:rsidR="16A286E2" w:rsidTr="1109945D" w14:paraId="1FD6A9E9">
        <w:trPr>
          <w:trHeight w:val="300"/>
        </w:trPr>
        <w:tc>
          <w:tcPr>
            <w:tcW w:w="2145" w:type="dxa"/>
            <w:tcMar>
              <w:left w:w="105" w:type="dxa"/>
              <w:right w:w="105" w:type="dxa"/>
            </w:tcMar>
            <w:vAlign w:val="top"/>
          </w:tcPr>
          <w:p w:rsidR="16A286E2" w:rsidP="16A286E2" w:rsidRDefault="16A286E2" w14:paraId="7914B09A" w14:textId="0A8C3ED8">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1.0 Mission and Goals</w:t>
            </w:r>
          </w:p>
        </w:tc>
        <w:tc>
          <w:tcPr>
            <w:tcW w:w="2925" w:type="dxa"/>
            <w:tcMar>
              <w:left w:w="105" w:type="dxa"/>
              <w:right w:w="105" w:type="dxa"/>
            </w:tcMar>
            <w:vAlign w:val="top"/>
          </w:tcPr>
          <w:p w:rsidR="16A286E2" w:rsidP="16A286E2" w:rsidRDefault="16A286E2" w14:paraId="7931BF69" w14:textId="57E5BABE">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Demonstrates a connection and commitment to the college's mission, vision and core values exceedingly well, with substantial examples.</w:t>
            </w:r>
          </w:p>
          <w:p w:rsidR="16A286E2" w:rsidP="16A286E2" w:rsidRDefault="16A286E2" w14:paraId="0A87AC74" w14:textId="72BA82D9">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p>
          <w:p w:rsidR="16A286E2" w:rsidP="16A286E2" w:rsidRDefault="16A286E2" w14:paraId="139EB50A" w14:textId="46B7365E">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Developed a</w:t>
            </w:r>
            <w:r w:rsidRPr="16A286E2" w:rsidR="3FCD2159">
              <w:rPr>
                <w:rFonts w:ascii="Calibri" w:hAnsi="Calibri" w:eastAsia="Calibri" w:cs="Calibri" w:asciiTheme="minorAscii" w:hAnsiTheme="minorAscii" w:eastAsiaTheme="minorAscii" w:cstheme="minorAscii"/>
                <w:b w:val="0"/>
                <w:bCs w:val="0"/>
                <w:i w:val="0"/>
                <w:iCs w:val="0"/>
                <w:color w:val="auto"/>
                <w:sz w:val="22"/>
                <w:szCs w:val="22"/>
                <w:lang w:val="en-US"/>
              </w:rPr>
              <w:t>n office</w:t>
            </w: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mission statement.</w:t>
            </w:r>
          </w:p>
        </w:tc>
        <w:tc>
          <w:tcPr>
            <w:tcW w:w="3027" w:type="dxa"/>
            <w:tcMar>
              <w:left w:w="105" w:type="dxa"/>
              <w:right w:w="105" w:type="dxa"/>
            </w:tcMar>
            <w:vAlign w:val="top"/>
          </w:tcPr>
          <w:p w:rsidR="16A286E2" w:rsidP="16A286E2" w:rsidRDefault="16A286E2" w14:paraId="64CE4D4A" w14:textId="6AF4B4C9">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Demonstrates a connection to the college's current mission, vision, core values &amp; goals with some examples.</w:t>
            </w:r>
          </w:p>
          <w:p w:rsidR="16A286E2" w:rsidP="16A286E2" w:rsidRDefault="16A286E2" w14:paraId="40677D85" w14:textId="580CDBF6">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p>
          <w:p w:rsidR="16A286E2" w:rsidP="16A286E2" w:rsidRDefault="16A286E2" w14:paraId="6A46C24A" w14:textId="35AD47ED">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Discussed/considered a</w:t>
            </w:r>
            <w:r w:rsidRPr="16A286E2" w:rsidR="7098CE8E">
              <w:rPr>
                <w:rFonts w:ascii="Calibri" w:hAnsi="Calibri" w:eastAsia="Calibri" w:cs="Calibri" w:asciiTheme="minorAscii" w:hAnsiTheme="minorAscii" w:eastAsiaTheme="minorAscii" w:cstheme="minorAscii"/>
                <w:b w:val="0"/>
                <w:bCs w:val="0"/>
                <w:i w:val="0"/>
                <w:iCs w:val="0"/>
                <w:color w:val="auto"/>
                <w:sz w:val="22"/>
                <w:szCs w:val="22"/>
                <w:lang w:val="en-US"/>
              </w:rPr>
              <w:t>n office</w:t>
            </w: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mission statement.</w:t>
            </w:r>
          </w:p>
        </w:tc>
        <w:tc>
          <w:tcPr>
            <w:tcW w:w="3405" w:type="dxa"/>
            <w:tcMar>
              <w:left w:w="105" w:type="dxa"/>
              <w:right w:w="105" w:type="dxa"/>
            </w:tcMar>
            <w:vAlign w:val="top"/>
          </w:tcPr>
          <w:p w:rsidR="16A286E2" w:rsidP="16A286E2" w:rsidRDefault="16A286E2" w14:paraId="2F886FB8" w14:textId="192EC711">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Does not show any clear connections between what the program does and the College mission, vision, core values, and goals.</w:t>
            </w:r>
          </w:p>
          <w:p w:rsidR="16A286E2" w:rsidP="1109945D" w:rsidRDefault="16A286E2" w14:paraId="2BE9B012" w14:textId="0D6E3F2F">
            <w:pPr>
              <w:pStyle w:val="Normal"/>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proofErr w:type="spellStart"/>
            <w:proofErr w:type="spellEnd"/>
          </w:p>
        </w:tc>
        <w:tc>
          <w:tcPr>
            <w:tcW w:w="2997" w:type="dxa"/>
            <w:tcMar>
              <w:left w:w="105" w:type="dxa"/>
              <w:right w:w="105" w:type="dxa"/>
            </w:tcMar>
            <w:vAlign w:val="top"/>
          </w:tcPr>
          <w:p w:rsidR="16A286E2" w:rsidP="1109945D" w:rsidRDefault="16A286E2" w14:paraId="76CEBDAD" w14:textId="743F4343">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1109945D"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They still seem to think the College's mission statement is "to prepare students to be successful learners," which was </w:t>
            </w:r>
            <w:r w:rsidRPr="1109945D" w:rsidR="723ECEAC">
              <w:rPr>
                <w:rFonts w:ascii="Calibri" w:hAnsi="Calibri" w:eastAsia="Calibri" w:cs="Calibri" w:asciiTheme="minorAscii" w:hAnsiTheme="minorAscii" w:eastAsiaTheme="minorAscii" w:cstheme="minorAscii"/>
                <w:b w:val="0"/>
                <w:bCs w:val="0"/>
                <w:i w:val="0"/>
                <w:iCs w:val="0"/>
                <w:color w:val="auto"/>
                <w:sz w:val="22"/>
                <w:szCs w:val="22"/>
                <w:lang w:val="en-US"/>
              </w:rPr>
              <w:t>changed</w:t>
            </w:r>
            <w:r w:rsidRPr="1109945D"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in 2017.</w:t>
            </w:r>
          </w:p>
          <w:p w:rsidR="16A286E2" w:rsidP="1109945D" w:rsidRDefault="16A286E2" w14:paraId="190BB9E2" w14:textId="7F4F4718">
            <w:pPr>
              <w:pStyle w:val="Normal"/>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p>
        </w:tc>
      </w:tr>
      <w:tr w:rsidR="16A286E2" w:rsidTr="1109945D" w14:paraId="28C8A94B">
        <w:trPr>
          <w:trHeight w:val="300"/>
        </w:trPr>
        <w:tc>
          <w:tcPr>
            <w:tcW w:w="2145" w:type="dxa"/>
            <w:tcMar>
              <w:left w:w="105" w:type="dxa"/>
              <w:right w:w="105" w:type="dxa"/>
            </w:tcMar>
            <w:vAlign w:val="top"/>
          </w:tcPr>
          <w:p w:rsidR="16A286E2" w:rsidP="16A286E2" w:rsidRDefault="16A286E2" w14:paraId="65CD00C2" w14:textId="749E8C09">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2.0 Program Description/Data &amp; Trends Analysis</w:t>
            </w:r>
          </w:p>
        </w:tc>
        <w:tc>
          <w:tcPr>
            <w:tcW w:w="2925" w:type="dxa"/>
            <w:tcMar>
              <w:left w:w="105" w:type="dxa"/>
              <w:right w:w="105" w:type="dxa"/>
            </w:tcMar>
            <w:vAlign w:val="top"/>
          </w:tcPr>
          <w:p w:rsidR="16A286E2" w:rsidP="16A286E2" w:rsidRDefault="16A286E2" w14:paraId="5D740CB3" w14:textId="4886B0BD">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Gives a detailed and enlightening picture of the purpose, components, and staffing of the </w:t>
            </w:r>
            <w:r w:rsidRPr="16A286E2" w:rsidR="2E8D8CDF">
              <w:rPr>
                <w:rFonts w:ascii="Calibri" w:hAnsi="Calibri" w:eastAsia="Calibri" w:cs="Calibri" w:asciiTheme="minorAscii" w:hAnsiTheme="minorAscii" w:eastAsiaTheme="minorAscii" w:cstheme="minorAscii"/>
                <w:b w:val="0"/>
                <w:bCs w:val="0"/>
                <w:i w:val="0"/>
                <w:iCs w:val="0"/>
                <w:color w:val="auto"/>
                <w:sz w:val="22"/>
                <w:szCs w:val="22"/>
                <w:lang w:val="en-US"/>
              </w:rPr>
              <w:t>office</w:t>
            </w: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w:t>
            </w:r>
          </w:p>
          <w:p w:rsidR="16A286E2" w:rsidP="16A286E2" w:rsidRDefault="16A286E2" w14:paraId="06D2FF16" w14:textId="49307ED3">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p w:rsidR="16A286E2" w:rsidP="748C3887" w:rsidRDefault="16A286E2" w14:paraId="5E4ED15A" w14:textId="1E0AB43B">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748C3887"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Readers have a sense of completely and accurately understanding the </w:t>
            </w:r>
            <w:r w:rsidRPr="748C3887" w:rsidR="2CE15AFE">
              <w:rPr>
                <w:rFonts w:ascii="Calibri" w:hAnsi="Calibri" w:eastAsia="Calibri" w:cs="Calibri" w:asciiTheme="minorAscii" w:hAnsiTheme="minorAscii" w:eastAsiaTheme="minorAscii" w:cstheme="minorAscii"/>
                <w:b w:val="0"/>
                <w:bCs w:val="0"/>
                <w:i w:val="0"/>
                <w:iCs w:val="0"/>
                <w:color w:val="auto"/>
                <w:sz w:val="22"/>
                <w:szCs w:val="22"/>
                <w:lang w:val="en-US"/>
              </w:rPr>
              <w:t>office,</w:t>
            </w:r>
            <w:r w:rsidRPr="748C3887"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the students it serves, and its staffing and resources. </w:t>
            </w:r>
          </w:p>
          <w:p w:rsidR="16A286E2" w:rsidP="16A286E2" w:rsidRDefault="16A286E2" w14:paraId="4386A29D" w14:textId="50B4C434">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tc>
        <w:tc>
          <w:tcPr>
            <w:tcW w:w="3027" w:type="dxa"/>
            <w:tcMar>
              <w:left w:w="105" w:type="dxa"/>
              <w:right w:w="105" w:type="dxa"/>
            </w:tcMar>
            <w:vAlign w:val="top"/>
          </w:tcPr>
          <w:p w:rsidR="16A286E2" w:rsidP="16A286E2" w:rsidRDefault="16A286E2" w14:paraId="30FB44C7" w14:textId="5C4C0A19">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Gives a thorough overview of the purpose, components, and staffing of the program. </w:t>
            </w:r>
          </w:p>
          <w:p w:rsidR="16A286E2" w:rsidP="16A286E2" w:rsidRDefault="16A286E2" w14:paraId="42BE48E3" w14:textId="37A55C5C">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p w:rsidR="16A286E2" w:rsidP="16A286E2" w:rsidRDefault="16A286E2" w14:paraId="7611FE19" w14:textId="6ECB259A">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Readers can understand the basics of what the program does, the students it serves, and the staffing and resources it has. </w:t>
            </w:r>
          </w:p>
        </w:tc>
        <w:tc>
          <w:tcPr>
            <w:tcW w:w="3405" w:type="dxa"/>
            <w:tcMar>
              <w:left w:w="105" w:type="dxa"/>
              <w:right w:w="105" w:type="dxa"/>
            </w:tcMar>
            <w:vAlign w:val="top"/>
          </w:tcPr>
          <w:p w:rsidR="16A286E2" w:rsidP="16A286E2" w:rsidRDefault="16A286E2" w14:paraId="34D5518F" w14:textId="0EEEF4DC">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Gives a basic overview of the purpose, components, and staffing of the program. </w:t>
            </w:r>
          </w:p>
          <w:p w:rsidR="16A286E2" w:rsidP="16A286E2" w:rsidRDefault="16A286E2" w14:paraId="67529F99" w14:textId="38C7E5E9">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p w:rsidR="16A286E2" w:rsidP="16A286E2" w:rsidRDefault="16A286E2" w14:paraId="463D2B71" w14:textId="4202F327">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Readers generally understand the basics of what the program does, the students it serves, and the staffing and resources it has, but there may be some outstanding questions or areas of confusion.</w:t>
            </w:r>
          </w:p>
        </w:tc>
        <w:tc>
          <w:tcPr>
            <w:tcW w:w="2997" w:type="dxa"/>
            <w:tcMar>
              <w:left w:w="105" w:type="dxa"/>
              <w:right w:w="105" w:type="dxa"/>
            </w:tcMar>
            <w:vAlign w:val="top"/>
          </w:tcPr>
          <w:p w:rsidR="16A286E2" w:rsidP="16A286E2" w:rsidRDefault="16A286E2" w14:paraId="60345F67" w14:textId="6297BA7E">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Readers can’t get a clear picture of the </w:t>
            </w:r>
            <w:r w:rsidRPr="16A286E2" w:rsidR="4ECC519C">
              <w:rPr>
                <w:rFonts w:ascii="Calibri" w:hAnsi="Calibri" w:eastAsia="Calibri" w:cs="Calibri" w:asciiTheme="minorAscii" w:hAnsiTheme="minorAscii" w:eastAsiaTheme="minorAscii" w:cstheme="minorAscii"/>
                <w:b w:val="0"/>
                <w:bCs w:val="0"/>
                <w:i w:val="0"/>
                <w:iCs w:val="0"/>
                <w:color w:val="auto"/>
                <w:sz w:val="22"/>
                <w:szCs w:val="22"/>
                <w:lang w:val="en-US"/>
              </w:rPr>
              <w:t>office</w:t>
            </w: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’s</w:t>
            </w: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purpose, components, and staffing of the program.</w:t>
            </w:r>
          </w:p>
          <w:p w:rsidR="16A286E2" w:rsidP="16A286E2" w:rsidRDefault="16A286E2" w14:paraId="0E04039E" w14:textId="21FF2740">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p w:rsidR="16A286E2" w:rsidP="16A286E2" w:rsidRDefault="16A286E2" w14:paraId="267BF99A" w14:textId="5B1CF76C">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Several large questions or areas of confusion exist for readers. </w:t>
            </w:r>
          </w:p>
          <w:p w:rsidR="16A286E2" w:rsidP="16A286E2" w:rsidRDefault="16A286E2" w14:paraId="05F5906A" w14:textId="76778EAF">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p w:rsidR="16A286E2" w:rsidP="16A286E2" w:rsidRDefault="16A286E2" w14:paraId="771E934B" w14:textId="0625FB9D">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Sections are not </w:t>
            </w:r>
            <w:r w:rsidRPr="16A286E2" w:rsidR="63B5167F">
              <w:rPr>
                <w:rFonts w:ascii="Calibri" w:hAnsi="Calibri" w:eastAsia="Calibri" w:cs="Calibri" w:asciiTheme="minorAscii" w:hAnsiTheme="minorAscii" w:eastAsiaTheme="minorAscii" w:cstheme="minorAscii"/>
                <w:b w:val="0"/>
                <w:bCs w:val="0"/>
                <w:i w:val="0"/>
                <w:iCs w:val="0"/>
                <w:color w:val="auto"/>
                <w:sz w:val="22"/>
                <w:szCs w:val="22"/>
                <w:lang w:val="en-US"/>
              </w:rPr>
              <w:t>completed,</w:t>
            </w: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and </w:t>
            </w:r>
            <w:r w:rsidRPr="16A286E2" w:rsidR="3C22E267">
              <w:rPr>
                <w:rFonts w:ascii="Calibri" w:hAnsi="Calibri" w:eastAsia="Calibri" w:cs="Calibri" w:asciiTheme="minorAscii" w:hAnsiTheme="minorAscii" w:eastAsiaTheme="minorAscii" w:cstheme="minorAscii"/>
                <w:b w:val="0"/>
                <w:bCs w:val="0"/>
                <w:i w:val="0"/>
                <w:iCs w:val="0"/>
                <w:color w:val="auto"/>
                <w:sz w:val="22"/>
                <w:szCs w:val="22"/>
                <w:lang w:val="en-US"/>
              </w:rPr>
              <w:t>the lack</w:t>
            </w: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of information is not explained. </w:t>
            </w:r>
          </w:p>
        </w:tc>
      </w:tr>
      <w:tr w:rsidR="16A286E2" w:rsidTr="1109945D" w14:paraId="6A31E6BA">
        <w:trPr>
          <w:trHeight w:val="300"/>
        </w:trPr>
        <w:tc>
          <w:tcPr>
            <w:tcW w:w="2145" w:type="dxa"/>
            <w:tcMar>
              <w:left w:w="105" w:type="dxa"/>
              <w:right w:w="105" w:type="dxa"/>
            </w:tcMar>
            <w:vAlign w:val="top"/>
          </w:tcPr>
          <w:p w:rsidR="16A286E2" w:rsidP="16A286E2" w:rsidRDefault="16A286E2" w14:paraId="6C2C389E" w14:textId="6E76364D">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3.0 SWOC</w:t>
            </w:r>
          </w:p>
        </w:tc>
        <w:tc>
          <w:tcPr>
            <w:tcW w:w="2925" w:type="dxa"/>
            <w:tcMar>
              <w:left w:w="105" w:type="dxa"/>
              <w:right w:w="105" w:type="dxa"/>
            </w:tcMar>
            <w:vAlign w:val="top"/>
          </w:tcPr>
          <w:p w:rsidR="16A286E2" w:rsidP="16A286E2" w:rsidRDefault="16A286E2" w14:paraId="00585B8A" w14:textId="201A7305">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Thoroughly explains and analyzes strengths, weaknesses, opportunities, and challenges. Analysis is clearly and logical connected to section 2 analysis.</w:t>
            </w:r>
          </w:p>
          <w:p w:rsidR="16A286E2" w:rsidP="16A286E2" w:rsidRDefault="16A286E2" w14:paraId="26F6D4A5" w14:textId="3B0039C1">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tc>
        <w:tc>
          <w:tcPr>
            <w:tcW w:w="3027" w:type="dxa"/>
            <w:tcMar>
              <w:left w:w="105" w:type="dxa"/>
              <w:right w:w="105" w:type="dxa"/>
            </w:tcMar>
            <w:vAlign w:val="top"/>
          </w:tcPr>
          <w:p w:rsidR="16A286E2" w:rsidP="16A286E2" w:rsidRDefault="16A286E2" w14:paraId="277432E9" w14:textId="5C29C433">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Explains and analyzes strengths, weaknesses, opportunities, and challenges. Analysis seems logical connected to section 2 analysis.</w:t>
            </w:r>
          </w:p>
        </w:tc>
        <w:tc>
          <w:tcPr>
            <w:tcW w:w="3405" w:type="dxa"/>
            <w:tcMar>
              <w:left w:w="105" w:type="dxa"/>
              <w:right w:w="105" w:type="dxa"/>
            </w:tcMar>
            <w:vAlign w:val="top"/>
          </w:tcPr>
          <w:p w:rsidR="16A286E2" w:rsidP="16A286E2" w:rsidRDefault="16A286E2" w14:paraId="0688C122" w14:textId="14CDD740">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Explains and analyzes some strengths, weaknesses, opportunities, and challenges but explanations are not detailed and may leave the reader with questions or areas of confusion. Analysis generally seems logical connected to section 2 analysis but there may be some elements of this section that aren’t </w:t>
            </w:r>
            <w:r w:rsidRPr="16A286E2" w:rsidR="54AEB5DE">
              <w:rPr>
                <w:rFonts w:ascii="Calibri" w:hAnsi="Calibri" w:eastAsia="Calibri" w:cs="Calibri" w:asciiTheme="minorAscii" w:hAnsiTheme="minorAscii" w:eastAsiaTheme="minorAscii" w:cstheme="minorAscii"/>
                <w:b w:val="0"/>
                <w:bCs w:val="0"/>
                <w:i w:val="0"/>
                <w:iCs w:val="0"/>
                <w:color w:val="auto"/>
                <w:sz w:val="22"/>
                <w:szCs w:val="22"/>
                <w:lang w:val="en-US"/>
              </w:rPr>
              <w:t>clearly</w:t>
            </w: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connected. </w:t>
            </w:r>
          </w:p>
          <w:p w:rsidR="16A286E2" w:rsidP="16A286E2" w:rsidRDefault="16A286E2" w14:paraId="44DC18C9" w14:textId="73CCD14E">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tc>
        <w:tc>
          <w:tcPr>
            <w:tcW w:w="2997" w:type="dxa"/>
            <w:tcMar>
              <w:left w:w="105" w:type="dxa"/>
              <w:right w:w="105" w:type="dxa"/>
            </w:tcMar>
            <w:vAlign w:val="top"/>
          </w:tcPr>
          <w:p w:rsidR="16A286E2" w:rsidP="16A286E2" w:rsidRDefault="16A286E2" w14:paraId="2315AE95" w14:textId="065EC7ED">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May not explain and analyze strengths, weaknesses, opportunities, and challenges (sections are missing or off-topic). </w:t>
            </w:r>
          </w:p>
          <w:p w:rsidR="16A286E2" w:rsidP="16A286E2" w:rsidRDefault="16A286E2" w14:paraId="17521A64" w14:textId="726A77B0">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p w:rsidR="16A286E2" w:rsidP="16A286E2" w:rsidRDefault="16A286E2" w14:paraId="019E62B5" w14:textId="2647C7B9">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Analysis does not seem logical connected to section 2 analysis, so that readers are confused and find themselves going back to section 2 to try to understand. </w:t>
            </w:r>
          </w:p>
          <w:p w:rsidR="16A286E2" w:rsidP="16A286E2" w:rsidRDefault="16A286E2" w14:paraId="707AC91E" w14:textId="721FF0E2">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tc>
      </w:tr>
      <w:tr w:rsidR="16A286E2" w:rsidTr="1109945D" w14:paraId="1BE729B3">
        <w:trPr>
          <w:trHeight w:val="300"/>
        </w:trPr>
        <w:tc>
          <w:tcPr>
            <w:tcW w:w="2145" w:type="dxa"/>
            <w:tcMar>
              <w:left w:w="105" w:type="dxa"/>
              <w:right w:w="105" w:type="dxa"/>
            </w:tcMar>
            <w:vAlign w:val="top"/>
          </w:tcPr>
          <w:p w:rsidR="16A286E2" w:rsidP="16A286E2" w:rsidRDefault="16A286E2" w14:paraId="37785F70" w14:textId="24FEAA22">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4.0 Outcomes Assessment</w:t>
            </w:r>
          </w:p>
        </w:tc>
        <w:tc>
          <w:tcPr>
            <w:tcW w:w="2925" w:type="dxa"/>
            <w:tcMar>
              <w:left w:w="105" w:type="dxa"/>
              <w:right w:w="105" w:type="dxa"/>
            </w:tcMar>
            <w:vAlign w:val="top"/>
          </w:tcPr>
          <w:p w:rsidR="16A286E2" w:rsidP="16A286E2" w:rsidRDefault="16A286E2" w14:paraId="655E73F3" w14:textId="2B3ADB67">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Lists </w:t>
            </w:r>
            <w:r w:rsidRPr="16A286E2" w:rsidR="5027F421">
              <w:rPr>
                <w:rFonts w:ascii="Calibri" w:hAnsi="Calibri" w:eastAsia="Calibri" w:cs="Calibri" w:asciiTheme="minorAscii" w:hAnsiTheme="minorAscii" w:eastAsiaTheme="minorAscii" w:cstheme="minorAscii"/>
                <w:b w:val="0"/>
                <w:bCs w:val="0"/>
                <w:i w:val="0"/>
                <w:iCs w:val="0"/>
                <w:color w:val="auto"/>
                <w:sz w:val="22"/>
                <w:szCs w:val="22"/>
                <w:lang w:val="en-US"/>
              </w:rPr>
              <w:t>office</w:t>
            </w:r>
            <w:r w:rsidRPr="16A286E2" w:rsidR="45A8553D">
              <w:rPr>
                <w:rFonts w:ascii="Calibri" w:hAnsi="Calibri" w:eastAsia="Calibri" w:cs="Calibri" w:asciiTheme="minorAscii" w:hAnsiTheme="minorAscii" w:eastAsiaTheme="minorAscii" w:cstheme="minorAscii"/>
                <w:b w:val="0"/>
                <w:bCs w:val="0"/>
                <w:i w:val="0"/>
                <w:iCs w:val="0"/>
                <w:color w:val="auto"/>
                <w:sz w:val="22"/>
                <w:szCs w:val="22"/>
                <w:lang w:val="en-US"/>
              </w:rPr>
              <w:t>’s</w:t>
            </w: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outcomes and gives specific information on when assessments were completed, analyzed, and the changes made in response to assessment. At least one outcome focuses on individual student learning or actions.</w:t>
            </w:r>
          </w:p>
          <w:p w:rsidR="16A286E2" w:rsidP="16A286E2" w:rsidRDefault="16A286E2" w14:paraId="4B232CA6" w14:textId="46F0A703">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p w:rsidR="16A286E2" w:rsidP="16A286E2" w:rsidRDefault="16A286E2" w14:paraId="714C1124" w14:textId="3E98373C">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Provides </w:t>
            </w:r>
            <w:r w:rsidRPr="16A286E2" w:rsidR="290CAE42">
              <w:rPr>
                <w:rFonts w:ascii="Calibri" w:hAnsi="Calibri" w:eastAsia="Calibri" w:cs="Calibri" w:asciiTheme="minorAscii" w:hAnsiTheme="minorAscii" w:eastAsiaTheme="minorAscii" w:cstheme="minorAscii"/>
                <w:b w:val="0"/>
                <w:bCs w:val="0"/>
                <w:i w:val="0"/>
                <w:iCs w:val="0"/>
                <w:color w:val="auto"/>
                <w:sz w:val="22"/>
                <w:szCs w:val="22"/>
                <w:lang w:val="en-US"/>
              </w:rPr>
              <w:t>in-depth</w:t>
            </w: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analysis of student achievement, utilizing multiple data sources.</w:t>
            </w:r>
          </w:p>
          <w:p w:rsidR="16A286E2" w:rsidP="16A286E2" w:rsidRDefault="16A286E2" w14:paraId="28460A8C" w14:textId="2F596B82">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p>
          <w:p w:rsidR="16A286E2" w:rsidP="16A286E2" w:rsidRDefault="16A286E2" w14:paraId="250B50CE" w14:textId="135694D5">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Utilizes equity analysis to connect to/acknowledge 1) strategies that have been shown to be effective in the higher education, 2) trainings/flex days/conferences, 3) demonstrate learning and commitment to equity</w:t>
            </w:r>
          </w:p>
        </w:tc>
        <w:tc>
          <w:tcPr>
            <w:tcW w:w="3027" w:type="dxa"/>
            <w:tcMar>
              <w:left w:w="105" w:type="dxa"/>
              <w:right w:w="105" w:type="dxa"/>
            </w:tcMar>
            <w:vAlign w:val="top"/>
          </w:tcPr>
          <w:p w:rsidR="16A286E2" w:rsidP="16A286E2" w:rsidRDefault="16A286E2" w14:paraId="745A62D1" w14:textId="4B4EA17E">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Lists </w:t>
            </w:r>
            <w:r w:rsidRPr="16A286E2" w:rsidR="0093949A">
              <w:rPr>
                <w:rFonts w:ascii="Calibri" w:hAnsi="Calibri" w:eastAsia="Calibri" w:cs="Calibri" w:asciiTheme="minorAscii" w:hAnsiTheme="minorAscii" w:eastAsiaTheme="minorAscii" w:cstheme="minorAscii"/>
                <w:b w:val="0"/>
                <w:bCs w:val="0"/>
                <w:i w:val="0"/>
                <w:iCs w:val="0"/>
                <w:color w:val="auto"/>
                <w:sz w:val="22"/>
                <w:szCs w:val="22"/>
                <w:lang w:val="en-US"/>
              </w:rPr>
              <w:t>office’s</w:t>
            </w: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outcomes and gives </w:t>
            </w:r>
            <w:r w:rsidRPr="16A286E2" w:rsidR="5DCB81DF">
              <w:rPr>
                <w:rFonts w:ascii="Calibri" w:hAnsi="Calibri" w:eastAsia="Calibri" w:cs="Calibri" w:asciiTheme="minorAscii" w:hAnsiTheme="minorAscii" w:eastAsiaTheme="minorAscii" w:cstheme="minorAscii"/>
                <w:b w:val="0"/>
                <w:bCs w:val="0"/>
                <w:i w:val="0"/>
                <w:iCs w:val="0"/>
                <w:color w:val="auto"/>
                <w:sz w:val="22"/>
                <w:szCs w:val="22"/>
                <w:lang w:val="en-US"/>
              </w:rPr>
              <w:t xml:space="preserve">general </w:t>
            </w: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information on when assessments were completed, analyzed, and the changes made in response to assessment. At least one outcome focuses on individual student learning or actions.</w:t>
            </w:r>
          </w:p>
          <w:p w:rsidR="16A286E2" w:rsidP="16A286E2" w:rsidRDefault="16A286E2" w14:paraId="018F782F" w14:textId="0BDDE1EB">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p>
          <w:p w:rsidR="16A286E2" w:rsidP="16A286E2" w:rsidRDefault="16A286E2" w14:paraId="3B2F7035" w14:textId="15E2A4BE">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A</w:t>
            </w:r>
            <w:r w:rsidRPr="16A286E2" w:rsidR="07ACF63A">
              <w:rPr>
                <w:rFonts w:ascii="Calibri" w:hAnsi="Calibri" w:eastAsia="Calibri" w:cs="Calibri" w:asciiTheme="minorAscii" w:hAnsiTheme="minorAscii" w:eastAsiaTheme="minorAscii" w:cstheme="minorAscii"/>
                <w:b w:val="0"/>
                <w:bCs w:val="0"/>
                <w:i w:val="0"/>
                <w:iCs w:val="0"/>
                <w:color w:val="auto"/>
                <w:sz w:val="22"/>
                <w:szCs w:val="22"/>
                <w:lang w:val="en-US"/>
              </w:rPr>
              <w:t>ttempts to analyze</w:t>
            </w: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disaggregated data based on race/ethnicity, income, DSS, veteran students, foster youth, LGBTQ and note inequities and disproportionate impact.</w:t>
            </w:r>
          </w:p>
          <w:p w:rsidR="16A286E2" w:rsidP="16A286E2" w:rsidRDefault="16A286E2" w14:paraId="1B22176A" w14:textId="223CB45E">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p>
          <w:p w:rsidR="16A286E2" w:rsidP="16A286E2" w:rsidRDefault="16A286E2" w14:paraId="3E2E6B09" w14:textId="0D2C5EDE">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Utilizes equity analysis to identify current or future strategies to reduce equity gaps and to inform concrete steps for continued improvement.</w:t>
            </w:r>
          </w:p>
        </w:tc>
        <w:tc>
          <w:tcPr>
            <w:tcW w:w="3405" w:type="dxa"/>
            <w:tcMar>
              <w:left w:w="105" w:type="dxa"/>
              <w:right w:w="105" w:type="dxa"/>
            </w:tcMar>
            <w:vAlign w:val="top"/>
          </w:tcPr>
          <w:p w:rsidR="16A286E2" w:rsidP="16A286E2" w:rsidRDefault="16A286E2" w14:paraId="5292FD43" w14:textId="1ED2935E">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Lists program outcomes but may be missing other information on when assessment was completed, analyzed, and whether changes were made in response to assessment. Outcomes may not focus clearly on individual student learning or actions.</w:t>
            </w:r>
          </w:p>
          <w:p w:rsidR="16A286E2" w:rsidP="16A286E2" w:rsidRDefault="16A286E2" w14:paraId="4741D18F" w14:textId="2D15BC76">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p w:rsidR="16A286E2" w:rsidP="16A286E2" w:rsidRDefault="16A286E2" w14:paraId="3011ACF2" w14:textId="02B7539B">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Describes what the data show but makes no attempt to analyze them. In other words, no theories for why completion and success are changing the way they are.</w:t>
            </w:r>
          </w:p>
          <w:p w:rsidR="16A286E2" w:rsidP="16A286E2" w:rsidRDefault="16A286E2" w14:paraId="40F0480D" w14:textId="46EC407D">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p>
        </w:tc>
        <w:tc>
          <w:tcPr>
            <w:tcW w:w="2997" w:type="dxa"/>
            <w:tcMar>
              <w:left w:w="105" w:type="dxa"/>
              <w:right w:w="105" w:type="dxa"/>
            </w:tcMar>
            <w:vAlign w:val="top"/>
          </w:tcPr>
          <w:p w:rsidR="16A286E2" w:rsidP="16A286E2" w:rsidRDefault="16A286E2" w14:paraId="18CB5364" w14:textId="07BCDC0D">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No program outcomes or things that are called “outcomes” are not clearly outcomes. </w:t>
            </w:r>
          </w:p>
          <w:p w:rsidR="16A286E2" w:rsidP="16A286E2" w:rsidRDefault="16A286E2" w14:paraId="1ADE8A66" w14:textId="7776CA94">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p w:rsidR="16A286E2" w:rsidP="16A286E2" w:rsidRDefault="16A286E2" w14:paraId="348AA29F" w14:textId="6ADF7225">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No information about when assessment was completed without explaining why (such as not explaining assessments been completed because a program is new)</w:t>
            </w:r>
          </w:p>
          <w:p w:rsidR="16A286E2" w:rsidP="16A286E2" w:rsidRDefault="16A286E2" w14:paraId="38170BCA" w14:textId="59969787">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p w:rsidR="16A286E2" w:rsidP="16A286E2" w:rsidRDefault="16A286E2" w14:paraId="7EC2CE65" w14:textId="65A6276B">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Doesn’t seem like outcome assessment is happening or is planned to take place in the future in any meaningful way.</w:t>
            </w:r>
          </w:p>
        </w:tc>
      </w:tr>
      <w:tr w:rsidR="16A286E2" w:rsidTr="1109945D" w14:paraId="783EF113">
        <w:trPr>
          <w:trHeight w:val="300"/>
        </w:trPr>
        <w:tc>
          <w:tcPr>
            <w:tcW w:w="2145" w:type="dxa"/>
            <w:tcMar>
              <w:left w:w="105" w:type="dxa"/>
              <w:right w:w="105" w:type="dxa"/>
            </w:tcMar>
            <w:vAlign w:val="top"/>
          </w:tcPr>
          <w:p w:rsidR="16A286E2" w:rsidP="16A286E2" w:rsidRDefault="16A286E2" w14:paraId="3CB63FBD" w14:textId="5CBDA27B">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5.0 Evaluation of Progress Toward Previous Strategic Action Plans</w:t>
            </w:r>
          </w:p>
        </w:tc>
        <w:tc>
          <w:tcPr>
            <w:tcW w:w="2925" w:type="dxa"/>
            <w:tcMar>
              <w:left w:w="105" w:type="dxa"/>
              <w:right w:w="105" w:type="dxa"/>
            </w:tcMar>
            <w:vAlign w:val="top"/>
          </w:tcPr>
          <w:p w:rsidR="16A286E2" w:rsidP="16A286E2" w:rsidRDefault="16A286E2" w14:paraId="1966B2AE" w14:textId="24A628EC">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Previous goals are listed, and a detailed and thorough account is given of the progress toward achieving those goals, explaining </w:t>
            </w:r>
            <w:r w:rsidRPr="16A286E2" w:rsidR="0D30E6BF">
              <w:rPr>
                <w:rFonts w:ascii="Calibri" w:hAnsi="Calibri" w:eastAsia="Calibri" w:cs="Calibri" w:asciiTheme="minorAscii" w:hAnsiTheme="minorAscii" w:eastAsiaTheme="minorAscii" w:cstheme="minorAscii"/>
                <w:b w:val="0"/>
                <w:bCs w:val="0"/>
                <w:i w:val="0"/>
                <w:iCs w:val="0"/>
                <w:color w:val="auto"/>
                <w:sz w:val="22"/>
                <w:szCs w:val="22"/>
                <w:lang w:val="en-US"/>
              </w:rPr>
              <w:t xml:space="preserve">if and </w:t>
            </w: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how the goal was met. </w:t>
            </w:r>
          </w:p>
          <w:p w:rsidR="16A286E2" w:rsidP="16A286E2" w:rsidRDefault="16A286E2" w14:paraId="3FE8EF6A" w14:textId="67CE8624">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p w:rsidR="16A286E2" w:rsidP="16A286E2" w:rsidRDefault="16A286E2" w14:paraId="38FD90B9" w14:textId="68D16B16">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Evaluation includes information on how progress is measured and how resources were allocated, connecting what was done, how it was measured, and how it was evaluated into a clear narrative.</w:t>
            </w:r>
          </w:p>
        </w:tc>
        <w:tc>
          <w:tcPr>
            <w:tcW w:w="3027" w:type="dxa"/>
            <w:tcMar>
              <w:left w:w="105" w:type="dxa"/>
              <w:right w:w="105" w:type="dxa"/>
            </w:tcMar>
            <w:vAlign w:val="top"/>
          </w:tcPr>
          <w:p w:rsidR="16A286E2" w:rsidP="16A286E2" w:rsidRDefault="16A286E2" w14:paraId="3ED9726F" w14:textId="5480CC28">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Previous goals are listed, and an account is given of the progress toward achieving those goals. </w:t>
            </w:r>
          </w:p>
          <w:p w:rsidR="16A286E2" w:rsidP="16A286E2" w:rsidRDefault="16A286E2" w14:paraId="3FB2F41F" w14:textId="0148C379">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p w:rsidR="16A286E2" w:rsidP="16A286E2" w:rsidRDefault="16A286E2" w14:paraId="3A1B3B64" w14:textId="4C2C9DC3">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Evaluation includes</w:t>
            </w:r>
            <w:r w:rsidRPr="16A286E2" w:rsidR="017A9AFF">
              <w:rPr>
                <w:rFonts w:ascii="Calibri" w:hAnsi="Calibri" w:eastAsia="Calibri" w:cs="Calibri" w:asciiTheme="minorAscii" w:hAnsiTheme="minorAscii" w:eastAsiaTheme="minorAscii" w:cstheme="minorAscii"/>
                <w:b w:val="0"/>
                <w:bCs w:val="0"/>
                <w:i w:val="0"/>
                <w:iCs w:val="0"/>
                <w:color w:val="auto"/>
                <w:sz w:val="22"/>
                <w:szCs w:val="22"/>
                <w:lang w:val="en-US"/>
              </w:rPr>
              <w:t xml:space="preserve"> some</w:t>
            </w: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information on how progress is measured and how resources were allocated. </w:t>
            </w:r>
          </w:p>
        </w:tc>
        <w:tc>
          <w:tcPr>
            <w:tcW w:w="3405" w:type="dxa"/>
            <w:tcMar>
              <w:left w:w="105" w:type="dxa"/>
              <w:right w:w="105" w:type="dxa"/>
            </w:tcMar>
            <w:vAlign w:val="top"/>
          </w:tcPr>
          <w:p w:rsidR="16A286E2" w:rsidP="16A286E2" w:rsidRDefault="16A286E2" w14:paraId="79093E8F" w14:textId="5B4B5583">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Previous goals are </w:t>
            </w:r>
            <w:r w:rsidRPr="16A286E2" w:rsidR="20617F73">
              <w:rPr>
                <w:rFonts w:ascii="Calibri" w:hAnsi="Calibri" w:eastAsia="Calibri" w:cs="Calibri" w:asciiTheme="minorAscii" w:hAnsiTheme="minorAscii" w:eastAsiaTheme="minorAscii" w:cstheme="minorAscii"/>
                <w:b w:val="0"/>
                <w:bCs w:val="0"/>
                <w:i w:val="0"/>
                <w:iCs w:val="0"/>
                <w:color w:val="auto"/>
                <w:sz w:val="22"/>
                <w:szCs w:val="22"/>
                <w:lang w:val="en-US"/>
              </w:rPr>
              <w:t>listed,</w:t>
            </w: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and progress is described, but it may be short, with little explanation: “Met goal.”</w:t>
            </w:r>
          </w:p>
          <w:p w:rsidR="16A286E2" w:rsidP="16A286E2" w:rsidRDefault="16A286E2" w14:paraId="7ACDC41F" w14:textId="47272B3D">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p w:rsidR="16A286E2" w:rsidP="748C3887" w:rsidRDefault="16A286E2" w14:paraId="0302C5E1" w14:textId="700DDFA6">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748C3887"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Some information about how progress is </w:t>
            </w:r>
            <w:r w:rsidRPr="748C3887" w:rsidR="0E657AFB">
              <w:rPr>
                <w:rFonts w:ascii="Calibri" w:hAnsi="Calibri" w:eastAsia="Calibri" w:cs="Calibri" w:asciiTheme="minorAscii" w:hAnsiTheme="minorAscii" w:eastAsiaTheme="minorAscii" w:cstheme="minorAscii"/>
                <w:b w:val="0"/>
                <w:bCs w:val="0"/>
                <w:i w:val="0"/>
                <w:iCs w:val="0"/>
                <w:color w:val="auto"/>
                <w:sz w:val="22"/>
                <w:szCs w:val="22"/>
                <w:lang w:val="en-US"/>
              </w:rPr>
              <w:t>measured</w:t>
            </w:r>
            <w:r w:rsidRPr="748C3887"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and resources were allocated for the goal is included, but it may be limited or the connection between resources and the goal or the measurement may not be clear. </w:t>
            </w:r>
          </w:p>
        </w:tc>
        <w:tc>
          <w:tcPr>
            <w:tcW w:w="2997" w:type="dxa"/>
            <w:tcMar>
              <w:left w:w="105" w:type="dxa"/>
              <w:right w:w="105" w:type="dxa"/>
            </w:tcMar>
            <w:vAlign w:val="top"/>
          </w:tcPr>
          <w:p w:rsidR="16A286E2" w:rsidP="16A286E2" w:rsidRDefault="16A286E2" w14:paraId="7DA89A67" w14:textId="6CC6C29B">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Previous goals may not be listed without any explanation (like new </w:t>
            </w:r>
            <w:r w:rsidRPr="16A286E2" w:rsidR="69622256">
              <w:rPr>
                <w:rFonts w:ascii="Calibri" w:hAnsi="Calibri" w:eastAsia="Calibri" w:cs="Calibri" w:asciiTheme="minorAscii" w:hAnsiTheme="minorAscii" w:eastAsiaTheme="minorAscii" w:cstheme="minorAscii"/>
                <w:b w:val="0"/>
                <w:bCs w:val="0"/>
                <w:i w:val="0"/>
                <w:iCs w:val="0"/>
                <w:color w:val="auto"/>
                <w:sz w:val="22"/>
                <w:szCs w:val="22"/>
                <w:lang w:val="en-US"/>
              </w:rPr>
              <w:t>offices</w:t>
            </w: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who do not have previous goals). </w:t>
            </w:r>
          </w:p>
          <w:p w:rsidR="16A286E2" w:rsidP="16A286E2" w:rsidRDefault="16A286E2" w14:paraId="512C4D78" w14:textId="371790B1">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p w:rsidR="16A286E2" w:rsidP="16A286E2" w:rsidRDefault="16A286E2" w14:paraId="23B6463D" w14:textId="77DCAF9B">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Goals are not evaluated.</w:t>
            </w:r>
          </w:p>
          <w:p w:rsidR="16A286E2" w:rsidP="16A286E2" w:rsidRDefault="16A286E2" w14:paraId="49C8FD6D" w14:textId="5A7720B4">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p w:rsidR="16A286E2" w:rsidP="16A286E2" w:rsidRDefault="16A286E2" w14:paraId="47FAAB2C" w14:textId="1271232E">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No information about how progress is being measured or information that is included doesn’t connect logically to the evaluation. </w:t>
            </w:r>
          </w:p>
          <w:p w:rsidR="16A286E2" w:rsidP="16A286E2" w:rsidRDefault="16A286E2" w14:paraId="1D2855E9" w14:textId="0BCAF330">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p w:rsidR="16A286E2" w:rsidP="16A286E2" w:rsidRDefault="16A286E2" w14:paraId="25F5A043" w14:textId="4ABA7A69">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Resource use is not addressed. </w:t>
            </w:r>
          </w:p>
        </w:tc>
      </w:tr>
      <w:tr w:rsidR="16A286E2" w:rsidTr="1109945D" w14:paraId="50EFC266">
        <w:trPr>
          <w:trHeight w:val="300"/>
        </w:trPr>
        <w:tc>
          <w:tcPr>
            <w:tcW w:w="2145" w:type="dxa"/>
            <w:tcMar>
              <w:left w:w="105" w:type="dxa"/>
              <w:right w:w="105" w:type="dxa"/>
            </w:tcMar>
            <w:vAlign w:val="top"/>
          </w:tcPr>
          <w:p w:rsidR="16A286E2" w:rsidP="16A286E2" w:rsidRDefault="16A286E2" w14:paraId="79F37463" w14:textId="6402CA13">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6.0 Strategic Action Plans</w:t>
            </w:r>
          </w:p>
        </w:tc>
        <w:tc>
          <w:tcPr>
            <w:tcW w:w="2925" w:type="dxa"/>
            <w:vMerge w:val="restart"/>
            <w:tcMar>
              <w:left w:w="105" w:type="dxa"/>
              <w:right w:w="105" w:type="dxa"/>
            </w:tcMar>
            <w:vAlign w:val="top"/>
          </w:tcPr>
          <w:p w:rsidR="197778F4" w:rsidP="16A286E2" w:rsidRDefault="197778F4" w14:paraId="1F1F068F" w14:textId="676605B4">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97778F4">
              <w:rPr>
                <w:rFonts w:ascii="Calibri" w:hAnsi="Calibri" w:eastAsia="Calibri" w:cs="Calibri" w:asciiTheme="minorAscii" w:hAnsiTheme="minorAscii" w:eastAsiaTheme="minorAscii" w:cstheme="minorAscii"/>
                <w:b w:val="0"/>
                <w:bCs w:val="0"/>
                <w:i w:val="0"/>
                <w:iCs w:val="0"/>
                <w:color w:val="auto"/>
                <w:sz w:val="22"/>
                <w:szCs w:val="22"/>
                <w:lang w:val="en-US"/>
              </w:rPr>
              <w:t>The</w:t>
            </w: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w:t>
            </w:r>
            <w:r w:rsidRPr="16A286E2" w:rsidR="197778F4">
              <w:rPr>
                <w:rFonts w:ascii="Calibri" w:hAnsi="Calibri" w:eastAsia="Calibri" w:cs="Calibri" w:asciiTheme="minorAscii" w:hAnsiTheme="minorAscii" w:eastAsiaTheme="minorAscii" w:cstheme="minorAscii"/>
                <w:b w:val="0"/>
                <w:bCs w:val="0"/>
                <w:i w:val="0"/>
                <w:iCs w:val="0"/>
                <w:color w:val="auto"/>
                <w:sz w:val="22"/>
                <w:szCs w:val="22"/>
                <w:lang w:val="en-US"/>
              </w:rPr>
              <w:t xml:space="preserve">office </w:t>
            </w: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ha</w:t>
            </w:r>
            <w:r w:rsidRPr="16A286E2" w:rsidR="71442D93">
              <w:rPr>
                <w:rFonts w:ascii="Calibri" w:hAnsi="Calibri" w:eastAsia="Calibri" w:cs="Calibri" w:asciiTheme="minorAscii" w:hAnsiTheme="minorAscii" w:eastAsiaTheme="minorAscii" w:cstheme="minorAscii"/>
                <w:b w:val="0"/>
                <w:bCs w:val="0"/>
                <w:i w:val="0"/>
                <w:iCs w:val="0"/>
                <w:color w:val="auto"/>
                <w:sz w:val="22"/>
                <w:szCs w:val="22"/>
                <w:lang w:val="en-US"/>
              </w:rPr>
              <w:t>s</w:t>
            </w: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clearly thought about and discussed a long-range vision for where their department needs to go in the </w:t>
            </w:r>
            <w:r w:rsidRPr="16A286E2" w:rsidR="75A27C05">
              <w:rPr>
                <w:rFonts w:ascii="Calibri" w:hAnsi="Calibri" w:eastAsia="Calibri" w:cs="Calibri" w:asciiTheme="minorAscii" w:hAnsiTheme="minorAscii" w:eastAsiaTheme="minorAscii" w:cstheme="minorAscii"/>
                <w:b w:val="0"/>
                <w:bCs w:val="0"/>
                <w:i w:val="0"/>
                <w:iCs w:val="0"/>
                <w:color w:val="auto"/>
                <w:sz w:val="22"/>
                <w:szCs w:val="22"/>
                <w:lang w:val="en-US"/>
              </w:rPr>
              <w:t>future and</w:t>
            </w: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has proposed concrete short-term steps for getting there (most of them tied to a resource request).</w:t>
            </w:r>
          </w:p>
          <w:p w:rsidR="16A286E2" w:rsidP="16A286E2" w:rsidRDefault="16A286E2" w14:paraId="2CB5ACE5" w14:textId="713FF750">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p>
          <w:p w:rsidR="16A286E2" w:rsidP="16A286E2" w:rsidRDefault="16A286E2" w14:paraId="22C269BC" w14:textId="3E4EB961">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Form for each request is filled out fully.</w:t>
            </w:r>
          </w:p>
        </w:tc>
        <w:tc>
          <w:tcPr>
            <w:tcW w:w="3027" w:type="dxa"/>
            <w:vMerge w:val="restart"/>
            <w:tcMar>
              <w:left w:w="105" w:type="dxa"/>
              <w:right w:w="105" w:type="dxa"/>
            </w:tcMar>
            <w:vAlign w:val="top"/>
          </w:tcPr>
          <w:p w:rsidR="16A286E2" w:rsidP="16A286E2" w:rsidRDefault="16A286E2" w14:paraId="724718FE" w14:textId="566BA3C1">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No long-term plans, just short-term resource requests, but the requests refer to data analysis in earlier sections.</w:t>
            </w:r>
          </w:p>
          <w:p w:rsidR="16A286E2" w:rsidP="16A286E2" w:rsidRDefault="16A286E2" w14:paraId="48401A2B" w14:textId="3945DCFC">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p>
          <w:p w:rsidR="16A286E2" w:rsidP="16A286E2" w:rsidRDefault="16A286E2" w14:paraId="1F0BDB73" w14:textId="19D11A25">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Form for each request is filled out fully.</w:t>
            </w:r>
          </w:p>
        </w:tc>
        <w:tc>
          <w:tcPr>
            <w:tcW w:w="3405" w:type="dxa"/>
            <w:vMerge w:val="restart"/>
            <w:tcMar>
              <w:left w:w="105" w:type="dxa"/>
              <w:right w:w="105" w:type="dxa"/>
            </w:tcMar>
            <w:vAlign w:val="top"/>
          </w:tcPr>
          <w:p w:rsidR="16A286E2" w:rsidP="16A286E2" w:rsidRDefault="16A286E2" w14:paraId="504DA34D" w14:textId="7AEFFE78">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Short-term resource requests are not well-explained.  How did they come up with the numbers?  Weak or no connection drawn from resource requests to data analysis in earlier sections.</w:t>
            </w:r>
          </w:p>
          <w:p w:rsidR="16A286E2" w:rsidP="16A286E2" w:rsidRDefault="16A286E2" w14:paraId="294194DC" w14:textId="69CBF349">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p>
          <w:p w:rsidR="16A286E2" w:rsidP="16A286E2" w:rsidRDefault="16A286E2" w14:paraId="4B8D86F2" w14:textId="15AC5E91">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Form for each request only partially </w:t>
            </w:r>
            <w:r w:rsidRPr="16A286E2" w:rsidR="3187A48F">
              <w:rPr>
                <w:rFonts w:ascii="Calibri" w:hAnsi="Calibri" w:eastAsia="Calibri" w:cs="Calibri" w:asciiTheme="minorAscii" w:hAnsiTheme="minorAscii" w:eastAsiaTheme="minorAscii" w:cstheme="minorAscii"/>
                <w:b w:val="0"/>
                <w:bCs w:val="0"/>
                <w:i w:val="0"/>
                <w:iCs w:val="0"/>
                <w:color w:val="auto"/>
                <w:sz w:val="22"/>
                <w:szCs w:val="22"/>
                <w:lang w:val="en-US"/>
              </w:rPr>
              <w:t>filled in.</w:t>
            </w:r>
          </w:p>
        </w:tc>
        <w:tc>
          <w:tcPr>
            <w:tcW w:w="2997" w:type="dxa"/>
            <w:vMerge w:val="restart"/>
            <w:tcMar>
              <w:left w:w="105" w:type="dxa"/>
              <w:right w:w="105" w:type="dxa"/>
            </w:tcMar>
            <w:vAlign w:val="top"/>
          </w:tcPr>
          <w:p w:rsidR="16A286E2" w:rsidP="16A286E2" w:rsidRDefault="16A286E2" w14:paraId="4EA5A012" w14:textId="7F0A2BC6">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No evidence of planning.  No connection between resource request and data analysis.</w:t>
            </w:r>
          </w:p>
          <w:p w:rsidR="16A286E2" w:rsidP="16A286E2" w:rsidRDefault="16A286E2" w14:paraId="3804C078" w14:textId="656661DF">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p>
          <w:p w:rsidR="16A286E2" w:rsidP="16A286E2" w:rsidRDefault="16A286E2" w14:paraId="3DC14B94" w14:textId="4E3A9056">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They skipped the form altogether.</w:t>
            </w:r>
          </w:p>
        </w:tc>
      </w:tr>
      <w:tr w:rsidR="16A286E2" w:rsidTr="1109945D" w14:paraId="491D50C4">
        <w:trPr>
          <w:trHeight w:val="300"/>
        </w:trPr>
        <w:tc>
          <w:tcPr>
            <w:tcW w:w="2145" w:type="dxa"/>
            <w:tcMar>
              <w:left w:w="105" w:type="dxa"/>
              <w:right w:w="105" w:type="dxa"/>
            </w:tcMar>
            <w:vAlign w:val="top"/>
          </w:tcPr>
          <w:p w:rsidR="16A286E2" w:rsidP="16A286E2" w:rsidRDefault="16A286E2" w14:paraId="51F81804" w14:textId="28CEF1AA">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7.0 Long Term Plans</w:t>
            </w:r>
          </w:p>
        </w:tc>
        <w:tc>
          <w:tcPr>
            <w:tcW w:w="2925" w:type="dxa"/>
            <w:vMerge/>
            <w:tcBorders/>
            <w:tcMar/>
            <w:vAlign w:val="center"/>
          </w:tcPr>
          <w:p w14:paraId="171B62D0"/>
        </w:tc>
        <w:tc>
          <w:tcPr>
            <w:tcW w:w="3027" w:type="dxa"/>
            <w:vMerge/>
            <w:tcBorders/>
            <w:tcMar/>
            <w:vAlign w:val="center"/>
          </w:tcPr>
          <w:p w14:paraId="54DFC7C1"/>
        </w:tc>
        <w:tc>
          <w:tcPr>
            <w:tcW w:w="3405" w:type="dxa"/>
            <w:vMerge/>
            <w:tcBorders/>
            <w:tcMar/>
            <w:vAlign w:val="center"/>
          </w:tcPr>
          <w:p w14:paraId="5A54A3EA"/>
        </w:tc>
        <w:tc>
          <w:tcPr>
            <w:tcW w:w="2997" w:type="dxa"/>
            <w:vMerge/>
            <w:tcBorders/>
            <w:tcMar/>
            <w:vAlign w:val="center"/>
          </w:tcPr>
          <w:p w14:paraId="311E0C5F"/>
        </w:tc>
      </w:tr>
      <w:tr w:rsidR="748C3887" w:rsidTr="1109945D" w14:paraId="54506D50">
        <w:trPr>
          <w:trHeight w:val="300"/>
        </w:trPr>
        <w:tc>
          <w:tcPr>
            <w:tcW w:w="2145" w:type="dxa"/>
            <w:tcMar>
              <w:left w:w="105" w:type="dxa"/>
              <w:right w:w="105" w:type="dxa"/>
            </w:tcMar>
            <w:vAlign w:val="top"/>
          </w:tcPr>
          <w:p w:rsidR="6AA17E7D" w:rsidP="748C3887" w:rsidRDefault="6AA17E7D" w14:paraId="02F8FBAF" w14:textId="1478569F">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748C3887" w:rsidR="6AA17E7D">
              <w:rPr>
                <w:rFonts w:ascii="Calibri" w:hAnsi="Calibri" w:eastAsia="Calibri" w:cs="Calibri"/>
                <w:b w:val="0"/>
                <w:bCs w:val="0"/>
                <w:i w:val="0"/>
                <w:iCs w:val="0"/>
                <w:caps w:val="0"/>
                <w:smallCaps w:val="0"/>
                <w:color w:val="000000" w:themeColor="text1" w:themeTint="FF" w:themeShade="FF"/>
                <w:sz w:val="22"/>
                <w:szCs w:val="22"/>
                <w:lang w:val="en-US"/>
              </w:rPr>
              <w:t>8.0 Self-Study Summary</w:t>
            </w:r>
          </w:p>
        </w:tc>
        <w:tc>
          <w:tcPr>
            <w:tcW w:w="2925" w:type="dxa"/>
            <w:tcMar>
              <w:left w:w="105" w:type="dxa"/>
              <w:right w:w="105" w:type="dxa"/>
            </w:tcMar>
            <w:vAlign w:val="top"/>
          </w:tcPr>
          <w:p w:rsidR="6AA17E7D" w:rsidP="748C3887" w:rsidRDefault="6AA17E7D" w14:paraId="6CC998DF" w14:textId="1792691D">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748C3887" w:rsidR="6AA17E7D">
              <w:rPr>
                <w:rFonts w:ascii="Calibri" w:hAnsi="Calibri" w:eastAsia="Calibri" w:cs="Calibri"/>
                <w:b w:val="0"/>
                <w:bCs w:val="0"/>
                <w:i w:val="0"/>
                <w:iCs w:val="0"/>
                <w:caps w:val="0"/>
                <w:smallCaps w:val="0"/>
                <w:color w:val="000000" w:themeColor="text1" w:themeTint="FF" w:themeShade="FF"/>
                <w:sz w:val="22"/>
                <w:szCs w:val="22"/>
                <w:lang w:val="en-US"/>
              </w:rPr>
              <w:t>Summarizing like an awe-inspiring force of nature. Like a Greek Goddess of Summarization. Like Michael Jordan if he were an encyclopedia writer.</w:t>
            </w:r>
          </w:p>
        </w:tc>
        <w:tc>
          <w:tcPr>
            <w:tcW w:w="3027" w:type="dxa"/>
            <w:tcMar>
              <w:left w:w="105" w:type="dxa"/>
              <w:right w:w="105" w:type="dxa"/>
            </w:tcMar>
            <w:vAlign w:val="top"/>
          </w:tcPr>
          <w:p w:rsidR="6AA17E7D" w:rsidP="748C3887" w:rsidRDefault="6AA17E7D" w14:paraId="6D953FF5" w14:textId="7E0FEF36">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748C3887" w:rsidR="6AA17E7D">
              <w:rPr>
                <w:rFonts w:ascii="Calibri" w:hAnsi="Calibri" w:eastAsia="Calibri" w:cs="Calibri"/>
                <w:b w:val="0"/>
                <w:bCs w:val="0"/>
                <w:i w:val="0"/>
                <w:iCs w:val="0"/>
                <w:caps w:val="0"/>
                <w:smallCaps w:val="0"/>
                <w:color w:val="000000" w:themeColor="text1" w:themeTint="FF" w:themeShade="FF"/>
                <w:sz w:val="22"/>
                <w:szCs w:val="22"/>
                <w:lang w:val="en-US"/>
              </w:rPr>
              <w:t>Clearly describes the main points of each section of the report briefly, highlighting the main points.</w:t>
            </w:r>
          </w:p>
          <w:p w:rsidR="748C3887" w:rsidP="748C3887" w:rsidRDefault="748C3887" w14:paraId="594BA010" w14:textId="355056FE">
            <w:pPr>
              <w:pStyle w:val="Normal"/>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tc>
        <w:tc>
          <w:tcPr>
            <w:tcW w:w="3405" w:type="dxa"/>
            <w:tcMar>
              <w:left w:w="105" w:type="dxa"/>
              <w:right w:w="105" w:type="dxa"/>
            </w:tcMar>
            <w:vAlign w:val="top"/>
          </w:tcPr>
          <w:p w:rsidR="6AA17E7D" w:rsidP="748C3887" w:rsidRDefault="6AA17E7D" w14:paraId="0F45079F" w14:textId="11CCEC86">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748C3887" w:rsidR="6AA17E7D">
              <w:rPr>
                <w:rFonts w:ascii="Calibri" w:hAnsi="Calibri" w:eastAsia="Calibri" w:cs="Calibri"/>
                <w:b w:val="0"/>
                <w:bCs w:val="0"/>
                <w:i w:val="0"/>
                <w:iCs w:val="0"/>
                <w:caps w:val="0"/>
                <w:smallCaps w:val="0"/>
                <w:color w:val="000000" w:themeColor="text1" w:themeTint="FF" w:themeShade="FF"/>
                <w:sz w:val="22"/>
                <w:szCs w:val="22"/>
                <w:lang w:val="en-US"/>
              </w:rPr>
              <w:t>Adds new information not included in the main body of the self-study, but it’s minor and doesn’t affect the general coherence of the self-study.</w:t>
            </w:r>
          </w:p>
          <w:p w:rsidR="748C3887" w:rsidP="748C3887" w:rsidRDefault="748C3887" w14:paraId="600835DB" w14:textId="56DAFDDA">
            <w:pPr>
              <w:pStyle w:val="Normal"/>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tc>
        <w:tc>
          <w:tcPr>
            <w:tcW w:w="2997" w:type="dxa"/>
            <w:tcMar>
              <w:left w:w="105" w:type="dxa"/>
              <w:right w:w="105" w:type="dxa"/>
            </w:tcMar>
            <w:vAlign w:val="top"/>
          </w:tcPr>
          <w:p w:rsidR="6AA17E7D" w:rsidP="1109945D" w:rsidRDefault="6AA17E7D" w14:paraId="28252165" w14:textId="176E1D2A">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1109945D" w:rsidR="6AA17E7D">
              <w:rPr>
                <w:rFonts w:ascii="Calibri" w:hAnsi="Calibri" w:eastAsia="Calibri" w:cs="Calibri"/>
                <w:b w:val="0"/>
                <w:bCs w:val="0"/>
                <w:i w:val="0"/>
                <w:iCs w:val="0"/>
                <w:caps w:val="0"/>
                <w:smallCaps w:val="0"/>
                <w:color w:val="000000" w:themeColor="text1" w:themeTint="FF" w:themeShade="FF"/>
                <w:sz w:val="22"/>
                <w:szCs w:val="22"/>
                <w:lang w:val="en-US"/>
              </w:rPr>
              <w:t xml:space="preserve">Adds new information -- </w:t>
            </w:r>
            <w:bookmarkStart w:name="_Int_mpWsXPWl" w:id="336391151"/>
            <w:r w:rsidRPr="1109945D" w:rsidR="6AA17E7D">
              <w:rPr>
                <w:rFonts w:ascii="Calibri" w:hAnsi="Calibri" w:eastAsia="Calibri" w:cs="Calibri"/>
                <w:b w:val="0"/>
                <w:bCs w:val="0"/>
                <w:i w:val="0"/>
                <w:iCs w:val="0"/>
                <w:caps w:val="0"/>
                <w:smallCaps w:val="0"/>
                <w:color w:val="000000" w:themeColor="text1" w:themeTint="FF" w:themeShade="FF"/>
                <w:sz w:val="22"/>
                <w:szCs w:val="22"/>
                <w:lang w:val="en-US"/>
              </w:rPr>
              <w:t>in particular resource</w:t>
            </w:r>
            <w:bookmarkEnd w:id="336391151"/>
            <w:r w:rsidRPr="1109945D" w:rsidR="6AA17E7D">
              <w:rPr>
                <w:rFonts w:ascii="Calibri" w:hAnsi="Calibri" w:eastAsia="Calibri" w:cs="Calibri"/>
                <w:b w:val="0"/>
                <w:bCs w:val="0"/>
                <w:i w:val="0"/>
                <w:iCs w:val="0"/>
                <w:caps w:val="0"/>
                <w:smallCaps w:val="0"/>
                <w:color w:val="000000" w:themeColor="text1" w:themeTint="FF" w:themeShade="FF"/>
                <w:sz w:val="22"/>
                <w:szCs w:val="22"/>
                <w:lang w:val="en-US"/>
              </w:rPr>
              <w:t xml:space="preserve"> requests.</w:t>
            </w:r>
          </w:p>
          <w:p w:rsidR="748C3887" w:rsidP="748C3887" w:rsidRDefault="748C3887" w14:paraId="179506B0" w14:textId="243781FE">
            <w:pPr>
              <w:pStyle w:val="Normal"/>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tc>
      </w:tr>
      <w:tr w:rsidR="16A286E2" w:rsidTr="1109945D" w14:paraId="393B4EC6">
        <w:trPr>
          <w:trHeight w:val="300"/>
        </w:trPr>
        <w:tc>
          <w:tcPr>
            <w:tcW w:w="2145" w:type="dxa"/>
            <w:tcMar>
              <w:left w:w="105" w:type="dxa"/>
              <w:right w:w="105" w:type="dxa"/>
            </w:tcMar>
            <w:vAlign w:val="top"/>
          </w:tcPr>
          <w:p w:rsidR="382DD87F" w:rsidP="0380840E" w:rsidRDefault="382DD87F" w14:paraId="006DEF90" w14:textId="0CF52872">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0380840E" w:rsidR="450A600A">
              <w:rPr>
                <w:rFonts w:ascii="Calibri" w:hAnsi="Calibri" w:eastAsia="Calibri" w:cs="Calibri" w:asciiTheme="minorAscii" w:hAnsiTheme="minorAscii" w:eastAsiaTheme="minorAscii" w:cstheme="minorAscii"/>
                <w:b w:val="0"/>
                <w:bCs w:val="0"/>
                <w:i w:val="0"/>
                <w:iCs w:val="0"/>
                <w:color w:val="auto"/>
                <w:sz w:val="22"/>
                <w:szCs w:val="22"/>
                <w:lang w:val="en-US"/>
              </w:rPr>
              <w:t>9</w:t>
            </w:r>
            <w:r w:rsidRPr="0380840E" w:rsidR="16A286E2">
              <w:rPr>
                <w:rFonts w:ascii="Calibri" w:hAnsi="Calibri" w:eastAsia="Calibri" w:cs="Calibri" w:asciiTheme="minorAscii" w:hAnsiTheme="minorAscii" w:eastAsiaTheme="minorAscii" w:cstheme="minorAscii"/>
                <w:b w:val="0"/>
                <w:bCs w:val="0"/>
                <w:i w:val="0"/>
                <w:iCs w:val="0"/>
                <w:color w:val="auto"/>
                <w:sz w:val="22"/>
                <w:szCs w:val="22"/>
                <w:lang w:val="en-US"/>
              </w:rPr>
              <w:t>.0 Publication Review</w:t>
            </w:r>
          </w:p>
          <w:p w:rsidR="382DD87F" w:rsidP="7AA2D655" w:rsidRDefault="382DD87F" w14:paraId="71341033" w14:textId="0B8300D4">
            <w:pPr>
              <w:pStyle w:val="Normal"/>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US"/>
              </w:rPr>
            </w:pPr>
          </w:p>
          <w:p w:rsidR="382DD87F" w:rsidP="7AA2D655" w:rsidRDefault="382DD87F" w14:paraId="7A3DFEF8" w14:textId="36C7A79A">
            <w:pPr>
              <w:pStyle w:val="ListParagraph"/>
              <w:numPr>
                <w:ilvl w:val="0"/>
                <w:numId w:val="1"/>
              </w:numPr>
              <w:spacing w:line="259" w:lineRule="auto"/>
              <w:ind w:left="450"/>
              <w:rPr>
                <w:rFonts w:ascii="Calibri" w:hAnsi="Calibri" w:eastAsia="Calibri" w:cs="Calibri" w:asciiTheme="minorAscii" w:hAnsiTheme="minorAscii" w:eastAsiaTheme="minorAscii" w:cstheme="minorAscii"/>
                <w:b w:val="0"/>
                <w:bCs w:val="0"/>
                <w:i w:val="0"/>
                <w:iCs w:val="0"/>
                <w:color w:val="auto"/>
                <w:sz w:val="22"/>
                <w:szCs w:val="22"/>
                <w:lang w:val="en-US"/>
              </w:rPr>
            </w:pPr>
            <w:r w:rsidRPr="7AA2D655" w:rsidR="2D8E3FDE">
              <w:rPr>
                <w:rFonts w:ascii="Calibri" w:hAnsi="Calibri" w:eastAsia="Calibri" w:cs="Calibri" w:asciiTheme="minorAscii" w:hAnsiTheme="minorAscii" w:eastAsiaTheme="minorAscii" w:cstheme="minorAscii"/>
                <w:b w:val="0"/>
                <w:bCs w:val="0"/>
                <w:i w:val="0"/>
                <w:iCs w:val="0"/>
                <w:color w:val="auto"/>
                <w:sz w:val="22"/>
                <w:szCs w:val="22"/>
                <w:lang w:val="en-US"/>
              </w:rPr>
              <w:t>Does not have any publications as part of their area of responsibility</w:t>
            </w:r>
          </w:p>
        </w:tc>
        <w:tc>
          <w:tcPr>
            <w:tcW w:w="2925" w:type="dxa"/>
            <w:tcMar>
              <w:left w:w="105" w:type="dxa"/>
              <w:right w:w="105" w:type="dxa"/>
            </w:tcMar>
            <w:vAlign w:val="top"/>
          </w:tcPr>
          <w:p w:rsidR="16A286E2" w:rsidP="748C3887" w:rsidRDefault="16A286E2" w14:paraId="37F632DD" w14:textId="4B2A6DEB">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748C3887" w:rsidR="2F97909B">
              <w:rPr>
                <w:rFonts w:ascii="Calibri" w:hAnsi="Calibri" w:eastAsia="Calibri" w:cs="Calibri" w:asciiTheme="minorAscii" w:hAnsiTheme="minorAscii" w:eastAsiaTheme="minorAscii" w:cstheme="minorAscii"/>
                <w:b w:val="0"/>
                <w:bCs w:val="0"/>
                <w:i w:val="0"/>
                <w:iCs w:val="0"/>
                <w:color w:val="auto"/>
                <w:sz w:val="22"/>
                <w:szCs w:val="22"/>
                <w:lang w:val="en-US"/>
              </w:rPr>
              <w:t>The office</w:t>
            </w:r>
            <w:r w:rsidRPr="748C3887"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w:t>
            </w:r>
            <w:r w:rsidRPr="748C3887" w:rsidR="16A286E2">
              <w:rPr>
                <w:rFonts w:ascii="Calibri" w:hAnsi="Calibri" w:eastAsia="Calibri" w:cs="Calibri" w:asciiTheme="minorAscii" w:hAnsiTheme="minorAscii" w:eastAsiaTheme="minorAscii" w:cstheme="minorAscii"/>
                <w:b w:val="0"/>
                <w:bCs w:val="0"/>
                <w:i w:val="0"/>
                <w:iCs w:val="0"/>
                <w:color w:val="auto"/>
                <w:sz w:val="22"/>
                <w:szCs w:val="22"/>
                <w:lang w:val="en-US"/>
              </w:rPr>
              <w:t>explain</w:t>
            </w:r>
            <w:r w:rsidRPr="748C3887" w:rsidR="38C416CB">
              <w:rPr>
                <w:rFonts w:ascii="Calibri" w:hAnsi="Calibri" w:eastAsia="Calibri" w:cs="Calibri" w:asciiTheme="minorAscii" w:hAnsiTheme="minorAscii" w:eastAsiaTheme="minorAscii" w:cstheme="minorAscii"/>
                <w:b w:val="0"/>
                <w:bCs w:val="0"/>
                <w:i w:val="0"/>
                <w:iCs w:val="0"/>
                <w:color w:val="auto"/>
                <w:sz w:val="22"/>
                <w:szCs w:val="22"/>
                <w:lang w:val="en-US"/>
              </w:rPr>
              <w:t>s</w:t>
            </w:r>
            <w:r w:rsidRPr="748C3887"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their social media presence and strategy and they have a system for making sure that information and communication with students is accurate, up-to-date, meaningful, and appropriate.</w:t>
            </w:r>
          </w:p>
        </w:tc>
        <w:tc>
          <w:tcPr>
            <w:tcW w:w="3027" w:type="dxa"/>
            <w:tcMar>
              <w:left w:w="105" w:type="dxa"/>
              <w:right w:w="105" w:type="dxa"/>
            </w:tcMar>
            <w:vAlign w:val="top"/>
          </w:tcPr>
          <w:p w:rsidR="16A286E2" w:rsidP="748C3887" w:rsidRDefault="16A286E2" w14:paraId="037C4149" w14:textId="4B79BFED">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748C3887" w:rsidR="5953B0E9">
              <w:rPr>
                <w:rFonts w:ascii="Calibri" w:hAnsi="Calibri" w:eastAsia="Calibri" w:cs="Calibri" w:asciiTheme="minorAscii" w:hAnsiTheme="minorAscii" w:eastAsiaTheme="minorAscii" w:cstheme="minorAscii"/>
                <w:b w:val="0"/>
                <w:bCs w:val="0"/>
                <w:i w:val="0"/>
                <w:iCs w:val="0"/>
                <w:color w:val="auto"/>
                <w:sz w:val="22"/>
                <w:szCs w:val="22"/>
                <w:lang w:val="en-US"/>
              </w:rPr>
              <w:t>The office has</w:t>
            </w:r>
            <w:r w:rsidRPr="748C3887"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at least looked at their websites, brochures, handbooks, and other publications and made sure they are accurate and </w:t>
            </w:r>
            <w:r w:rsidRPr="748C3887" w:rsidR="55802F2C">
              <w:rPr>
                <w:rFonts w:ascii="Calibri" w:hAnsi="Calibri" w:eastAsia="Calibri" w:cs="Calibri" w:asciiTheme="minorAscii" w:hAnsiTheme="minorAscii" w:eastAsiaTheme="minorAscii" w:cstheme="minorAscii"/>
                <w:b w:val="0"/>
                <w:bCs w:val="0"/>
                <w:i w:val="0"/>
                <w:iCs w:val="0"/>
                <w:color w:val="auto"/>
                <w:sz w:val="22"/>
                <w:szCs w:val="22"/>
                <w:lang w:val="en-US"/>
              </w:rPr>
              <w:t>up to date</w:t>
            </w:r>
            <w:r w:rsidRPr="748C3887" w:rsidR="16A286E2">
              <w:rPr>
                <w:rFonts w:ascii="Calibri" w:hAnsi="Calibri" w:eastAsia="Calibri" w:cs="Calibri" w:asciiTheme="minorAscii" w:hAnsiTheme="minorAscii" w:eastAsiaTheme="minorAscii" w:cstheme="minorAscii"/>
                <w:b w:val="0"/>
                <w:bCs w:val="0"/>
                <w:i w:val="0"/>
                <w:iCs w:val="0"/>
                <w:color w:val="auto"/>
                <w:sz w:val="22"/>
                <w:szCs w:val="22"/>
                <w:lang w:val="en-US"/>
              </w:rPr>
              <w:t>.</w:t>
            </w:r>
          </w:p>
        </w:tc>
        <w:tc>
          <w:tcPr>
            <w:tcW w:w="3405" w:type="dxa"/>
            <w:tcMar>
              <w:left w:w="105" w:type="dxa"/>
              <w:right w:w="105" w:type="dxa"/>
            </w:tcMar>
            <w:vAlign w:val="top"/>
          </w:tcPr>
          <w:p w:rsidR="16A286E2" w:rsidP="748C3887" w:rsidRDefault="16A286E2" w14:paraId="69403EB6" w14:textId="3DE38862">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748C3887"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The </w:t>
            </w:r>
            <w:r w:rsidRPr="748C3887" w:rsidR="17CD6C82">
              <w:rPr>
                <w:rFonts w:ascii="Calibri" w:hAnsi="Calibri" w:eastAsia="Calibri" w:cs="Calibri" w:asciiTheme="minorAscii" w:hAnsiTheme="minorAscii" w:eastAsiaTheme="minorAscii" w:cstheme="minorAscii"/>
                <w:b w:val="0"/>
                <w:bCs w:val="0"/>
                <w:i w:val="0"/>
                <w:iCs w:val="0"/>
                <w:color w:val="auto"/>
                <w:sz w:val="22"/>
                <w:szCs w:val="22"/>
                <w:lang w:val="en-US"/>
              </w:rPr>
              <w:t>office</w:t>
            </w:r>
            <w:r w:rsidRPr="748C3887"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seem</w:t>
            </w:r>
            <w:r w:rsidRPr="748C3887" w:rsidR="2F7797F9">
              <w:rPr>
                <w:rFonts w:ascii="Calibri" w:hAnsi="Calibri" w:eastAsia="Calibri" w:cs="Calibri" w:asciiTheme="minorAscii" w:hAnsiTheme="minorAscii" w:eastAsiaTheme="minorAscii" w:cstheme="minorAscii"/>
                <w:b w:val="0"/>
                <w:bCs w:val="0"/>
                <w:i w:val="0"/>
                <w:iCs w:val="0"/>
                <w:color w:val="auto"/>
                <w:sz w:val="22"/>
                <w:szCs w:val="22"/>
                <w:lang w:val="en-US"/>
              </w:rPr>
              <w:t>s to</w:t>
            </w:r>
            <w:r w:rsidRPr="748C3887"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w:t>
            </w:r>
            <w:r w:rsidRPr="748C3887" w:rsidR="16A286E2">
              <w:rPr>
                <w:rFonts w:ascii="Calibri" w:hAnsi="Calibri" w:eastAsia="Calibri" w:cs="Calibri" w:asciiTheme="minorAscii" w:hAnsiTheme="minorAscii" w:eastAsiaTheme="minorAscii" w:cstheme="minorAscii"/>
                <w:b w:val="0"/>
                <w:bCs w:val="0"/>
                <w:i w:val="0"/>
                <w:iCs w:val="0"/>
                <w:color w:val="auto"/>
                <w:sz w:val="22"/>
                <w:szCs w:val="22"/>
                <w:lang w:val="en-US"/>
              </w:rPr>
              <w:t>have</w:t>
            </w:r>
            <w:r w:rsidRPr="748C3887"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no coherent communication strategy or otherwise fail</w:t>
            </w:r>
            <w:r w:rsidRPr="748C3887" w:rsidR="78429721">
              <w:rPr>
                <w:rFonts w:ascii="Calibri" w:hAnsi="Calibri" w:eastAsia="Calibri" w:cs="Calibri" w:asciiTheme="minorAscii" w:hAnsiTheme="minorAscii" w:eastAsiaTheme="minorAscii" w:cstheme="minorAscii"/>
                <w:b w:val="0"/>
                <w:bCs w:val="0"/>
                <w:i w:val="0"/>
                <w:iCs w:val="0"/>
                <w:color w:val="auto"/>
                <w:sz w:val="22"/>
                <w:szCs w:val="22"/>
                <w:lang w:val="en-US"/>
              </w:rPr>
              <w:t>s</w:t>
            </w:r>
            <w:r w:rsidRPr="748C3887" w:rsidR="16A286E2">
              <w:rPr>
                <w:rFonts w:ascii="Calibri" w:hAnsi="Calibri" w:eastAsia="Calibri" w:cs="Calibri" w:asciiTheme="minorAscii" w:hAnsiTheme="minorAscii" w:eastAsiaTheme="minorAscii" w:cstheme="minorAscii"/>
                <w:b w:val="0"/>
                <w:bCs w:val="0"/>
                <w:i w:val="0"/>
                <w:iCs w:val="0"/>
                <w:color w:val="auto"/>
                <w:sz w:val="22"/>
                <w:szCs w:val="22"/>
                <w:lang w:val="en-US"/>
              </w:rPr>
              <w:t xml:space="preserve"> to speak with one voice</w:t>
            </w:r>
            <w:r w:rsidRPr="748C3887" w:rsidR="53714CA7">
              <w:rPr>
                <w:rFonts w:ascii="Calibri" w:hAnsi="Calibri" w:eastAsia="Calibri" w:cs="Calibri" w:asciiTheme="minorAscii" w:hAnsiTheme="minorAscii" w:eastAsiaTheme="minorAscii" w:cstheme="minorAscii"/>
                <w:b w:val="0"/>
                <w:bCs w:val="0"/>
                <w:i w:val="0"/>
                <w:iCs w:val="0"/>
                <w:color w:val="auto"/>
                <w:sz w:val="22"/>
                <w:szCs w:val="22"/>
                <w:lang w:val="en-US"/>
              </w:rPr>
              <w:t xml:space="preserve"> </w:t>
            </w:r>
            <w:r w:rsidRPr="748C3887" w:rsidR="16A286E2">
              <w:rPr>
                <w:rFonts w:ascii="Calibri" w:hAnsi="Calibri" w:eastAsia="Calibri" w:cs="Calibri" w:asciiTheme="minorAscii" w:hAnsiTheme="minorAscii" w:eastAsiaTheme="minorAscii" w:cstheme="minorAscii"/>
                <w:b w:val="0"/>
                <w:bCs w:val="0"/>
                <w:i w:val="0"/>
                <w:iCs w:val="0"/>
                <w:color w:val="auto"/>
                <w:sz w:val="22"/>
                <w:szCs w:val="22"/>
                <w:lang w:val="en-US"/>
              </w:rPr>
              <w:t>in their communications with students and the outside world.</w:t>
            </w:r>
          </w:p>
        </w:tc>
        <w:tc>
          <w:tcPr>
            <w:tcW w:w="2997" w:type="dxa"/>
            <w:tcMar>
              <w:left w:w="105" w:type="dxa"/>
              <w:right w:w="105" w:type="dxa"/>
            </w:tcMar>
            <w:vAlign w:val="top"/>
          </w:tcPr>
          <w:p w:rsidR="16A286E2" w:rsidP="16A286E2" w:rsidRDefault="16A286E2" w14:paraId="24421C3E" w14:textId="7170FDD6">
            <w:pPr>
              <w:spacing w:line="259" w:lineRule="auto"/>
              <w:rPr>
                <w:rFonts w:ascii="Calibri" w:hAnsi="Calibri" w:eastAsia="Calibri" w:cs="Calibri" w:asciiTheme="minorAscii" w:hAnsiTheme="minorAscii" w:eastAsiaTheme="minorAscii" w:cstheme="minorAscii"/>
                <w:b w:val="0"/>
                <w:bCs w:val="0"/>
                <w:i w:val="0"/>
                <w:iCs w:val="0"/>
                <w:color w:val="auto"/>
                <w:sz w:val="22"/>
                <w:szCs w:val="22"/>
              </w:rPr>
            </w:pPr>
            <w:r w:rsidRPr="16A286E2" w:rsidR="16A286E2">
              <w:rPr>
                <w:rFonts w:ascii="Calibri" w:hAnsi="Calibri" w:eastAsia="Calibri" w:cs="Calibri" w:asciiTheme="minorAscii" w:hAnsiTheme="minorAscii" w:eastAsiaTheme="minorAscii" w:cstheme="minorAscii"/>
                <w:b w:val="0"/>
                <w:bCs w:val="0"/>
                <w:i w:val="0"/>
                <w:iCs w:val="0"/>
                <w:color w:val="auto"/>
                <w:sz w:val="22"/>
                <w:szCs w:val="22"/>
                <w:lang w:val="en-US"/>
              </w:rPr>
              <w:t>They skipped the audit.</w:t>
            </w:r>
          </w:p>
        </w:tc>
      </w:tr>
    </w:tbl>
    <w:p xmlns:wp14="http://schemas.microsoft.com/office/word/2010/wordml" w:rsidP="16A286E2" w14:paraId="36561FBE" wp14:textId="5C5894E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6A286E2" w14:paraId="2C078E63" wp14:textId="6D3489CD">
      <w:pPr>
        <w:pStyle w:val="Normal"/>
      </w:pPr>
    </w:p>
    <w:sectPr>
      <w:pgSz w:w="15840" w:h="12240" w:orient="landscape"/>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mpWsXPWl" int2:invalidationBookmarkName="" int2:hashCode="SvQ8drtqPoUadf" int2:id="Hok0MNZg">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72b53e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62ABEA"/>
    <w:rsid w:val="0093949A"/>
    <w:rsid w:val="017A9AFF"/>
    <w:rsid w:val="0380840E"/>
    <w:rsid w:val="0613E2E2"/>
    <w:rsid w:val="07ACF63A"/>
    <w:rsid w:val="08844EF4"/>
    <w:rsid w:val="0CE0B277"/>
    <w:rsid w:val="0D30E6BF"/>
    <w:rsid w:val="0E657AFB"/>
    <w:rsid w:val="0EF03679"/>
    <w:rsid w:val="1109945D"/>
    <w:rsid w:val="1177F6B0"/>
    <w:rsid w:val="1334C28B"/>
    <w:rsid w:val="16A286E2"/>
    <w:rsid w:val="170A8AF7"/>
    <w:rsid w:val="17CD6C82"/>
    <w:rsid w:val="197778F4"/>
    <w:rsid w:val="1BED807F"/>
    <w:rsid w:val="1BF18606"/>
    <w:rsid w:val="1D8950E0"/>
    <w:rsid w:val="1E3D515B"/>
    <w:rsid w:val="1F7C3160"/>
    <w:rsid w:val="20617F73"/>
    <w:rsid w:val="21957980"/>
    <w:rsid w:val="24AC92DF"/>
    <w:rsid w:val="290CAE42"/>
    <w:rsid w:val="2B3EB814"/>
    <w:rsid w:val="2CE15AFE"/>
    <w:rsid w:val="2D8E3FDE"/>
    <w:rsid w:val="2DAB67B7"/>
    <w:rsid w:val="2E8D8CDF"/>
    <w:rsid w:val="2F7797F9"/>
    <w:rsid w:val="2F97909B"/>
    <w:rsid w:val="3187A48F"/>
    <w:rsid w:val="343BA4B5"/>
    <w:rsid w:val="343BA4B5"/>
    <w:rsid w:val="3762ABEA"/>
    <w:rsid w:val="382DD87F"/>
    <w:rsid w:val="38C416CB"/>
    <w:rsid w:val="3C22E267"/>
    <w:rsid w:val="3FCD2159"/>
    <w:rsid w:val="41B0FA54"/>
    <w:rsid w:val="42A628A5"/>
    <w:rsid w:val="450A600A"/>
    <w:rsid w:val="45A8553D"/>
    <w:rsid w:val="4B30AAD4"/>
    <w:rsid w:val="4ECC519C"/>
    <w:rsid w:val="4F600B43"/>
    <w:rsid w:val="5027F421"/>
    <w:rsid w:val="507BF833"/>
    <w:rsid w:val="53714CA7"/>
    <w:rsid w:val="54AEB5DE"/>
    <w:rsid w:val="55802F2C"/>
    <w:rsid w:val="5953B0E9"/>
    <w:rsid w:val="5DCB81DF"/>
    <w:rsid w:val="63B5167F"/>
    <w:rsid w:val="685E151A"/>
    <w:rsid w:val="69622256"/>
    <w:rsid w:val="69D718F6"/>
    <w:rsid w:val="6AA17E7D"/>
    <w:rsid w:val="6B7C423B"/>
    <w:rsid w:val="6DA58C4F"/>
    <w:rsid w:val="702D321D"/>
    <w:rsid w:val="7098CE8E"/>
    <w:rsid w:val="71442D93"/>
    <w:rsid w:val="723ECEAC"/>
    <w:rsid w:val="748C3887"/>
    <w:rsid w:val="75A27C05"/>
    <w:rsid w:val="760D8E90"/>
    <w:rsid w:val="78429721"/>
    <w:rsid w:val="79362BF2"/>
    <w:rsid w:val="7AA2D655"/>
    <w:rsid w:val="7C63A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ABEA"/>
  <w15:chartTrackingRefBased/>
  <w15:docId w15:val="{FC52B11B-E777-42BE-ADDB-4BA2C84D21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microsoft.com/office/2020/10/relationships/intelligence" Target="intelligence2.xml" Id="R15c74cc7ba3a4905"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1f38953d59784987" /><Relationship Type="http://schemas.microsoft.com/office/2011/relationships/commentsExtended" Target="commentsExtended.xml" Id="Re6ce349e4ba545d6" /><Relationship Type="http://schemas.microsoft.com/office/2016/09/relationships/commentsIds" Target="commentsIds.xml" Id="Raf9826063f9a4bd0" /><Relationship Type="http://schemas.openxmlformats.org/officeDocument/2006/relationships/numbering" Target="numbering.xml" Id="Rf10dbfeefdb748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B62B4BA06BA45B89F46D807A7C98E" ma:contentTypeVersion="8" ma:contentTypeDescription="Create a new document." ma:contentTypeScope="" ma:versionID="550ef54767302cd9af2f7bf04c12f542">
  <xsd:schema xmlns:xsd="http://www.w3.org/2001/XMLSchema" xmlns:xs="http://www.w3.org/2001/XMLSchema" xmlns:p="http://schemas.microsoft.com/office/2006/metadata/properties" xmlns:ns2="041df485-7d84-4bf5-9762-68f1f9131684" xmlns:ns3="776d94c0-ba1e-4eba-ab5e-d5213542b73d" targetNamespace="http://schemas.microsoft.com/office/2006/metadata/properties" ma:root="true" ma:fieldsID="6b8f53fe280d8d24c0cdff5f52f80173" ns2:_="" ns3:_="">
    <xsd:import namespace="041df485-7d84-4bf5-9762-68f1f9131684"/>
    <xsd:import namespace="776d94c0-ba1e-4eba-ab5e-d5213542b7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df485-7d84-4bf5-9762-68f1f913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d94c0-ba1e-4eba-ab5e-d5213542b7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5A591-86B2-48F5-BC2B-B7325F7BECB6}"/>
</file>

<file path=customXml/itemProps2.xml><?xml version="1.0" encoding="utf-8"?>
<ds:datastoreItem xmlns:ds="http://schemas.openxmlformats.org/officeDocument/2006/customXml" ds:itemID="{27BDD906-F4F6-4C43-9370-AC6699C47A7C}"/>
</file>

<file path=customXml/itemProps3.xml><?xml version="1.0" encoding="utf-8"?>
<ds:datastoreItem xmlns:ds="http://schemas.openxmlformats.org/officeDocument/2006/customXml" ds:itemID="{85BAA11B-CD25-407B-8415-E2E2C98957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Kominek</dc:creator>
  <cp:keywords/>
  <dc:description/>
  <cp:lastModifiedBy>Bridget Kominek</cp:lastModifiedBy>
  <dcterms:created xsi:type="dcterms:W3CDTF">2023-01-10T17:39:31Z</dcterms:created>
  <dcterms:modified xsi:type="dcterms:W3CDTF">2023-01-20T17:43:56Z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0x0101000FAB62B4BA06BA45B89F46D807A7C98E</vt:lpwstr>
  </property>
</Properties>
</file>