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82EF6" w14:textId="4E537066" w:rsidR="00FC4BBC" w:rsidRDefault="1A86CC33" w:rsidP="315399AF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  <w:r w:rsidRPr="315399AF">
        <w:rPr>
          <w:rFonts w:ascii="Calibri" w:eastAsia="Calibri" w:hAnsi="Calibri" w:cs="Calibri"/>
          <w:b/>
          <w:bCs/>
          <w:color w:val="000000" w:themeColor="text1"/>
        </w:rPr>
        <w:t xml:space="preserve">September 28, 2023 | 3:00 – 4:30 p.m. </w:t>
      </w:r>
      <w:r w:rsidRPr="315399AF">
        <w:rPr>
          <w:rFonts w:ascii="Calibri" w:eastAsia="Calibri" w:hAnsi="Calibri" w:cs="Calibri"/>
          <w:color w:val="000000" w:themeColor="text1"/>
        </w:rPr>
        <w:t xml:space="preserve"> </w:t>
      </w:r>
    </w:p>
    <w:p w14:paraId="40976DCF" w14:textId="0EDFF2F9" w:rsidR="00FC4BBC" w:rsidRDefault="1A86CC33" w:rsidP="315399AF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  <w:r w:rsidRPr="315399AF">
        <w:rPr>
          <w:rFonts w:ascii="Calibri" w:eastAsia="Calibri" w:hAnsi="Calibri" w:cs="Calibri"/>
          <w:color w:val="000000" w:themeColor="text1"/>
        </w:rPr>
        <w:t xml:space="preserve"> Program Review and Planning Committee Notes </w:t>
      </w:r>
    </w:p>
    <w:p w14:paraId="1407DC90" w14:textId="5B6D00EE" w:rsidR="00FC4BBC" w:rsidRDefault="1A86CC33" w:rsidP="315399AF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  <w:r w:rsidRPr="315399AF">
        <w:rPr>
          <w:rFonts w:ascii="Calibri" w:eastAsia="Calibri" w:hAnsi="Calibri" w:cs="Calibri"/>
          <w:color w:val="000000" w:themeColor="text1"/>
        </w:rPr>
        <w:t xml:space="preserve">Location: Building 2400, Room 217 </w:t>
      </w:r>
    </w:p>
    <w:p w14:paraId="3B19E46F" w14:textId="3837B77D" w:rsidR="00FC4BBC" w:rsidRDefault="1A86CC33" w:rsidP="315399AF">
      <w:pPr>
        <w:spacing w:after="0"/>
        <w:rPr>
          <w:rFonts w:ascii="Calibri" w:eastAsia="Calibri" w:hAnsi="Calibri" w:cs="Calibri"/>
          <w:color w:val="000000" w:themeColor="text1"/>
        </w:rPr>
      </w:pPr>
      <w:r w:rsidRPr="315399AF">
        <w:rPr>
          <w:rFonts w:ascii="Calibri" w:eastAsia="Calibri" w:hAnsi="Calibri" w:cs="Calibri"/>
          <w:color w:val="000000" w:themeColor="text1"/>
        </w:rPr>
        <w:t xml:space="preserve"> </w:t>
      </w:r>
    </w:p>
    <w:p w14:paraId="279A5BC5" w14:textId="0681CDC5" w:rsidR="00FC4BBC" w:rsidRDefault="1A86CC33" w:rsidP="315399AF">
      <w:pPr>
        <w:spacing w:after="0"/>
        <w:rPr>
          <w:rFonts w:ascii="Calibri" w:eastAsia="Calibri" w:hAnsi="Calibri" w:cs="Calibri"/>
          <w:color w:val="000000" w:themeColor="text1"/>
        </w:rPr>
      </w:pPr>
      <w:r w:rsidRPr="315399AF">
        <w:rPr>
          <w:rFonts w:ascii="Calibri" w:eastAsia="Calibri" w:hAnsi="Calibri" w:cs="Calibri"/>
          <w:b/>
          <w:bCs/>
          <w:color w:val="000000" w:themeColor="text1"/>
        </w:rPr>
        <w:t xml:space="preserve">Participants </w:t>
      </w:r>
      <w:r w:rsidRPr="315399AF">
        <w:rPr>
          <w:rFonts w:ascii="Calibri" w:eastAsia="Calibri" w:hAnsi="Calibri" w:cs="Calibri"/>
          <w:color w:val="000000" w:themeColor="text1"/>
        </w:rPr>
        <w:t xml:space="preserve"> </w:t>
      </w:r>
    </w:p>
    <w:p w14:paraId="77572CEB" w14:textId="64DAC7B8" w:rsidR="00FC4BBC" w:rsidRDefault="1A86CC33" w:rsidP="34A8717E">
      <w:pPr>
        <w:spacing w:after="0"/>
        <w:rPr>
          <w:rFonts w:ascii="Calibri" w:eastAsia="Calibri" w:hAnsi="Calibri" w:cs="Calibri"/>
          <w:color w:val="000000" w:themeColor="text1"/>
        </w:rPr>
      </w:pPr>
      <w:r w:rsidRPr="34A8717E">
        <w:rPr>
          <w:rFonts w:ascii="Calibri" w:eastAsia="Calibri" w:hAnsi="Calibri" w:cs="Calibri"/>
          <w:i/>
          <w:iCs/>
          <w:color w:val="000000" w:themeColor="text1"/>
        </w:rPr>
        <w:t>Co-Chairs:</w:t>
      </w:r>
      <w:r w:rsidRPr="34A8717E">
        <w:rPr>
          <w:rFonts w:ascii="Calibri" w:eastAsia="Calibri" w:hAnsi="Calibri" w:cs="Calibri"/>
          <w:color w:val="000000" w:themeColor="text1"/>
        </w:rPr>
        <w:t xml:space="preserve"> Mary Bogan, Bridget Kominek; </w:t>
      </w:r>
      <w:r w:rsidRPr="34A8717E">
        <w:rPr>
          <w:rFonts w:ascii="Calibri" w:eastAsia="Calibri" w:hAnsi="Calibri" w:cs="Calibri"/>
          <w:i/>
          <w:iCs/>
          <w:color w:val="000000" w:themeColor="text1"/>
        </w:rPr>
        <w:t>Faculty Representatives:</w:t>
      </w:r>
      <w:r w:rsidRPr="34A8717E">
        <w:rPr>
          <w:rFonts w:ascii="Calibri" w:eastAsia="Calibri" w:hAnsi="Calibri" w:cs="Calibri"/>
          <w:color w:val="000000" w:themeColor="text1"/>
        </w:rPr>
        <w:t xml:space="preserve"> </w:t>
      </w:r>
      <w:r w:rsidR="6701C8BC" w:rsidRPr="34A8717E">
        <w:rPr>
          <w:rFonts w:ascii="Calibri" w:eastAsia="Calibri" w:hAnsi="Calibri" w:cs="Calibri"/>
          <w:color w:val="000000" w:themeColor="text1"/>
        </w:rPr>
        <w:t xml:space="preserve">VACANT </w:t>
      </w:r>
      <w:r w:rsidRPr="34A8717E">
        <w:rPr>
          <w:rFonts w:ascii="Calibri" w:eastAsia="Calibri" w:hAnsi="Calibri" w:cs="Calibri"/>
          <w:color w:val="000000" w:themeColor="text1"/>
        </w:rPr>
        <w:t xml:space="preserve"> (Business &amp; CIS</w:t>
      </w:r>
      <w:r w:rsidR="71033F8B" w:rsidRPr="34A8717E">
        <w:rPr>
          <w:rFonts w:ascii="Calibri" w:eastAsia="Calibri" w:hAnsi="Calibri" w:cs="Calibri"/>
          <w:color w:val="000000" w:themeColor="text1"/>
        </w:rPr>
        <w:t>)</w:t>
      </w:r>
      <w:r w:rsidRPr="34A8717E">
        <w:rPr>
          <w:rFonts w:ascii="Calibri" w:eastAsia="Calibri" w:hAnsi="Calibri" w:cs="Calibri"/>
          <w:color w:val="000000" w:themeColor="text1"/>
        </w:rPr>
        <w:t xml:space="preserve">, Deborah Paige (Humanities), Monique </w:t>
      </w:r>
      <w:proofErr w:type="spellStart"/>
      <w:r w:rsidRPr="34A8717E">
        <w:rPr>
          <w:rFonts w:ascii="Calibri" w:eastAsia="Calibri" w:hAnsi="Calibri" w:cs="Calibri"/>
          <w:color w:val="000000" w:themeColor="text1"/>
        </w:rPr>
        <w:t>Delatte</w:t>
      </w:r>
      <w:proofErr w:type="spellEnd"/>
      <w:r w:rsidRPr="34A8717E">
        <w:rPr>
          <w:rFonts w:ascii="Calibri" w:eastAsia="Calibri" w:hAnsi="Calibri" w:cs="Calibri"/>
          <w:color w:val="000000" w:themeColor="text1"/>
        </w:rPr>
        <w:t xml:space="preserve"> (LLRSPS), Luciano Rodriguez (Math &amp; Computer Science), Rachel Nevarez (Tech &amp; Engineering), Calvin Young (Natural Sciences), VACANT (Fine Arts), Josh Ashenmiller (Social Sciences), Nick Arman (Counseling), Yolanda Duron (Physical Education); </w:t>
      </w:r>
      <w:r w:rsidRPr="34A8717E">
        <w:rPr>
          <w:rFonts w:ascii="Calibri" w:eastAsia="Calibri" w:hAnsi="Calibri" w:cs="Calibri"/>
          <w:i/>
          <w:iCs/>
          <w:color w:val="000000" w:themeColor="text1"/>
        </w:rPr>
        <w:t>Classified Representatives</w:t>
      </w:r>
      <w:r w:rsidRPr="34A8717E">
        <w:rPr>
          <w:rFonts w:ascii="Calibri" w:eastAsia="Calibri" w:hAnsi="Calibri" w:cs="Calibri"/>
          <w:color w:val="000000" w:themeColor="text1"/>
        </w:rPr>
        <w:t xml:space="preserve">: Sara Camacho; </w:t>
      </w:r>
      <w:r w:rsidRPr="34A8717E">
        <w:rPr>
          <w:rFonts w:ascii="Calibri" w:eastAsia="Calibri" w:hAnsi="Calibri" w:cs="Calibri"/>
          <w:i/>
          <w:iCs/>
          <w:color w:val="000000" w:themeColor="text1"/>
        </w:rPr>
        <w:t>Management Representatives:</w:t>
      </w:r>
      <w:r w:rsidRPr="34A8717E">
        <w:rPr>
          <w:rFonts w:ascii="Calibri" w:eastAsia="Calibri" w:hAnsi="Calibri" w:cs="Calibri"/>
          <w:color w:val="000000" w:themeColor="text1"/>
        </w:rPr>
        <w:t xml:space="preserve"> David Grossman, Bridget Salzameda, Kristine Nikkhoo, Jessica Johnson; </w:t>
      </w:r>
      <w:r w:rsidRPr="34A8717E">
        <w:rPr>
          <w:rFonts w:ascii="Calibri" w:eastAsia="Calibri" w:hAnsi="Calibri" w:cs="Calibri"/>
          <w:i/>
          <w:iCs/>
          <w:color w:val="000000" w:themeColor="text1"/>
        </w:rPr>
        <w:t>Resource Members:</w:t>
      </w:r>
      <w:r w:rsidRPr="34A8717E">
        <w:rPr>
          <w:rFonts w:ascii="Calibri" w:eastAsia="Calibri" w:hAnsi="Calibri" w:cs="Calibri"/>
          <w:color w:val="000000" w:themeColor="text1"/>
        </w:rPr>
        <w:t xml:space="preserve"> Daniel Berumen, Megan Harris </w:t>
      </w:r>
    </w:p>
    <w:p w14:paraId="46D19D80" w14:textId="6602D805" w:rsidR="00FC4BBC" w:rsidRDefault="00FC4BBC" w:rsidP="315399AF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088B56B2" w14:textId="03EC8740" w:rsidR="00FC4BBC" w:rsidRDefault="1A86CC33" w:rsidP="34A8717E">
      <w:pPr>
        <w:spacing w:after="0"/>
        <w:rPr>
          <w:rFonts w:ascii="Calibri" w:eastAsia="Calibri" w:hAnsi="Calibri" w:cs="Calibri"/>
          <w:color w:val="000000" w:themeColor="text1"/>
        </w:rPr>
      </w:pPr>
      <w:r w:rsidRPr="34A8717E">
        <w:rPr>
          <w:rFonts w:ascii="Calibri" w:eastAsia="Calibri" w:hAnsi="Calibri" w:cs="Calibri"/>
          <w:b/>
          <w:bCs/>
          <w:color w:val="000000" w:themeColor="text1"/>
        </w:rPr>
        <w:t xml:space="preserve">Guests </w:t>
      </w:r>
      <w:r w:rsidRPr="34A8717E">
        <w:rPr>
          <w:rFonts w:ascii="Calibri" w:eastAsia="Calibri" w:hAnsi="Calibri" w:cs="Calibri"/>
          <w:color w:val="000000" w:themeColor="text1"/>
        </w:rPr>
        <w:t xml:space="preserve"> </w:t>
      </w:r>
    </w:p>
    <w:p w14:paraId="3829E6F0" w14:textId="14B5DB38" w:rsidR="00FC4BBC" w:rsidRDefault="7BB859B9" w:rsidP="34A8717E">
      <w:pPr>
        <w:spacing w:after="0"/>
        <w:rPr>
          <w:rFonts w:ascii="Calibri" w:eastAsia="Calibri" w:hAnsi="Calibri" w:cs="Calibri"/>
          <w:color w:val="000000" w:themeColor="text1"/>
        </w:rPr>
      </w:pPr>
      <w:r w:rsidRPr="34A8717E">
        <w:rPr>
          <w:rFonts w:ascii="Calibri" w:eastAsia="Calibri" w:hAnsi="Calibri" w:cs="Calibri"/>
          <w:color w:val="000000" w:themeColor="text1"/>
        </w:rPr>
        <w:t>Dale Craig</w:t>
      </w:r>
    </w:p>
    <w:p w14:paraId="74681AF8" w14:textId="133E6954" w:rsidR="00FC4BBC" w:rsidRDefault="00FC4BBC" w:rsidP="315399AF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76783263" w14:textId="288AE443" w:rsidR="00FC4BBC" w:rsidRDefault="1A86CC33" w:rsidP="315399AF">
      <w:pPr>
        <w:spacing w:after="0"/>
        <w:rPr>
          <w:rFonts w:ascii="Calibri" w:eastAsia="Calibri" w:hAnsi="Calibri" w:cs="Calibri"/>
          <w:color w:val="000000" w:themeColor="text1"/>
        </w:rPr>
      </w:pPr>
      <w:r w:rsidRPr="315399AF">
        <w:rPr>
          <w:rFonts w:ascii="Calibri" w:eastAsia="Calibri" w:hAnsi="Calibri" w:cs="Calibri"/>
          <w:b/>
          <w:bCs/>
          <w:color w:val="000000" w:themeColor="text1"/>
        </w:rPr>
        <w:t>Order of Business</w:t>
      </w:r>
      <w:r w:rsidRPr="315399AF">
        <w:rPr>
          <w:rFonts w:ascii="Calibri" w:eastAsia="Calibri" w:hAnsi="Calibri" w:cs="Calibri"/>
          <w:color w:val="000000" w:themeColor="text1"/>
        </w:rPr>
        <w:t xml:space="preserve"> </w:t>
      </w:r>
    </w:p>
    <w:p w14:paraId="057EAB86" w14:textId="48600416" w:rsidR="00FC4BBC" w:rsidRDefault="1A86CC33" w:rsidP="315399AF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  <w:color w:val="000000" w:themeColor="text1"/>
        </w:rPr>
      </w:pPr>
      <w:r w:rsidRPr="315399AF">
        <w:rPr>
          <w:rFonts w:ascii="Calibri" w:eastAsia="Calibri" w:hAnsi="Calibri" w:cs="Calibri"/>
          <w:color w:val="000000" w:themeColor="text1"/>
        </w:rPr>
        <w:t xml:space="preserve">Call to order </w:t>
      </w:r>
    </w:p>
    <w:p w14:paraId="1E605583" w14:textId="5C373505" w:rsidR="1A86CC33" w:rsidRDefault="1A86CC33" w:rsidP="7766D2A9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Calibri"/>
          <w:color w:val="000000" w:themeColor="text1"/>
        </w:rPr>
      </w:pPr>
      <w:r w:rsidRPr="7766D2A9">
        <w:rPr>
          <w:rFonts w:ascii="Calibri" w:eastAsia="Calibri" w:hAnsi="Calibri" w:cs="Calibri"/>
          <w:color w:val="000000" w:themeColor="text1"/>
        </w:rPr>
        <w:t xml:space="preserve">Review </w:t>
      </w:r>
      <w:hyperlink r:id="rId8">
        <w:r w:rsidRPr="7766D2A9">
          <w:rPr>
            <w:rStyle w:val="Hyperlink"/>
            <w:rFonts w:ascii="Calibri" w:eastAsia="Calibri" w:hAnsi="Calibri" w:cs="Calibri"/>
          </w:rPr>
          <w:t>September 14, 2023 Notes</w:t>
        </w:r>
      </w:hyperlink>
    </w:p>
    <w:p w14:paraId="7EB47BD9" w14:textId="0B7D8E18" w:rsidR="56997512" w:rsidRDefault="56997512" w:rsidP="7766D2A9">
      <w:pPr>
        <w:pStyle w:val="ListParagraph"/>
        <w:numPr>
          <w:ilvl w:val="1"/>
          <w:numId w:val="10"/>
        </w:numPr>
        <w:spacing w:after="0"/>
        <w:rPr>
          <w:rFonts w:ascii="Calibri" w:eastAsia="Calibri" w:hAnsi="Calibri" w:cs="Calibri"/>
          <w:color w:val="000000" w:themeColor="text1"/>
        </w:rPr>
      </w:pPr>
      <w:r w:rsidRPr="7766D2A9">
        <w:rPr>
          <w:rFonts w:ascii="Calibri" w:eastAsia="Calibri" w:hAnsi="Calibri" w:cs="Calibri"/>
          <w:color w:val="000000" w:themeColor="text1"/>
        </w:rPr>
        <w:t>No corrections to notes</w:t>
      </w:r>
    </w:p>
    <w:p w14:paraId="10616484" w14:textId="47B94269" w:rsidR="00FC4BBC" w:rsidRDefault="1A86CC33" w:rsidP="315399AF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color w:val="000000" w:themeColor="text1"/>
        </w:rPr>
      </w:pPr>
      <w:r w:rsidRPr="7766D2A9">
        <w:rPr>
          <w:rFonts w:ascii="Calibri" w:eastAsia="Calibri" w:hAnsi="Calibri" w:cs="Calibri"/>
          <w:color w:val="000000" w:themeColor="text1"/>
        </w:rPr>
        <w:t xml:space="preserve">Public comments </w:t>
      </w:r>
    </w:p>
    <w:p w14:paraId="51DD0319" w14:textId="1DFDD20C" w:rsidR="35A413C8" w:rsidRDefault="35A413C8" w:rsidP="7766D2A9">
      <w:pPr>
        <w:pStyle w:val="ListParagraph"/>
        <w:numPr>
          <w:ilvl w:val="1"/>
          <w:numId w:val="9"/>
        </w:numPr>
        <w:spacing w:after="0"/>
        <w:rPr>
          <w:rFonts w:ascii="Calibri" w:eastAsia="Calibri" w:hAnsi="Calibri" w:cs="Calibri"/>
          <w:color w:val="000000" w:themeColor="text1"/>
        </w:rPr>
      </w:pPr>
      <w:r w:rsidRPr="7766D2A9">
        <w:rPr>
          <w:rFonts w:ascii="Calibri" w:eastAsia="Calibri" w:hAnsi="Calibri" w:cs="Calibri"/>
          <w:color w:val="000000" w:themeColor="text1"/>
        </w:rPr>
        <w:t>No public comments</w:t>
      </w:r>
    </w:p>
    <w:p w14:paraId="60669B54" w14:textId="57E110C2" w:rsidR="00FC4BBC" w:rsidRDefault="1A86CC33" w:rsidP="315399AF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315399AF">
        <w:rPr>
          <w:rFonts w:ascii="Calibri" w:eastAsia="Calibri" w:hAnsi="Calibri" w:cs="Calibri"/>
          <w:color w:val="000000" w:themeColor="text1"/>
        </w:rPr>
        <w:t xml:space="preserve">Co-Chair Reports  </w:t>
      </w:r>
    </w:p>
    <w:p w14:paraId="372B4E06" w14:textId="42B0FB20" w:rsidR="00FC4BBC" w:rsidRDefault="1A86CC33" w:rsidP="315399AF">
      <w:pPr>
        <w:pStyle w:val="ListParagraph"/>
        <w:numPr>
          <w:ilvl w:val="1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315399AF">
        <w:rPr>
          <w:rFonts w:ascii="Calibri" w:eastAsia="Calibri" w:hAnsi="Calibri" w:cs="Calibri"/>
          <w:color w:val="000000" w:themeColor="text1"/>
        </w:rPr>
        <w:t>Website updates are in progress</w:t>
      </w:r>
    </w:p>
    <w:p w14:paraId="6C4E9737" w14:textId="7A156824" w:rsidR="00FC4BBC" w:rsidRDefault="1A86CC33" w:rsidP="315399AF">
      <w:pPr>
        <w:pStyle w:val="ListParagraph"/>
        <w:numPr>
          <w:ilvl w:val="2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270693A7">
        <w:rPr>
          <w:rFonts w:ascii="Calibri" w:eastAsia="Calibri" w:hAnsi="Calibri" w:cs="Calibri"/>
          <w:color w:val="000000" w:themeColor="text1"/>
        </w:rPr>
        <w:t>Do we want to publish annual updates in addition to self-studies?</w:t>
      </w:r>
    </w:p>
    <w:p w14:paraId="6796FBA7" w14:textId="6F8852A1" w:rsidR="261B12D3" w:rsidRDefault="261B12D3" w:rsidP="270693A7">
      <w:pPr>
        <w:pStyle w:val="ListParagraph"/>
        <w:numPr>
          <w:ilvl w:val="3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270693A7">
        <w:rPr>
          <w:rFonts w:ascii="Calibri" w:eastAsia="Calibri" w:hAnsi="Calibri" w:cs="Calibri"/>
          <w:color w:val="000000" w:themeColor="text1"/>
        </w:rPr>
        <w:t>Consensus was yes, we do want to publish annual updates.</w:t>
      </w:r>
    </w:p>
    <w:p w14:paraId="5156596C" w14:textId="4C4810A5" w:rsidR="00FC4BBC" w:rsidRDefault="1A86CC33" w:rsidP="315399AF">
      <w:pPr>
        <w:pStyle w:val="ListParagraph"/>
        <w:numPr>
          <w:ilvl w:val="1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270693A7">
        <w:rPr>
          <w:rFonts w:ascii="Calibri" w:eastAsia="Calibri" w:hAnsi="Calibri" w:cs="Calibri"/>
          <w:color w:val="000000" w:themeColor="text1"/>
        </w:rPr>
        <w:t>Training update and debrief</w:t>
      </w:r>
    </w:p>
    <w:p w14:paraId="2CC14689" w14:textId="44F8AB6F" w:rsidR="7CE21539" w:rsidRDefault="7CE21539" w:rsidP="34A8717E">
      <w:pPr>
        <w:pStyle w:val="ListParagraph"/>
        <w:numPr>
          <w:ilvl w:val="2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34A8717E">
        <w:rPr>
          <w:rFonts w:ascii="Calibri" w:eastAsia="Calibri" w:hAnsi="Calibri" w:cs="Calibri"/>
          <w:color w:val="000000" w:themeColor="text1"/>
        </w:rPr>
        <w:t xml:space="preserve">There was a good turnout for both trainings. The Student Services/Admin/Operational training had approximately 16 attendees. The </w:t>
      </w:r>
      <w:r w:rsidR="67420A39" w:rsidRPr="34A8717E">
        <w:rPr>
          <w:rFonts w:ascii="Calibri" w:eastAsia="Calibri" w:hAnsi="Calibri" w:cs="Calibri"/>
          <w:color w:val="000000" w:themeColor="text1"/>
        </w:rPr>
        <w:t>Instructional</w:t>
      </w:r>
      <w:r w:rsidR="0169E664" w:rsidRPr="34A8717E">
        <w:rPr>
          <w:rFonts w:ascii="Calibri" w:eastAsia="Calibri" w:hAnsi="Calibri" w:cs="Calibri"/>
          <w:color w:val="000000" w:themeColor="text1"/>
        </w:rPr>
        <w:t xml:space="preserve"> one had approximately 10. </w:t>
      </w:r>
    </w:p>
    <w:p w14:paraId="6C2B5D43" w14:textId="106FF9A0" w:rsidR="0169E664" w:rsidRDefault="0169E664" w:rsidP="34A8717E">
      <w:pPr>
        <w:pStyle w:val="ListParagraph"/>
        <w:numPr>
          <w:ilvl w:val="2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34A8717E">
        <w:rPr>
          <w:rFonts w:ascii="Calibri" w:eastAsia="Calibri" w:hAnsi="Calibri" w:cs="Calibri"/>
          <w:color w:val="000000" w:themeColor="text1"/>
        </w:rPr>
        <w:t xml:space="preserve">Area representatives should make sure their constituents have the link to the training recording. </w:t>
      </w:r>
      <w:r w:rsidR="63241658" w:rsidRPr="34A8717E">
        <w:rPr>
          <w:rFonts w:ascii="Calibri" w:eastAsia="Calibri" w:hAnsi="Calibri" w:cs="Calibri"/>
          <w:color w:val="000000" w:themeColor="text1"/>
        </w:rPr>
        <w:t xml:space="preserve">It was sent to the President, VPs, and all deans. </w:t>
      </w:r>
    </w:p>
    <w:p w14:paraId="2B254C25" w14:textId="52B175FB" w:rsidR="00FC4BBC" w:rsidRDefault="1A86CC33" w:rsidP="315399AF">
      <w:pPr>
        <w:pStyle w:val="ListParagraph"/>
        <w:numPr>
          <w:ilvl w:val="1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270693A7">
        <w:rPr>
          <w:rFonts w:ascii="Calibri" w:eastAsia="Calibri" w:hAnsi="Calibri" w:cs="Calibri"/>
          <w:color w:val="000000" w:themeColor="text1"/>
        </w:rPr>
        <w:t>Membership update:</w:t>
      </w:r>
    </w:p>
    <w:p w14:paraId="6BECE5FD" w14:textId="2C521341" w:rsidR="00FC4BBC" w:rsidRDefault="1A86CC33" w:rsidP="315399AF">
      <w:pPr>
        <w:pStyle w:val="ListParagraph"/>
        <w:numPr>
          <w:ilvl w:val="2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270693A7">
        <w:rPr>
          <w:rFonts w:ascii="Calibri" w:eastAsia="Calibri" w:hAnsi="Calibri" w:cs="Calibri"/>
          <w:color w:val="000000" w:themeColor="text1"/>
        </w:rPr>
        <w:t>CSEA and Classified Senate: Communicating with Classified Senate Executive Board, will attend an upcoming CSEA and Classified Senate meeting to make public comment about the committee</w:t>
      </w:r>
    </w:p>
    <w:p w14:paraId="5B400F7E" w14:textId="676CB46C" w:rsidR="00FC4BBC" w:rsidRDefault="1A86CC33" w:rsidP="315399AF">
      <w:pPr>
        <w:pStyle w:val="ListParagraph"/>
        <w:numPr>
          <w:ilvl w:val="2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270693A7">
        <w:rPr>
          <w:rFonts w:ascii="Calibri" w:eastAsia="Calibri" w:hAnsi="Calibri" w:cs="Calibri"/>
          <w:color w:val="000000" w:themeColor="text1"/>
        </w:rPr>
        <w:t>Faculty Senate: Mary attended 9/19 meeting to recruit student representative</w:t>
      </w:r>
    </w:p>
    <w:p w14:paraId="2AA61B87" w14:textId="1B9CB70F" w:rsidR="00FC4BBC" w:rsidRDefault="00872CEE" w:rsidP="315399AF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hyperlink r:id="rId9">
        <w:r w:rsidR="1A86CC33" w:rsidRPr="315399AF">
          <w:rPr>
            <w:rStyle w:val="Hyperlink"/>
            <w:rFonts w:ascii="Calibri" w:eastAsia="Calibri" w:hAnsi="Calibri" w:cs="Calibri"/>
          </w:rPr>
          <w:t>Integrated Planning Work Group</w:t>
        </w:r>
      </w:hyperlink>
      <w:r w:rsidR="1A86CC33" w:rsidRPr="315399AF">
        <w:rPr>
          <w:rFonts w:ascii="Calibri" w:eastAsia="Calibri" w:hAnsi="Calibri" w:cs="Calibri"/>
          <w:color w:val="000000" w:themeColor="text1"/>
        </w:rPr>
        <w:t xml:space="preserve"> draft proposal discussion and feedback</w:t>
      </w:r>
    </w:p>
    <w:p w14:paraId="31481C90" w14:textId="3D211B42" w:rsidR="00FC4BBC" w:rsidRDefault="1A86CC33" w:rsidP="315399AF">
      <w:pPr>
        <w:pStyle w:val="ListParagraph"/>
        <w:numPr>
          <w:ilvl w:val="1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315399AF">
        <w:rPr>
          <w:rFonts w:ascii="Calibri" w:eastAsia="Calibri" w:hAnsi="Calibri" w:cs="Calibri"/>
          <w:color w:val="000000" w:themeColor="text1"/>
        </w:rPr>
        <w:t>Participant sharing</w:t>
      </w:r>
    </w:p>
    <w:p w14:paraId="2B520D24" w14:textId="7A330049" w:rsidR="1A86CC33" w:rsidRDefault="1A86CC33" w:rsidP="3513172A">
      <w:pPr>
        <w:pStyle w:val="ListParagraph"/>
        <w:numPr>
          <w:ilvl w:val="1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3513172A">
        <w:rPr>
          <w:rFonts w:ascii="Calibri" w:eastAsia="Calibri" w:hAnsi="Calibri" w:cs="Calibri"/>
          <w:color w:val="000000" w:themeColor="text1"/>
        </w:rPr>
        <w:t>Discussion and feedback</w:t>
      </w:r>
    </w:p>
    <w:p w14:paraId="328CE935" w14:textId="2F2DA2B3" w:rsidR="4AA07BC4" w:rsidRDefault="4AA07BC4" w:rsidP="34A8717E">
      <w:pPr>
        <w:pStyle w:val="ListParagraph"/>
        <w:numPr>
          <w:ilvl w:val="2"/>
          <w:numId w:val="8"/>
        </w:numPr>
        <w:spacing w:after="0"/>
        <w:rPr>
          <w:rFonts w:ascii="Calibri" w:eastAsia="Calibri" w:hAnsi="Calibri" w:cs="Calibri"/>
          <w:color w:val="000000" w:themeColor="text1"/>
        </w:rPr>
      </w:pPr>
      <w:r w:rsidRPr="34A8717E">
        <w:rPr>
          <w:rFonts w:ascii="Calibri" w:eastAsia="Calibri" w:hAnsi="Calibri" w:cs="Calibri"/>
          <w:color w:val="000000" w:themeColor="text1"/>
        </w:rPr>
        <w:t>Bridget reviewed that the context for the draft proposal came from a recommendation duri</w:t>
      </w:r>
      <w:r w:rsidR="02DECA92" w:rsidRPr="34A8717E">
        <w:rPr>
          <w:rFonts w:ascii="Calibri" w:eastAsia="Calibri" w:hAnsi="Calibri" w:cs="Calibri"/>
          <w:color w:val="000000" w:themeColor="text1"/>
        </w:rPr>
        <w:t xml:space="preserve">ng our last accreditation cycle. After initial discussions with </w:t>
      </w:r>
      <w:r w:rsidR="270DF6E5" w:rsidRPr="34A8717E">
        <w:rPr>
          <w:rFonts w:ascii="Calibri" w:eastAsia="Calibri" w:hAnsi="Calibri" w:cs="Calibri"/>
          <w:color w:val="000000" w:themeColor="text1"/>
        </w:rPr>
        <w:t>IIC, PRPC, PBSC, and ASC</w:t>
      </w:r>
      <w:r w:rsidR="7FA462D2" w:rsidRPr="34A8717E">
        <w:rPr>
          <w:rFonts w:ascii="Calibri" w:eastAsia="Calibri" w:hAnsi="Calibri" w:cs="Calibri"/>
          <w:color w:val="000000" w:themeColor="text1"/>
        </w:rPr>
        <w:t xml:space="preserve"> a solution needed to come from the larger college community. Representatives from IIC, </w:t>
      </w:r>
      <w:r w:rsidR="41A168C9" w:rsidRPr="34A8717E">
        <w:rPr>
          <w:rFonts w:ascii="Calibri" w:eastAsia="Calibri" w:hAnsi="Calibri" w:cs="Calibri"/>
          <w:color w:val="000000" w:themeColor="text1"/>
        </w:rPr>
        <w:t>ASC</w:t>
      </w:r>
      <w:r w:rsidR="7FA462D2" w:rsidRPr="34A8717E">
        <w:rPr>
          <w:rFonts w:ascii="Calibri" w:eastAsia="Calibri" w:hAnsi="Calibri" w:cs="Calibri"/>
          <w:color w:val="000000" w:themeColor="text1"/>
        </w:rPr>
        <w:t xml:space="preserve">, PBSC, and PRPC met for two days over the summer and came up with a </w:t>
      </w:r>
      <w:r w:rsidR="77F79361" w:rsidRPr="34A8717E">
        <w:rPr>
          <w:rFonts w:ascii="Calibri" w:eastAsia="Calibri" w:hAnsi="Calibri" w:cs="Calibri"/>
          <w:color w:val="000000" w:themeColor="text1"/>
        </w:rPr>
        <w:t xml:space="preserve">planning and budget cycle draft. Bridget, </w:t>
      </w:r>
      <w:r w:rsidR="77F79361" w:rsidRPr="34A8717E">
        <w:rPr>
          <w:rFonts w:ascii="Calibri" w:eastAsia="Calibri" w:hAnsi="Calibri" w:cs="Calibri"/>
          <w:color w:val="000000" w:themeColor="text1"/>
        </w:rPr>
        <w:lastRenderedPageBreak/>
        <w:t xml:space="preserve">Josh Ashenmiller, and Daniel wrote a draft proposal to be shared out </w:t>
      </w:r>
      <w:r w:rsidR="29AE29F6" w:rsidRPr="34A8717E">
        <w:rPr>
          <w:rFonts w:ascii="Calibri" w:eastAsia="Calibri" w:hAnsi="Calibri" w:cs="Calibri"/>
          <w:color w:val="000000" w:themeColor="text1"/>
        </w:rPr>
        <w:t>for a first round of input with IIC, PRPC, PBSC, and ASC.</w:t>
      </w:r>
    </w:p>
    <w:p w14:paraId="02ADD135" w14:textId="7B184249" w:rsidR="3513172A" w:rsidRDefault="3513172A" w:rsidP="3513172A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23CD7175" w14:textId="300F0EC3" w:rsidR="4E6FAFB5" w:rsidRDefault="4E6FAFB5" w:rsidP="34A8717E">
      <w:pPr>
        <w:spacing w:after="0"/>
        <w:ind w:left="2160"/>
        <w:rPr>
          <w:rFonts w:ascii="Calibri" w:eastAsia="Calibri" w:hAnsi="Calibri" w:cs="Calibri"/>
          <w:color w:val="000000" w:themeColor="text1"/>
        </w:rPr>
      </w:pPr>
      <w:r w:rsidRPr="34A8717E">
        <w:rPr>
          <w:rFonts w:ascii="Calibri" w:eastAsia="Calibri" w:hAnsi="Calibri" w:cs="Calibri"/>
          <w:color w:val="000000" w:themeColor="text1"/>
        </w:rPr>
        <w:t>After sharing the draft and getting feedback, Bridget, Josh, and Daniel will take the feedback and write a second draft. The deadline to give feedback to them is 10/9.</w:t>
      </w:r>
      <w:r w:rsidR="3428B8B2" w:rsidRPr="34A8717E">
        <w:rPr>
          <w:rFonts w:ascii="Calibri" w:eastAsia="Calibri" w:hAnsi="Calibri" w:cs="Calibri"/>
          <w:color w:val="000000" w:themeColor="text1"/>
        </w:rPr>
        <w:t xml:space="preserve"> The second draft will be shared </w:t>
      </w:r>
      <w:r w:rsidR="3D374B99" w:rsidRPr="34A8717E">
        <w:rPr>
          <w:rFonts w:ascii="Calibri" w:eastAsia="Calibri" w:hAnsi="Calibri" w:cs="Calibri"/>
          <w:color w:val="000000" w:themeColor="text1"/>
        </w:rPr>
        <w:t>widely</w:t>
      </w:r>
      <w:r w:rsidR="03F7C8E6" w:rsidRPr="34A8717E">
        <w:rPr>
          <w:rFonts w:ascii="Calibri" w:eastAsia="Calibri" w:hAnsi="Calibri" w:cs="Calibri"/>
          <w:color w:val="000000" w:themeColor="text1"/>
        </w:rPr>
        <w:t xml:space="preserve"> across campus</w:t>
      </w:r>
      <w:r w:rsidR="0660697E" w:rsidRPr="34A8717E">
        <w:rPr>
          <w:rFonts w:ascii="Calibri" w:eastAsia="Calibri" w:hAnsi="Calibri" w:cs="Calibri"/>
          <w:color w:val="000000" w:themeColor="text1"/>
        </w:rPr>
        <w:t xml:space="preserve"> for a second round of feedback. Then, a third draft will go through the shared governance committees, Senate, and PAC for a vote in late fall or early spring. </w:t>
      </w:r>
      <w:r w:rsidR="5D67D73C" w:rsidRPr="34A8717E">
        <w:rPr>
          <w:rFonts w:ascii="Calibri" w:eastAsia="Calibri" w:hAnsi="Calibri" w:cs="Calibri"/>
          <w:color w:val="000000" w:themeColor="text1"/>
        </w:rPr>
        <w:t xml:space="preserve"> </w:t>
      </w:r>
    </w:p>
    <w:p w14:paraId="67B52A49" w14:textId="0541C243" w:rsidR="3513172A" w:rsidRDefault="3513172A" w:rsidP="3513172A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28CEBE24" w14:textId="39EF1872" w:rsidR="34108432" w:rsidRDefault="34108432" w:rsidP="3513172A">
      <w:pPr>
        <w:spacing w:after="0"/>
        <w:ind w:left="2160"/>
        <w:rPr>
          <w:rFonts w:ascii="Calibri" w:eastAsia="Calibri" w:hAnsi="Calibri" w:cs="Calibri"/>
          <w:sz w:val="24"/>
          <w:szCs w:val="24"/>
        </w:rPr>
      </w:pPr>
      <w:r w:rsidRPr="3513172A">
        <w:rPr>
          <w:rFonts w:ascii="Calibri" w:eastAsia="Calibri" w:hAnsi="Calibri" w:cs="Calibri"/>
          <w:sz w:val="24"/>
          <w:szCs w:val="24"/>
        </w:rPr>
        <w:t xml:space="preserve">The details </w:t>
      </w:r>
      <w:r w:rsidR="0FF296CF" w:rsidRPr="3513172A">
        <w:rPr>
          <w:rFonts w:ascii="Calibri" w:eastAsia="Calibri" w:hAnsi="Calibri" w:cs="Calibri"/>
          <w:sz w:val="24"/>
          <w:szCs w:val="24"/>
        </w:rPr>
        <w:t xml:space="preserve">of the proposed process </w:t>
      </w:r>
      <w:proofErr w:type="gramStart"/>
      <w:r w:rsidR="0FF296CF" w:rsidRPr="3513172A">
        <w:rPr>
          <w:rFonts w:ascii="Calibri" w:eastAsia="Calibri" w:hAnsi="Calibri" w:cs="Calibri"/>
          <w:sz w:val="24"/>
          <w:szCs w:val="24"/>
        </w:rPr>
        <w:t>was</w:t>
      </w:r>
      <w:proofErr w:type="gramEnd"/>
      <w:r w:rsidR="0FF296CF" w:rsidRPr="3513172A">
        <w:rPr>
          <w:rFonts w:ascii="Calibri" w:eastAsia="Calibri" w:hAnsi="Calibri" w:cs="Calibri"/>
          <w:sz w:val="24"/>
          <w:szCs w:val="24"/>
        </w:rPr>
        <w:t xml:space="preserve"> described and questions from the group were </w:t>
      </w:r>
      <w:r w:rsidR="4486A5C6" w:rsidRPr="3513172A">
        <w:rPr>
          <w:rFonts w:ascii="Calibri" w:eastAsia="Calibri" w:hAnsi="Calibri" w:cs="Calibri"/>
          <w:sz w:val="24"/>
          <w:szCs w:val="24"/>
        </w:rPr>
        <w:t>asked and discussed</w:t>
      </w:r>
      <w:r w:rsidR="3688A969" w:rsidRPr="3513172A">
        <w:rPr>
          <w:rFonts w:ascii="Calibri" w:eastAsia="Calibri" w:hAnsi="Calibri" w:cs="Calibri"/>
          <w:sz w:val="24"/>
          <w:szCs w:val="24"/>
        </w:rPr>
        <w:t>. Discussion ended with a reminder that continued feedback would be accepted until 10/9.</w:t>
      </w:r>
    </w:p>
    <w:p w14:paraId="22930C72" w14:textId="2D5279C0" w:rsidR="3513172A" w:rsidRDefault="3513172A" w:rsidP="3513172A">
      <w:pPr>
        <w:spacing w:after="0"/>
        <w:ind w:left="2160"/>
        <w:rPr>
          <w:rFonts w:ascii="Calibri" w:eastAsia="Calibri" w:hAnsi="Calibri" w:cs="Calibri"/>
          <w:sz w:val="24"/>
          <w:szCs w:val="24"/>
        </w:rPr>
      </w:pPr>
    </w:p>
    <w:p w14:paraId="0AC47629" w14:textId="4E1806BA" w:rsidR="00FC4BBC" w:rsidRDefault="1A86CC33" w:rsidP="315399AF">
      <w:pPr>
        <w:spacing w:after="0"/>
        <w:rPr>
          <w:rFonts w:ascii="Calibri" w:eastAsia="Calibri" w:hAnsi="Calibri" w:cs="Calibri"/>
          <w:color w:val="000000" w:themeColor="text1"/>
        </w:rPr>
      </w:pPr>
      <w:r w:rsidRPr="3513172A">
        <w:rPr>
          <w:rFonts w:ascii="Calibri" w:eastAsia="Calibri" w:hAnsi="Calibri" w:cs="Calibri"/>
          <w:b/>
          <w:bCs/>
          <w:color w:val="000000" w:themeColor="text1"/>
        </w:rPr>
        <w:t>Upcoming meetings:  Second and fourth Thursdays 3-4:30pm in room 217 of the Humanities Building (10/12, 10/26, 11/9)</w:t>
      </w:r>
      <w:r w:rsidRPr="3513172A">
        <w:rPr>
          <w:rFonts w:ascii="Calibri" w:eastAsia="Calibri" w:hAnsi="Calibri" w:cs="Calibri"/>
          <w:color w:val="000000" w:themeColor="text1"/>
        </w:rPr>
        <w:t xml:space="preserve"> </w:t>
      </w:r>
    </w:p>
    <w:sectPr w:rsidR="00FC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D70B"/>
    <w:multiLevelType w:val="hybridMultilevel"/>
    <w:tmpl w:val="B84CBAB4"/>
    <w:lvl w:ilvl="0" w:tplc="094C06DC">
      <w:start w:val="1"/>
      <w:numFmt w:val="decimal"/>
      <w:lvlText w:val="%1."/>
      <w:lvlJc w:val="left"/>
      <w:pPr>
        <w:ind w:left="720" w:hanging="360"/>
      </w:pPr>
    </w:lvl>
    <w:lvl w:ilvl="1" w:tplc="6C44D168">
      <w:start w:val="2"/>
      <w:numFmt w:val="upperLetter"/>
      <w:lvlText w:val="%2."/>
      <w:lvlJc w:val="left"/>
      <w:pPr>
        <w:ind w:left="1440" w:hanging="360"/>
      </w:pPr>
    </w:lvl>
    <w:lvl w:ilvl="2" w:tplc="0CE862B4">
      <w:start w:val="1"/>
      <w:numFmt w:val="lowerRoman"/>
      <w:lvlText w:val="%3."/>
      <w:lvlJc w:val="right"/>
      <w:pPr>
        <w:ind w:left="2160" w:hanging="180"/>
      </w:pPr>
    </w:lvl>
    <w:lvl w:ilvl="3" w:tplc="0D143714">
      <w:start w:val="1"/>
      <w:numFmt w:val="decimal"/>
      <w:lvlText w:val="%4."/>
      <w:lvlJc w:val="left"/>
      <w:pPr>
        <w:ind w:left="2880" w:hanging="360"/>
      </w:pPr>
    </w:lvl>
    <w:lvl w:ilvl="4" w:tplc="6B2E42CC">
      <w:start w:val="1"/>
      <w:numFmt w:val="lowerLetter"/>
      <w:lvlText w:val="%5."/>
      <w:lvlJc w:val="left"/>
      <w:pPr>
        <w:ind w:left="3600" w:hanging="360"/>
      </w:pPr>
    </w:lvl>
    <w:lvl w:ilvl="5" w:tplc="FFD4FC5A">
      <w:start w:val="1"/>
      <w:numFmt w:val="lowerRoman"/>
      <w:lvlText w:val="%6."/>
      <w:lvlJc w:val="right"/>
      <w:pPr>
        <w:ind w:left="4320" w:hanging="180"/>
      </w:pPr>
    </w:lvl>
    <w:lvl w:ilvl="6" w:tplc="AD7CFDB8">
      <w:start w:val="1"/>
      <w:numFmt w:val="decimal"/>
      <w:lvlText w:val="%7."/>
      <w:lvlJc w:val="left"/>
      <w:pPr>
        <w:ind w:left="5040" w:hanging="360"/>
      </w:pPr>
    </w:lvl>
    <w:lvl w:ilvl="7" w:tplc="0DBC6902">
      <w:start w:val="1"/>
      <w:numFmt w:val="lowerLetter"/>
      <w:lvlText w:val="%8."/>
      <w:lvlJc w:val="left"/>
      <w:pPr>
        <w:ind w:left="5760" w:hanging="360"/>
      </w:pPr>
    </w:lvl>
    <w:lvl w:ilvl="8" w:tplc="E32A7D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4233"/>
    <w:multiLevelType w:val="hybridMultilevel"/>
    <w:tmpl w:val="DE40B6E2"/>
    <w:lvl w:ilvl="0" w:tplc="91C22C0C">
      <w:start w:val="1"/>
      <w:numFmt w:val="decimal"/>
      <w:lvlText w:val="%1."/>
      <w:lvlJc w:val="left"/>
      <w:pPr>
        <w:ind w:left="720" w:hanging="360"/>
      </w:pPr>
    </w:lvl>
    <w:lvl w:ilvl="1" w:tplc="4A506CC8">
      <w:start w:val="2"/>
      <w:numFmt w:val="upperLetter"/>
      <w:lvlText w:val="%2."/>
      <w:lvlJc w:val="left"/>
      <w:pPr>
        <w:ind w:left="1440" w:hanging="360"/>
      </w:pPr>
    </w:lvl>
    <w:lvl w:ilvl="2" w:tplc="B3E29284">
      <w:start w:val="1"/>
      <w:numFmt w:val="lowerRoman"/>
      <w:lvlText w:val="%3."/>
      <w:lvlJc w:val="right"/>
      <w:pPr>
        <w:ind w:left="2160" w:hanging="180"/>
      </w:pPr>
    </w:lvl>
    <w:lvl w:ilvl="3" w:tplc="7096BF66">
      <w:start w:val="1"/>
      <w:numFmt w:val="decimal"/>
      <w:lvlText w:val="%4."/>
      <w:lvlJc w:val="left"/>
      <w:pPr>
        <w:ind w:left="2880" w:hanging="360"/>
      </w:pPr>
    </w:lvl>
    <w:lvl w:ilvl="4" w:tplc="3B5CAA34">
      <w:start w:val="1"/>
      <w:numFmt w:val="lowerLetter"/>
      <w:lvlText w:val="%5."/>
      <w:lvlJc w:val="left"/>
      <w:pPr>
        <w:ind w:left="3600" w:hanging="360"/>
      </w:pPr>
    </w:lvl>
    <w:lvl w:ilvl="5" w:tplc="17D23F32">
      <w:start w:val="1"/>
      <w:numFmt w:val="lowerRoman"/>
      <w:lvlText w:val="%6."/>
      <w:lvlJc w:val="right"/>
      <w:pPr>
        <w:ind w:left="4320" w:hanging="180"/>
      </w:pPr>
    </w:lvl>
    <w:lvl w:ilvl="6" w:tplc="C11854B2">
      <w:start w:val="1"/>
      <w:numFmt w:val="decimal"/>
      <w:lvlText w:val="%7."/>
      <w:lvlJc w:val="left"/>
      <w:pPr>
        <w:ind w:left="5040" w:hanging="360"/>
      </w:pPr>
    </w:lvl>
    <w:lvl w:ilvl="7" w:tplc="B55E7D22">
      <w:start w:val="1"/>
      <w:numFmt w:val="lowerLetter"/>
      <w:lvlText w:val="%8."/>
      <w:lvlJc w:val="left"/>
      <w:pPr>
        <w:ind w:left="5760" w:hanging="360"/>
      </w:pPr>
    </w:lvl>
    <w:lvl w:ilvl="8" w:tplc="1F902D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0CCA"/>
    <w:multiLevelType w:val="hybridMultilevel"/>
    <w:tmpl w:val="AE58F164"/>
    <w:lvl w:ilvl="0" w:tplc="194E2180">
      <w:start w:val="1"/>
      <w:numFmt w:val="upperRoman"/>
      <w:lvlText w:val="%1."/>
      <w:lvlJc w:val="right"/>
      <w:pPr>
        <w:ind w:left="720" w:hanging="360"/>
      </w:pPr>
    </w:lvl>
    <w:lvl w:ilvl="1" w:tplc="B0C60E12">
      <w:start w:val="1"/>
      <w:numFmt w:val="lowerLetter"/>
      <w:lvlText w:val="%2."/>
      <w:lvlJc w:val="left"/>
      <w:pPr>
        <w:ind w:left="1440" w:hanging="360"/>
      </w:pPr>
    </w:lvl>
    <w:lvl w:ilvl="2" w:tplc="308E37CA">
      <w:start w:val="1"/>
      <w:numFmt w:val="lowerRoman"/>
      <w:lvlText w:val="%3."/>
      <w:lvlJc w:val="right"/>
      <w:pPr>
        <w:ind w:left="2160" w:hanging="180"/>
      </w:pPr>
    </w:lvl>
    <w:lvl w:ilvl="3" w:tplc="BE58D9D2">
      <w:start w:val="1"/>
      <w:numFmt w:val="decimal"/>
      <w:lvlText w:val="%4."/>
      <w:lvlJc w:val="left"/>
      <w:pPr>
        <w:ind w:left="2880" w:hanging="360"/>
      </w:pPr>
    </w:lvl>
    <w:lvl w:ilvl="4" w:tplc="FB5EE53E">
      <w:start w:val="1"/>
      <w:numFmt w:val="lowerLetter"/>
      <w:lvlText w:val="%5."/>
      <w:lvlJc w:val="left"/>
      <w:pPr>
        <w:ind w:left="3600" w:hanging="360"/>
      </w:pPr>
    </w:lvl>
    <w:lvl w:ilvl="5" w:tplc="FDD4496A">
      <w:start w:val="1"/>
      <w:numFmt w:val="lowerRoman"/>
      <w:lvlText w:val="%6."/>
      <w:lvlJc w:val="right"/>
      <w:pPr>
        <w:ind w:left="4320" w:hanging="180"/>
      </w:pPr>
    </w:lvl>
    <w:lvl w:ilvl="6" w:tplc="C220F196">
      <w:start w:val="1"/>
      <w:numFmt w:val="decimal"/>
      <w:lvlText w:val="%7."/>
      <w:lvlJc w:val="left"/>
      <w:pPr>
        <w:ind w:left="5040" w:hanging="360"/>
      </w:pPr>
    </w:lvl>
    <w:lvl w:ilvl="7" w:tplc="96887EBE">
      <w:start w:val="1"/>
      <w:numFmt w:val="lowerLetter"/>
      <w:lvlText w:val="%8."/>
      <w:lvlJc w:val="left"/>
      <w:pPr>
        <w:ind w:left="5760" w:hanging="360"/>
      </w:pPr>
    </w:lvl>
    <w:lvl w:ilvl="8" w:tplc="AFD285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616B6"/>
    <w:multiLevelType w:val="hybridMultilevel"/>
    <w:tmpl w:val="593484E2"/>
    <w:lvl w:ilvl="0" w:tplc="61CAD8FA">
      <w:start w:val="4"/>
      <w:numFmt w:val="upperRoman"/>
      <w:lvlText w:val="%1."/>
      <w:lvlJc w:val="right"/>
      <w:pPr>
        <w:ind w:left="720" w:hanging="360"/>
      </w:pPr>
    </w:lvl>
    <w:lvl w:ilvl="1" w:tplc="AC98D140">
      <w:start w:val="1"/>
      <w:numFmt w:val="lowerLetter"/>
      <w:lvlText w:val="%2."/>
      <w:lvlJc w:val="left"/>
      <w:pPr>
        <w:ind w:left="1440" w:hanging="360"/>
      </w:pPr>
    </w:lvl>
    <w:lvl w:ilvl="2" w:tplc="3712F546">
      <w:start w:val="1"/>
      <w:numFmt w:val="lowerRoman"/>
      <w:lvlText w:val="%3."/>
      <w:lvlJc w:val="right"/>
      <w:pPr>
        <w:ind w:left="2160" w:hanging="180"/>
      </w:pPr>
    </w:lvl>
    <w:lvl w:ilvl="3" w:tplc="2B967EA2">
      <w:start w:val="1"/>
      <w:numFmt w:val="decimal"/>
      <w:lvlText w:val="%4."/>
      <w:lvlJc w:val="left"/>
      <w:pPr>
        <w:ind w:left="2880" w:hanging="360"/>
      </w:pPr>
    </w:lvl>
    <w:lvl w:ilvl="4" w:tplc="8EACC7A4">
      <w:start w:val="1"/>
      <w:numFmt w:val="lowerLetter"/>
      <w:lvlText w:val="%5."/>
      <w:lvlJc w:val="left"/>
      <w:pPr>
        <w:ind w:left="3600" w:hanging="360"/>
      </w:pPr>
    </w:lvl>
    <w:lvl w:ilvl="5" w:tplc="96EA2116">
      <w:start w:val="1"/>
      <w:numFmt w:val="lowerRoman"/>
      <w:lvlText w:val="%6."/>
      <w:lvlJc w:val="right"/>
      <w:pPr>
        <w:ind w:left="4320" w:hanging="180"/>
      </w:pPr>
    </w:lvl>
    <w:lvl w:ilvl="6" w:tplc="AB58CFD4">
      <w:start w:val="1"/>
      <w:numFmt w:val="decimal"/>
      <w:lvlText w:val="%7."/>
      <w:lvlJc w:val="left"/>
      <w:pPr>
        <w:ind w:left="5040" w:hanging="360"/>
      </w:pPr>
    </w:lvl>
    <w:lvl w:ilvl="7" w:tplc="7C427712">
      <w:start w:val="1"/>
      <w:numFmt w:val="lowerLetter"/>
      <w:lvlText w:val="%8."/>
      <w:lvlJc w:val="left"/>
      <w:pPr>
        <w:ind w:left="5760" w:hanging="360"/>
      </w:pPr>
    </w:lvl>
    <w:lvl w:ilvl="8" w:tplc="845AF6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9E6B"/>
    <w:multiLevelType w:val="hybridMultilevel"/>
    <w:tmpl w:val="3F98F91E"/>
    <w:lvl w:ilvl="0" w:tplc="97843FDC">
      <w:start w:val="1"/>
      <w:numFmt w:val="decimal"/>
      <w:lvlText w:val="%1."/>
      <w:lvlJc w:val="left"/>
      <w:pPr>
        <w:ind w:left="720" w:hanging="360"/>
      </w:pPr>
    </w:lvl>
    <w:lvl w:ilvl="1" w:tplc="3182A56E">
      <w:start w:val="1"/>
      <w:numFmt w:val="lowerLetter"/>
      <w:lvlText w:val="%2."/>
      <w:lvlJc w:val="left"/>
      <w:pPr>
        <w:ind w:left="1440" w:hanging="360"/>
      </w:pPr>
    </w:lvl>
    <w:lvl w:ilvl="2" w:tplc="D66EEADA">
      <w:start w:val="2"/>
      <w:numFmt w:val="upperRoman"/>
      <w:lvlText w:val="%3."/>
      <w:lvlJc w:val="right"/>
      <w:pPr>
        <w:ind w:left="2160" w:hanging="180"/>
      </w:pPr>
    </w:lvl>
    <w:lvl w:ilvl="3" w:tplc="6DE088EE">
      <w:start w:val="1"/>
      <w:numFmt w:val="decimal"/>
      <w:lvlText w:val="%4."/>
      <w:lvlJc w:val="left"/>
      <w:pPr>
        <w:ind w:left="2880" w:hanging="360"/>
      </w:pPr>
    </w:lvl>
    <w:lvl w:ilvl="4" w:tplc="9522CA7A">
      <w:start w:val="1"/>
      <w:numFmt w:val="lowerLetter"/>
      <w:lvlText w:val="%5."/>
      <w:lvlJc w:val="left"/>
      <w:pPr>
        <w:ind w:left="3600" w:hanging="360"/>
      </w:pPr>
    </w:lvl>
    <w:lvl w:ilvl="5" w:tplc="3D4052A6">
      <w:start w:val="1"/>
      <w:numFmt w:val="lowerRoman"/>
      <w:lvlText w:val="%6."/>
      <w:lvlJc w:val="right"/>
      <w:pPr>
        <w:ind w:left="4320" w:hanging="180"/>
      </w:pPr>
    </w:lvl>
    <w:lvl w:ilvl="6" w:tplc="377E4C08">
      <w:start w:val="1"/>
      <w:numFmt w:val="decimal"/>
      <w:lvlText w:val="%7."/>
      <w:lvlJc w:val="left"/>
      <w:pPr>
        <w:ind w:left="5040" w:hanging="360"/>
      </w:pPr>
    </w:lvl>
    <w:lvl w:ilvl="7" w:tplc="67603EEA">
      <w:start w:val="1"/>
      <w:numFmt w:val="lowerLetter"/>
      <w:lvlText w:val="%8."/>
      <w:lvlJc w:val="left"/>
      <w:pPr>
        <w:ind w:left="5760" w:hanging="360"/>
      </w:pPr>
    </w:lvl>
    <w:lvl w:ilvl="8" w:tplc="FF5AA8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6DB33"/>
    <w:multiLevelType w:val="hybridMultilevel"/>
    <w:tmpl w:val="BA8C35D2"/>
    <w:lvl w:ilvl="0" w:tplc="03A09010">
      <w:start w:val="1"/>
      <w:numFmt w:val="decimal"/>
      <w:lvlText w:val="%1."/>
      <w:lvlJc w:val="left"/>
      <w:pPr>
        <w:ind w:left="720" w:hanging="360"/>
      </w:pPr>
    </w:lvl>
    <w:lvl w:ilvl="1" w:tplc="43DEE924">
      <w:start w:val="1"/>
      <w:numFmt w:val="upperLetter"/>
      <w:lvlText w:val="%2."/>
      <w:lvlJc w:val="left"/>
      <w:pPr>
        <w:ind w:left="1440" w:hanging="360"/>
      </w:pPr>
    </w:lvl>
    <w:lvl w:ilvl="2" w:tplc="9A067E6A">
      <w:start w:val="1"/>
      <w:numFmt w:val="lowerRoman"/>
      <w:lvlText w:val="%3."/>
      <w:lvlJc w:val="right"/>
      <w:pPr>
        <w:ind w:left="2160" w:hanging="180"/>
      </w:pPr>
    </w:lvl>
    <w:lvl w:ilvl="3" w:tplc="40046C72">
      <w:start w:val="1"/>
      <w:numFmt w:val="decimal"/>
      <w:lvlText w:val="%4."/>
      <w:lvlJc w:val="left"/>
      <w:pPr>
        <w:ind w:left="2880" w:hanging="360"/>
      </w:pPr>
    </w:lvl>
    <w:lvl w:ilvl="4" w:tplc="A9280E60">
      <w:start w:val="1"/>
      <w:numFmt w:val="lowerLetter"/>
      <w:lvlText w:val="%5."/>
      <w:lvlJc w:val="left"/>
      <w:pPr>
        <w:ind w:left="3600" w:hanging="360"/>
      </w:pPr>
    </w:lvl>
    <w:lvl w:ilvl="5" w:tplc="C04CB3DC">
      <w:start w:val="1"/>
      <w:numFmt w:val="lowerRoman"/>
      <w:lvlText w:val="%6."/>
      <w:lvlJc w:val="right"/>
      <w:pPr>
        <w:ind w:left="4320" w:hanging="180"/>
      </w:pPr>
    </w:lvl>
    <w:lvl w:ilvl="6" w:tplc="8F6A374C">
      <w:start w:val="1"/>
      <w:numFmt w:val="decimal"/>
      <w:lvlText w:val="%7."/>
      <w:lvlJc w:val="left"/>
      <w:pPr>
        <w:ind w:left="5040" w:hanging="360"/>
      </w:pPr>
    </w:lvl>
    <w:lvl w:ilvl="7" w:tplc="CD6A0A2A">
      <w:start w:val="1"/>
      <w:numFmt w:val="lowerLetter"/>
      <w:lvlText w:val="%8."/>
      <w:lvlJc w:val="left"/>
      <w:pPr>
        <w:ind w:left="5760" w:hanging="360"/>
      </w:pPr>
    </w:lvl>
    <w:lvl w:ilvl="8" w:tplc="36AE3B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B3C40"/>
    <w:multiLevelType w:val="hybridMultilevel"/>
    <w:tmpl w:val="70328AC0"/>
    <w:lvl w:ilvl="0" w:tplc="91F4C9E6">
      <w:start w:val="1"/>
      <w:numFmt w:val="decimal"/>
      <w:lvlText w:val="%1."/>
      <w:lvlJc w:val="left"/>
      <w:pPr>
        <w:ind w:left="720" w:hanging="360"/>
      </w:pPr>
    </w:lvl>
    <w:lvl w:ilvl="1" w:tplc="0B84208A">
      <w:start w:val="1"/>
      <w:numFmt w:val="lowerLetter"/>
      <w:lvlText w:val="%2."/>
      <w:lvlJc w:val="left"/>
      <w:pPr>
        <w:ind w:left="1440" w:hanging="360"/>
      </w:pPr>
    </w:lvl>
    <w:lvl w:ilvl="2" w:tplc="B1CA149C">
      <w:start w:val="1"/>
      <w:numFmt w:val="upperRoman"/>
      <w:lvlText w:val="%3."/>
      <w:lvlJc w:val="right"/>
      <w:pPr>
        <w:ind w:left="2160" w:hanging="180"/>
      </w:pPr>
    </w:lvl>
    <w:lvl w:ilvl="3" w:tplc="0A78D8CC">
      <w:start w:val="1"/>
      <w:numFmt w:val="decimal"/>
      <w:lvlText w:val="%4."/>
      <w:lvlJc w:val="left"/>
      <w:pPr>
        <w:ind w:left="2880" w:hanging="360"/>
      </w:pPr>
    </w:lvl>
    <w:lvl w:ilvl="4" w:tplc="90800982">
      <w:start w:val="1"/>
      <w:numFmt w:val="lowerLetter"/>
      <w:lvlText w:val="%5."/>
      <w:lvlJc w:val="left"/>
      <w:pPr>
        <w:ind w:left="3600" w:hanging="360"/>
      </w:pPr>
    </w:lvl>
    <w:lvl w:ilvl="5" w:tplc="01C89E04">
      <w:start w:val="1"/>
      <w:numFmt w:val="lowerRoman"/>
      <w:lvlText w:val="%6."/>
      <w:lvlJc w:val="right"/>
      <w:pPr>
        <w:ind w:left="4320" w:hanging="180"/>
      </w:pPr>
    </w:lvl>
    <w:lvl w:ilvl="6" w:tplc="AA004BE4">
      <w:start w:val="1"/>
      <w:numFmt w:val="decimal"/>
      <w:lvlText w:val="%7."/>
      <w:lvlJc w:val="left"/>
      <w:pPr>
        <w:ind w:left="5040" w:hanging="360"/>
      </w:pPr>
    </w:lvl>
    <w:lvl w:ilvl="7" w:tplc="FB06C900">
      <w:start w:val="1"/>
      <w:numFmt w:val="lowerLetter"/>
      <w:lvlText w:val="%8."/>
      <w:lvlJc w:val="left"/>
      <w:pPr>
        <w:ind w:left="5760" w:hanging="360"/>
      </w:pPr>
    </w:lvl>
    <w:lvl w:ilvl="8" w:tplc="959283D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ED9C2"/>
    <w:multiLevelType w:val="hybridMultilevel"/>
    <w:tmpl w:val="F96AF95E"/>
    <w:lvl w:ilvl="0" w:tplc="31DE8532">
      <w:start w:val="2"/>
      <w:numFmt w:val="upperRoman"/>
      <w:lvlText w:val="%1."/>
      <w:lvlJc w:val="right"/>
      <w:pPr>
        <w:ind w:left="720" w:hanging="360"/>
      </w:pPr>
    </w:lvl>
    <w:lvl w:ilvl="1" w:tplc="78FA95FC">
      <w:start w:val="1"/>
      <w:numFmt w:val="lowerLetter"/>
      <w:lvlText w:val="%2."/>
      <w:lvlJc w:val="left"/>
      <w:pPr>
        <w:ind w:left="1440" w:hanging="360"/>
      </w:pPr>
    </w:lvl>
    <w:lvl w:ilvl="2" w:tplc="502AEFD4">
      <w:start w:val="1"/>
      <w:numFmt w:val="lowerRoman"/>
      <w:lvlText w:val="%3."/>
      <w:lvlJc w:val="right"/>
      <w:pPr>
        <w:ind w:left="2160" w:hanging="180"/>
      </w:pPr>
    </w:lvl>
    <w:lvl w:ilvl="3" w:tplc="57CCC56C">
      <w:start w:val="1"/>
      <w:numFmt w:val="decimal"/>
      <w:lvlText w:val="%4."/>
      <w:lvlJc w:val="left"/>
      <w:pPr>
        <w:ind w:left="2880" w:hanging="360"/>
      </w:pPr>
    </w:lvl>
    <w:lvl w:ilvl="4" w:tplc="5B1CB926">
      <w:start w:val="1"/>
      <w:numFmt w:val="lowerLetter"/>
      <w:lvlText w:val="%5."/>
      <w:lvlJc w:val="left"/>
      <w:pPr>
        <w:ind w:left="3600" w:hanging="360"/>
      </w:pPr>
    </w:lvl>
    <w:lvl w:ilvl="5" w:tplc="748A4586">
      <w:start w:val="1"/>
      <w:numFmt w:val="lowerRoman"/>
      <w:lvlText w:val="%6."/>
      <w:lvlJc w:val="right"/>
      <w:pPr>
        <w:ind w:left="4320" w:hanging="180"/>
      </w:pPr>
    </w:lvl>
    <w:lvl w:ilvl="6" w:tplc="B1AC82EC">
      <w:start w:val="1"/>
      <w:numFmt w:val="decimal"/>
      <w:lvlText w:val="%7."/>
      <w:lvlJc w:val="left"/>
      <w:pPr>
        <w:ind w:left="5040" w:hanging="360"/>
      </w:pPr>
    </w:lvl>
    <w:lvl w:ilvl="7" w:tplc="0F78BC3A">
      <w:start w:val="1"/>
      <w:numFmt w:val="lowerLetter"/>
      <w:lvlText w:val="%8."/>
      <w:lvlJc w:val="left"/>
      <w:pPr>
        <w:ind w:left="5760" w:hanging="360"/>
      </w:pPr>
    </w:lvl>
    <w:lvl w:ilvl="8" w:tplc="760C4CA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459FB"/>
    <w:multiLevelType w:val="hybridMultilevel"/>
    <w:tmpl w:val="D5F6D5D0"/>
    <w:lvl w:ilvl="0" w:tplc="3FB08E08">
      <w:start w:val="1"/>
      <w:numFmt w:val="decimal"/>
      <w:lvlText w:val="%1."/>
      <w:lvlJc w:val="left"/>
      <w:pPr>
        <w:ind w:left="720" w:hanging="360"/>
      </w:pPr>
    </w:lvl>
    <w:lvl w:ilvl="1" w:tplc="74FA2DB8">
      <w:start w:val="3"/>
      <w:numFmt w:val="upperLetter"/>
      <w:lvlText w:val="%2."/>
      <w:lvlJc w:val="left"/>
      <w:pPr>
        <w:ind w:left="1440" w:hanging="360"/>
      </w:pPr>
    </w:lvl>
    <w:lvl w:ilvl="2" w:tplc="51966412">
      <w:start w:val="1"/>
      <w:numFmt w:val="lowerRoman"/>
      <w:lvlText w:val="%3."/>
      <w:lvlJc w:val="right"/>
      <w:pPr>
        <w:ind w:left="2160" w:hanging="180"/>
      </w:pPr>
    </w:lvl>
    <w:lvl w:ilvl="3" w:tplc="9F10943A">
      <w:start w:val="1"/>
      <w:numFmt w:val="decimal"/>
      <w:lvlText w:val="%4."/>
      <w:lvlJc w:val="left"/>
      <w:pPr>
        <w:ind w:left="2880" w:hanging="360"/>
      </w:pPr>
    </w:lvl>
    <w:lvl w:ilvl="4" w:tplc="1A6017F6">
      <w:start w:val="1"/>
      <w:numFmt w:val="lowerLetter"/>
      <w:lvlText w:val="%5."/>
      <w:lvlJc w:val="left"/>
      <w:pPr>
        <w:ind w:left="3600" w:hanging="360"/>
      </w:pPr>
    </w:lvl>
    <w:lvl w:ilvl="5" w:tplc="8B7EFEDE">
      <w:start w:val="1"/>
      <w:numFmt w:val="lowerRoman"/>
      <w:lvlText w:val="%6."/>
      <w:lvlJc w:val="right"/>
      <w:pPr>
        <w:ind w:left="4320" w:hanging="180"/>
      </w:pPr>
    </w:lvl>
    <w:lvl w:ilvl="6" w:tplc="4CD26FD8">
      <w:start w:val="1"/>
      <w:numFmt w:val="decimal"/>
      <w:lvlText w:val="%7."/>
      <w:lvlJc w:val="left"/>
      <w:pPr>
        <w:ind w:left="5040" w:hanging="360"/>
      </w:pPr>
    </w:lvl>
    <w:lvl w:ilvl="7" w:tplc="230CD490">
      <w:start w:val="1"/>
      <w:numFmt w:val="lowerLetter"/>
      <w:lvlText w:val="%8."/>
      <w:lvlJc w:val="left"/>
      <w:pPr>
        <w:ind w:left="5760" w:hanging="360"/>
      </w:pPr>
    </w:lvl>
    <w:lvl w:ilvl="8" w:tplc="24C864A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0D0A0"/>
    <w:multiLevelType w:val="hybridMultilevel"/>
    <w:tmpl w:val="00CCE2F6"/>
    <w:lvl w:ilvl="0" w:tplc="9798284C">
      <w:start w:val="4"/>
      <w:numFmt w:val="upperRoman"/>
      <w:lvlText w:val="%1."/>
      <w:lvlJc w:val="right"/>
      <w:pPr>
        <w:ind w:left="720" w:hanging="360"/>
      </w:pPr>
    </w:lvl>
    <w:lvl w:ilvl="1" w:tplc="57664B56">
      <w:start w:val="1"/>
      <w:numFmt w:val="upperLetter"/>
      <w:lvlText w:val="%2."/>
      <w:lvlJc w:val="left"/>
      <w:pPr>
        <w:ind w:left="1440" w:hanging="360"/>
      </w:pPr>
    </w:lvl>
    <w:lvl w:ilvl="2" w:tplc="728E2B66">
      <w:start w:val="1"/>
      <w:numFmt w:val="upperRoman"/>
      <w:lvlText w:val="%3."/>
      <w:lvlJc w:val="right"/>
      <w:pPr>
        <w:ind w:left="2160" w:hanging="180"/>
      </w:pPr>
    </w:lvl>
    <w:lvl w:ilvl="3" w:tplc="6AE65108">
      <w:start w:val="1"/>
      <w:numFmt w:val="decimal"/>
      <w:lvlText w:val="%4."/>
      <w:lvlJc w:val="left"/>
      <w:pPr>
        <w:ind w:left="2880" w:hanging="360"/>
      </w:pPr>
    </w:lvl>
    <w:lvl w:ilvl="4" w:tplc="123CD55E">
      <w:start w:val="1"/>
      <w:numFmt w:val="lowerLetter"/>
      <w:lvlText w:val="%5."/>
      <w:lvlJc w:val="left"/>
      <w:pPr>
        <w:ind w:left="3600" w:hanging="360"/>
      </w:pPr>
    </w:lvl>
    <w:lvl w:ilvl="5" w:tplc="213E9984">
      <w:start w:val="1"/>
      <w:numFmt w:val="lowerRoman"/>
      <w:lvlText w:val="%6."/>
      <w:lvlJc w:val="right"/>
      <w:pPr>
        <w:ind w:left="4320" w:hanging="180"/>
      </w:pPr>
    </w:lvl>
    <w:lvl w:ilvl="6" w:tplc="E0604B12">
      <w:start w:val="1"/>
      <w:numFmt w:val="decimal"/>
      <w:lvlText w:val="%7."/>
      <w:lvlJc w:val="left"/>
      <w:pPr>
        <w:ind w:left="5040" w:hanging="360"/>
      </w:pPr>
    </w:lvl>
    <w:lvl w:ilvl="7" w:tplc="84E02F16">
      <w:start w:val="1"/>
      <w:numFmt w:val="lowerLetter"/>
      <w:lvlText w:val="%8."/>
      <w:lvlJc w:val="left"/>
      <w:pPr>
        <w:ind w:left="5760" w:hanging="360"/>
      </w:pPr>
    </w:lvl>
    <w:lvl w:ilvl="8" w:tplc="A70CEB3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A043D"/>
    <w:multiLevelType w:val="hybridMultilevel"/>
    <w:tmpl w:val="D6DC4CFE"/>
    <w:lvl w:ilvl="0" w:tplc="1BCCBEE8">
      <w:start w:val="3"/>
      <w:numFmt w:val="upperRoman"/>
      <w:lvlText w:val="%1."/>
      <w:lvlJc w:val="right"/>
      <w:pPr>
        <w:ind w:left="720" w:hanging="360"/>
      </w:pPr>
    </w:lvl>
    <w:lvl w:ilvl="1" w:tplc="6C1CE048">
      <w:start w:val="1"/>
      <w:numFmt w:val="lowerLetter"/>
      <w:lvlText w:val="%2."/>
      <w:lvlJc w:val="left"/>
      <w:pPr>
        <w:ind w:left="1440" w:hanging="360"/>
      </w:pPr>
    </w:lvl>
    <w:lvl w:ilvl="2" w:tplc="AE00E84A">
      <w:start w:val="1"/>
      <w:numFmt w:val="lowerRoman"/>
      <w:lvlText w:val="%3."/>
      <w:lvlJc w:val="right"/>
      <w:pPr>
        <w:ind w:left="2160" w:hanging="180"/>
      </w:pPr>
    </w:lvl>
    <w:lvl w:ilvl="3" w:tplc="16A2C990">
      <w:start w:val="1"/>
      <w:numFmt w:val="decimal"/>
      <w:lvlText w:val="%4."/>
      <w:lvlJc w:val="left"/>
      <w:pPr>
        <w:ind w:left="2880" w:hanging="360"/>
      </w:pPr>
    </w:lvl>
    <w:lvl w:ilvl="4" w:tplc="353A69F6">
      <w:start w:val="1"/>
      <w:numFmt w:val="lowerLetter"/>
      <w:lvlText w:val="%5."/>
      <w:lvlJc w:val="left"/>
      <w:pPr>
        <w:ind w:left="3600" w:hanging="360"/>
      </w:pPr>
    </w:lvl>
    <w:lvl w:ilvl="5" w:tplc="8BD87D7C">
      <w:start w:val="1"/>
      <w:numFmt w:val="lowerRoman"/>
      <w:lvlText w:val="%6."/>
      <w:lvlJc w:val="right"/>
      <w:pPr>
        <w:ind w:left="4320" w:hanging="180"/>
      </w:pPr>
    </w:lvl>
    <w:lvl w:ilvl="6" w:tplc="96968170">
      <w:start w:val="1"/>
      <w:numFmt w:val="decimal"/>
      <w:lvlText w:val="%7."/>
      <w:lvlJc w:val="left"/>
      <w:pPr>
        <w:ind w:left="5040" w:hanging="360"/>
      </w:pPr>
    </w:lvl>
    <w:lvl w:ilvl="7" w:tplc="1BB66F50">
      <w:start w:val="1"/>
      <w:numFmt w:val="lowerLetter"/>
      <w:lvlText w:val="%8."/>
      <w:lvlJc w:val="left"/>
      <w:pPr>
        <w:ind w:left="5760" w:hanging="360"/>
      </w:pPr>
    </w:lvl>
    <w:lvl w:ilvl="8" w:tplc="D92E47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A1DA85"/>
    <w:rsid w:val="00872CEE"/>
    <w:rsid w:val="00FC4BBC"/>
    <w:rsid w:val="0169E664"/>
    <w:rsid w:val="02DECA92"/>
    <w:rsid w:val="03F7C8E6"/>
    <w:rsid w:val="047789DA"/>
    <w:rsid w:val="063CBA19"/>
    <w:rsid w:val="0660697E"/>
    <w:rsid w:val="0758846B"/>
    <w:rsid w:val="07F1B3E7"/>
    <w:rsid w:val="088A7FB7"/>
    <w:rsid w:val="0D026144"/>
    <w:rsid w:val="0F4A6DF3"/>
    <w:rsid w:val="0FF296CF"/>
    <w:rsid w:val="11510F45"/>
    <w:rsid w:val="11683EAC"/>
    <w:rsid w:val="16C4366C"/>
    <w:rsid w:val="18F15039"/>
    <w:rsid w:val="1A86CC33"/>
    <w:rsid w:val="1DE1E48A"/>
    <w:rsid w:val="21F02511"/>
    <w:rsid w:val="22722569"/>
    <w:rsid w:val="2522306F"/>
    <w:rsid w:val="261B12D3"/>
    <w:rsid w:val="270693A7"/>
    <w:rsid w:val="270DF6E5"/>
    <w:rsid w:val="27F59180"/>
    <w:rsid w:val="29AE29F6"/>
    <w:rsid w:val="29E20E99"/>
    <w:rsid w:val="2E64D304"/>
    <w:rsid w:val="2FC6FD98"/>
    <w:rsid w:val="3051501D"/>
    <w:rsid w:val="315399AF"/>
    <w:rsid w:val="3162CDF9"/>
    <w:rsid w:val="3170D0BC"/>
    <w:rsid w:val="319C73C6"/>
    <w:rsid w:val="31A33161"/>
    <w:rsid w:val="330CA11D"/>
    <w:rsid w:val="34108432"/>
    <w:rsid w:val="3428B8B2"/>
    <w:rsid w:val="34A8717E"/>
    <w:rsid w:val="3513172A"/>
    <w:rsid w:val="35A1DA85"/>
    <w:rsid w:val="35A413C8"/>
    <w:rsid w:val="3688A969"/>
    <w:rsid w:val="3B8A666C"/>
    <w:rsid w:val="3C1DF0A2"/>
    <w:rsid w:val="3D374B99"/>
    <w:rsid w:val="3DB9C103"/>
    <w:rsid w:val="3ED82398"/>
    <w:rsid w:val="41A168C9"/>
    <w:rsid w:val="4486A5C6"/>
    <w:rsid w:val="45897D5C"/>
    <w:rsid w:val="45AAA7F1"/>
    <w:rsid w:val="487A7352"/>
    <w:rsid w:val="4AA07BC4"/>
    <w:rsid w:val="4E1B0297"/>
    <w:rsid w:val="4E6FAFB5"/>
    <w:rsid w:val="558754A2"/>
    <w:rsid w:val="55ED6496"/>
    <w:rsid w:val="56997512"/>
    <w:rsid w:val="5786CDA7"/>
    <w:rsid w:val="5D67D73C"/>
    <w:rsid w:val="5EC0A32D"/>
    <w:rsid w:val="5FC14AD9"/>
    <w:rsid w:val="63241658"/>
    <w:rsid w:val="6701C8BC"/>
    <w:rsid w:val="67413653"/>
    <w:rsid w:val="67420A39"/>
    <w:rsid w:val="6A6DEEE4"/>
    <w:rsid w:val="6BC40233"/>
    <w:rsid w:val="71033F8B"/>
    <w:rsid w:val="712821F2"/>
    <w:rsid w:val="71FD2CE2"/>
    <w:rsid w:val="7216553F"/>
    <w:rsid w:val="76E9C662"/>
    <w:rsid w:val="7766D2A9"/>
    <w:rsid w:val="77B486A4"/>
    <w:rsid w:val="77F79361"/>
    <w:rsid w:val="7843F8AB"/>
    <w:rsid w:val="7BB859B9"/>
    <w:rsid w:val="7CE21539"/>
    <w:rsid w:val="7FA4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DA85"/>
  <w15:chartTrackingRefBased/>
  <w15:docId w15:val="{1E5968C6-E32B-4A96-92A0-E9F77B10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8D51334D-AA91-462D-80CA-282B7C529BD4}">
    <t:Anchor>
      <t:Comment id="1844260198"/>
    </t:Anchor>
    <t:History>
      <t:Event id="{4A5A229E-2E68-4C87-9533-9F8CB92DE09F}" time="2023-10-02T02:27:11.393Z">
        <t:Attribution userId="S::mbogan@fullcoll.edu::c1984c32-939e-4557-940a-b53ae3a18937" userProvider="AD" userName="Mary Bogan"/>
        <t:Anchor>
          <t:Comment id="1844260198"/>
        </t:Anchor>
        <t:Create/>
      </t:Event>
      <t:Event id="{C12B5F0E-C1F9-4782-8512-B613A8BD987E}" time="2023-10-02T02:27:11.393Z">
        <t:Attribution userId="S::mbogan@fullcoll.edu::c1984c32-939e-4557-940a-b53ae3a18937" userProvider="AD" userName="Mary Bogan"/>
        <t:Anchor>
          <t:Comment id="1844260198"/>
        </t:Anchor>
        <t:Assign userId="S::BKominek@fullcoll.edu::837d1aa5-b6f0-46ec-8149-0da9e42dc5b4" userProvider="AD" userName="Bridget Kominek"/>
      </t:Event>
      <t:Event id="{8AA1A79C-7DB0-42B3-82B4-6A844132ACED}" time="2023-10-02T02:27:11.393Z">
        <t:Attribution userId="S::mbogan@fullcoll.edu::c1984c32-939e-4557-940a-b53ae3a18937" userProvider="AD" userName="Mary Bogan"/>
        <t:Anchor>
          <t:Comment id="1844260198"/>
        </t:Anchor>
        <t:SetTitle title="@Bridget Kominek - IIC? PRPC? Accreditation? Not sure which."/>
      </t:Event>
    </t:History>
  </t:Task>
  <t:Task id="{FE65B625-964E-4422-B0D3-DFFB12231796}">
    <t:Anchor>
      <t:Comment id="2005219081"/>
    </t:Anchor>
    <t:History>
      <t:Event id="{B2747C5D-1F30-4F38-A95A-2373018EDD9E}" time="2023-10-02T02:35:36.881Z">
        <t:Attribution userId="S::mbogan@fullcoll.edu::c1984c32-939e-4557-940a-b53ae3a18937" userProvider="AD" userName="Mary Bogan"/>
        <t:Anchor>
          <t:Comment id="2005219081"/>
        </t:Anchor>
        <t:Create/>
      </t:Event>
      <t:Event id="{24AC7FAD-25D7-4E68-BE64-6DCD93299927}" time="2023-10-02T02:35:36.881Z">
        <t:Attribution userId="S::mbogan@fullcoll.edu::c1984c32-939e-4557-940a-b53ae3a18937" userProvider="AD" userName="Mary Bogan"/>
        <t:Anchor>
          <t:Comment id="2005219081"/>
        </t:Anchor>
        <t:Assign userId="S::BKominek@fullcoll.edu::837d1aa5-b6f0-46ec-8149-0da9e42dc5b4" userProvider="AD" userName="Bridget Kominek"/>
      </t:Event>
      <t:Event id="{BECFB4B3-E921-4DE6-B7DC-B65F03036E2C}" time="2023-10-02T02:35:36.881Z">
        <t:Attribution userId="S::mbogan@fullcoll.edu::c1984c32-939e-4557-940a-b53ae3a18937" userProvider="AD" userName="Mary Bogan"/>
        <t:Anchor>
          <t:Comment id="2005219081"/>
        </t:Anchor>
        <t:SetTitle title="@Bridget Kominek Feedback from campus groups, no vote yet? I lost the plot a little here.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llcolledu.sharepoint.com/:w:/r/sites/ProgramReviewCommittee308/Shared%20Documents/General/Fall%202023%20PRPC%20Meeting%20Notes%20and%20Agendas/September%2014%20Meeting/PRPC_9_14_23_Notes.docx?d=w444419f16e5649e08b50db3ad4903da5&amp;csf=1&amp;web=1&amp;e=MPffhB" TargetMode="External"/><Relationship Id="R1122ec20e22447fd" Type="http://schemas.microsoft.com/office/2019/05/relationships/documenttasks" Target="task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ullcolledu.sharepoint.com/:w:/r/sites/ProgramReviewCommittee308/Shared%20Documents/General/Fall%202023%20PRPC%20Meeting%20Notes%20and%20Agendas/September%2028%20Meeting/IPWG%20Proposal_First%20Draft_Public%20Version.docx?d=w10816606bd69491d81461c51d0d9c957&amp;csf=1&amp;web=1&amp;e=osDvw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B62B4BA06BA45B89F46D807A7C98E" ma:contentTypeVersion="8" ma:contentTypeDescription="Create a new document." ma:contentTypeScope="" ma:versionID="550ef54767302cd9af2f7bf04c12f542">
  <xsd:schema xmlns:xsd="http://www.w3.org/2001/XMLSchema" xmlns:xs="http://www.w3.org/2001/XMLSchema" xmlns:p="http://schemas.microsoft.com/office/2006/metadata/properties" xmlns:ns2="041df485-7d84-4bf5-9762-68f1f9131684" xmlns:ns3="776d94c0-ba1e-4eba-ab5e-d5213542b73d" targetNamespace="http://schemas.microsoft.com/office/2006/metadata/properties" ma:root="true" ma:fieldsID="6b8f53fe280d8d24c0cdff5f52f80173" ns2:_="" ns3:_="">
    <xsd:import namespace="041df485-7d84-4bf5-9762-68f1f9131684"/>
    <xsd:import namespace="776d94c0-ba1e-4eba-ab5e-d5213542b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f485-7d84-4bf5-9762-68f1f913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d94c0-ba1e-4eba-ab5e-d5213542b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7BF3E-3B7E-4ECC-BE6A-7E7B15F39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14D589-8537-4679-BA7D-E437AD163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5604D-E38F-49B5-B0DC-612FF68E3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f485-7d84-4bf5-9762-68f1f9131684"/>
    <ds:schemaRef ds:uri="776d94c0-ba1e-4eba-ab5e-d5213542b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Kominek</dc:creator>
  <cp:keywords/>
  <dc:description/>
  <cp:lastModifiedBy>Teresa Perry-White</cp:lastModifiedBy>
  <cp:revision>2</cp:revision>
  <dcterms:created xsi:type="dcterms:W3CDTF">2023-10-17T15:53:00Z</dcterms:created>
  <dcterms:modified xsi:type="dcterms:W3CDTF">2023-10-17T15:53:00Z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0x0101000FAB62B4BA06BA45B89F46D807A7C98E</vt:lpwstr>
  </property>
</Properties>
</file>