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787EC1" w14:paraId="7A05673E" wp14:textId="5B0A084D">
      <w:pPr>
        <w:spacing w:line="257" w:lineRule="auto"/>
        <w:jc w:val="center"/>
      </w:pPr>
      <w:r w:rsidRPr="5D787EC1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Program Review and Planning Comm</w:t>
      </w:r>
      <w:r w:rsidRPr="5D787EC1" w:rsidR="5157684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ittee Meeting</w:t>
      </w:r>
      <w:r w:rsidRPr="5D787EC1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D787EC1" w14:paraId="1D916BB5" wp14:textId="3B65579B">
      <w:pPr>
        <w:spacing w:line="257" w:lineRule="auto"/>
        <w:jc w:val="center"/>
      </w:pPr>
      <w:r w:rsidRPr="7F78C0BD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October </w:t>
      </w:r>
      <w:r w:rsidRPr="7F78C0BD" w:rsidR="40BAE4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27</w:t>
      </w:r>
      <w:r w:rsidRPr="7F78C0BD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2022 | 3:00 – 4:30 p.m. </w:t>
      </w:r>
    </w:p>
    <w:p xmlns:wp14="http://schemas.microsoft.com/office/word/2010/wordml" w:rsidP="5D787EC1" w14:paraId="7197E9F1" wp14:textId="343FD101">
      <w:pPr>
        <w:spacing w:line="257" w:lineRule="auto"/>
        <w:jc w:val="center"/>
      </w:pPr>
      <w:r w:rsidRPr="5D787EC1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D787EC1" w14:paraId="0B0922A1" wp14:textId="00C9E4BA">
      <w:pPr>
        <w:spacing w:line="257" w:lineRule="auto"/>
        <w:jc w:val="center"/>
      </w:pPr>
      <w:r w:rsidRPr="5D787EC1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>Location: MS Teams: Meeting ID: 285 589 919 460 | Passcode: b6yp7V</w:t>
      </w:r>
    </w:p>
    <w:p xmlns:wp14="http://schemas.microsoft.com/office/word/2010/wordml" w:rsidP="5D787EC1" w14:paraId="2C078E63" wp14:textId="0279B0C1">
      <w:pPr>
        <w:pStyle w:val="Normal"/>
      </w:pPr>
    </w:p>
    <w:p w:rsidR="51576846" w:rsidP="5D787EC1" w:rsidRDefault="51576846" w14:paraId="09EDDEB6" w14:textId="0CF0B2C1">
      <w:pPr>
        <w:spacing w:line="257" w:lineRule="auto"/>
      </w:pPr>
      <w:r w:rsidRPr="5D787EC1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Participants </w:t>
      </w:r>
    </w:p>
    <w:p w:rsidR="51576846" w:rsidP="5D787EC1" w:rsidRDefault="51576846" w14:paraId="6FDDEA1D" w14:textId="3C7AC034">
      <w:pPr>
        <w:spacing w:line="257" w:lineRule="auto"/>
      </w:pPr>
      <w:r w:rsidRPr="7F78C0BD" w:rsidR="515768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Co-Chairs: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Doug Eisner, Bridget Kominek; </w:t>
      </w:r>
      <w:r w:rsidRPr="7F78C0BD" w:rsidR="515768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Faculty Representatives: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Barry McCarthy, Deborah </w:t>
      </w:r>
      <w:bookmarkStart w:name="_Int_YcT6bs4D" w:id="1394715470"/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>Paige,  Monique</w:t>
      </w:r>
      <w:bookmarkEnd w:id="1394715470"/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Delatte, Luciano Rodriguez, Yolanda Duron, Rachel Nevarez</w:t>
      </w:r>
      <w:r w:rsidRPr="7F78C0BD" w:rsidR="1F197422">
        <w:rPr>
          <w:rFonts w:ascii="Calibri" w:hAnsi="Calibri" w:eastAsia="Calibri" w:cs="Calibri"/>
          <w:noProof w:val="0"/>
          <w:sz w:val="22"/>
          <w:szCs w:val="22"/>
          <w:lang w:val="en-US"/>
        </w:rPr>
        <w:t>, Calvin Young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  <w:r w:rsidRPr="7F78C0BD" w:rsidR="515768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Classified Representatives: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David Sarabia; </w:t>
      </w:r>
      <w:r w:rsidRPr="7F78C0BD" w:rsidR="515768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Management Representatives: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David Grossman, Bridget </w:t>
      </w:r>
      <w:proofErr w:type="spellStart"/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>Salzameda</w:t>
      </w:r>
      <w:proofErr w:type="spellEnd"/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  <w:r w:rsidRPr="7F78C0BD" w:rsidR="515768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Resource Members: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Daniel Berum</w:t>
      </w:r>
      <w:r w:rsidRPr="7F78C0BD" w:rsidR="6466C6BE">
        <w:rPr>
          <w:rFonts w:ascii="Calibri" w:hAnsi="Calibri" w:eastAsia="Calibri" w:cs="Calibri"/>
          <w:noProof w:val="0"/>
          <w:sz w:val="22"/>
          <w:szCs w:val="22"/>
          <w:lang w:val="en-US"/>
        </w:rPr>
        <w:t>e</w:t>
      </w:r>
      <w:r w:rsidRPr="7F78C0BD" w:rsidR="51576846">
        <w:rPr>
          <w:rFonts w:ascii="Calibri" w:hAnsi="Calibri" w:eastAsia="Calibri" w:cs="Calibri"/>
          <w:noProof w:val="0"/>
          <w:sz w:val="22"/>
          <w:szCs w:val="22"/>
          <w:lang w:val="en-US"/>
        </w:rPr>
        <w:t>n, Megan Harris</w:t>
      </w:r>
    </w:p>
    <w:p w:rsidR="51576846" w:rsidP="5D787EC1" w:rsidRDefault="51576846" w14:paraId="5EF88221" w14:textId="24C746F3">
      <w:pPr>
        <w:spacing w:line="257" w:lineRule="auto"/>
      </w:pPr>
      <w:r w:rsidRPr="7F78C0BD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Guests</w:t>
      </w:r>
    </w:p>
    <w:p w:rsidR="039B2EBE" w:rsidP="7F78C0BD" w:rsidRDefault="039B2EBE" w14:paraId="1589240E" w14:textId="78297AB9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039B2EB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Kristine Nikkhoo, Jessica Johnson</w:t>
      </w:r>
    </w:p>
    <w:p w:rsidR="51576846" w:rsidP="5D787EC1" w:rsidRDefault="51576846" w14:paraId="17A53528" w14:textId="02BC547C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D787EC1" w:rsidR="515768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Order of Business</w:t>
      </w:r>
    </w:p>
    <w:p w:rsidR="51576846" w:rsidP="7F78C0BD" w:rsidRDefault="51576846" w14:paraId="04BE77E6" w14:textId="60ABA287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51576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Call to order</w:t>
      </w:r>
    </w:p>
    <w:p w:rsidR="51576846" w:rsidP="7F78C0BD" w:rsidRDefault="51576846" w14:paraId="3E1C350C" w14:textId="1C98EBD6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hyperlink r:id="Rfbfaf083fbaa4915">
        <w:r w:rsidRPr="7F78C0BD" w:rsidR="51576846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Review 10/13/22 notes</w:t>
        </w:r>
      </w:hyperlink>
    </w:p>
    <w:p w:rsidR="51576846" w:rsidP="7F78C0BD" w:rsidRDefault="51576846" w14:paraId="1BD0B046" w14:textId="5B7C4D8F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51576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Public comments</w:t>
      </w:r>
    </w:p>
    <w:p w:rsidR="51576846" w:rsidP="7F78C0BD" w:rsidRDefault="51576846" w14:paraId="2682FECE" w14:textId="6377CA3E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51576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Co-Chair Reports</w:t>
      </w:r>
    </w:p>
    <w:p w:rsidR="3BD35223" w:rsidP="7F78C0BD" w:rsidRDefault="3BD35223" w14:paraId="0B5AD82D" w14:textId="70515A60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3BD3522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Housekeeping: Is your information accurate on the participants list?</w:t>
      </w:r>
    </w:p>
    <w:p w:rsidR="51576846" w:rsidP="7F78C0BD" w:rsidRDefault="51576846" w14:paraId="191E3C9D" w14:textId="683FFAB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51576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Update on Student Services training on 10/14</w:t>
      </w:r>
    </w:p>
    <w:p w:rsidR="51576846" w:rsidP="7F78C0BD" w:rsidRDefault="51576846" w14:paraId="00796FCC" w14:textId="18ED26FD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51576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Plans for Administrative/Operational and non-instructional training scheduled for 11/4</w:t>
      </w:r>
    </w:p>
    <w:p w:rsidR="0BCD0CA3" w:rsidP="7F78C0BD" w:rsidRDefault="0BCD0CA3" w14:paraId="79767AD7" w14:textId="02EEDADD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0BCD0CA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Question about Section 4</w:t>
      </w:r>
    </w:p>
    <w:p w:rsidR="0D7996F3" w:rsidP="7F78C0BD" w:rsidRDefault="0D7996F3" w14:paraId="73029EA7" w14:textId="23CBAD7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0D7996F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Ongoing support to help student services areas complete section 4 provided by OIE</w:t>
      </w:r>
    </w:p>
    <w:p w:rsidR="44AA19E1" w:rsidP="7F78C0BD" w:rsidRDefault="44AA19E1" w14:paraId="3A022DFC" w14:textId="3B9B5B5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Recruiting for committee</w:t>
      </w:r>
    </w:p>
    <w:p w:rsidR="44AA19E1" w:rsidP="7F78C0BD" w:rsidRDefault="44AA19E1" w14:paraId="1D48CF14" w14:textId="16340953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Two managers</w:t>
      </w:r>
    </w:p>
    <w:p w:rsidR="44AA19E1" w:rsidP="7F78C0BD" w:rsidRDefault="44AA19E1" w14:paraId="1970396B" w14:textId="7B87C44E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Faculty </w:t>
      </w:r>
      <w:proofErr w:type="gramStart"/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from</w:t>
      </w:r>
      <w:proofErr w:type="gramEnd"/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Counseling, Social Sciences, and Fine Art</w:t>
      </w:r>
    </w:p>
    <w:p w:rsidR="44AA19E1" w:rsidP="7F78C0BD" w:rsidRDefault="44AA19E1" w14:paraId="2336C9FC" w14:textId="5DE16E4E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6842742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Three</w:t>
      </w: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Classified professionals</w:t>
      </w:r>
    </w:p>
    <w:p w:rsidR="44AA19E1" w:rsidP="7F78C0BD" w:rsidRDefault="44AA19E1" w14:paraId="0D1E7173" w14:textId="386D921B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Instructional Annual Updates</w:t>
      </w:r>
    </w:p>
    <w:p w:rsidR="44AA19E1" w:rsidP="7F78C0BD" w:rsidRDefault="44AA19E1" w14:paraId="2B10A35C" w14:textId="401F96F2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</w:t>
      </w:r>
      <w:r w:rsidRPr="7F78C0BD" w:rsidR="780007F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wo</w:t>
      </w: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issue</w:t>
      </w:r>
      <w:r w:rsidRPr="7F78C0BD" w:rsidR="0F2200B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</w:t>
      </w:r>
      <w:r w:rsidRPr="7F78C0BD" w:rsidR="45271BA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--</w:t>
      </w:r>
      <w:r w:rsidRPr="7F78C0BD" w:rsidR="272FC3D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</w:t>
      </w: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he data programs need to do the</w:t>
      </w:r>
      <w:r w:rsidRPr="7F78C0BD" w:rsidR="44AA19E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ISLO</w:t>
      </w:r>
      <w:r w:rsidRPr="7F78C0BD" w:rsidR="606C8E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data analysis in Part 1: Review of Data i</w:t>
      </w:r>
      <w:r w:rsidRPr="7F78C0BD" w:rsidR="2722E19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s not </w:t>
      </w:r>
      <w:proofErr w:type="gramStart"/>
      <w:r w:rsidRPr="7F78C0BD" w:rsidR="2722E19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available</w:t>
      </w:r>
      <w:proofErr w:type="gramEnd"/>
      <w:r w:rsidRPr="7F78C0BD" w:rsidR="2722E19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and </w:t>
      </w:r>
      <w:r w:rsidRPr="7F78C0BD" w:rsidR="6E1ADE5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the SLOA Committee won’t have it until the end of this semester. They need to map CSLOs to PSLOs and ISLOs in Elumen.</w:t>
      </w:r>
      <w:r w:rsidRPr="7F78C0BD" w:rsidR="18E3EB8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SLOA in Fall 2022 also needs to be robust and meaningful across campus so there is data in Elumen.</w:t>
      </w:r>
    </w:p>
    <w:p w:rsidR="18E3EB89" w:rsidP="7F78C0BD" w:rsidRDefault="18E3EB89" w14:paraId="60309AC4" w14:textId="10AD5EA3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18E3EB8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Proposal: extend the deadline for instructional annual updates to Week 8 of Spring 2022. </w:t>
      </w:r>
      <w:r w:rsidRPr="7F78C0BD" w:rsidR="5E4575B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Program coordinators would </w:t>
      </w:r>
      <w:r w:rsidRPr="7F78C0BD" w:rsidR="40D2500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receive data from SLOA by the first week of Spring 2022. They may work on Part 1 ISS data analysis and </w:t>
      </w:r>
      <w:r w:rsidRPr="7F78C0BD" w:rsidR="022D6AD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Parts 2 and 3 this semester but will save ISLO data analysis in Part 2 for early spring.</w:t>
      </w:r>
    </w:p>
    <w:p w:rsidR="78E79935" w:rsidP="7F78C0BD" w:rsidRDefault="78E79935" w14:paraId="57AD82F9" w14:textId="5D811F38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hyperlink r:id="R41587c3bc132425a">
        <w:r w:rsidRPr="7F78C0BD" w:rsidR="78E79935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Enrollment &amp; Re-Engagement Proposal Draft</w:t>
        </w:r>
      </w:hyperlink>
      <w:r w:rsidRPr="7F78C0BD" w:rsidR="3716855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and feedback</w:t>
      </w:r>
    </w:p>
    <w:p w:rsidR="6BA36EDC" w:rsidP="7F78C0BD" w:rsidRDefault="6BA36EDC" w14:paraId="4ED435FA" w14:textId="0773C9F6">
      <w:pPr>
        <w:pStyle w:val="ListParagraph"/>
        <w:numPr>
          <w:ilvl w:val="1"/>
          <w:numId w:val="1"/>
        </w:numPr>
        <w:spacing w:line="257" w:lineRule="auto"/>
        <w:rPr>
          <w:b w:val="0"/>
          <w:bCs w:val="0"/>
          <w:noProof w:val="0"/>
          <w:lang w:val="en-US"/>
        </w:rPr>
      </w:pPr>
      <w:r w:rsidRPr="7F78C0BD" w:rsidR="6BA36ED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What clarifying questions do you have about priorities, activities, or items in the Enrollment and </w:t>
      </w:r>
      <w:r w:rsidRPr="7F78C0BD" w:rsidR="6BA36EDC">
        <w:rPr>
          <w:b w:val="0"/>
          <w:bCs w:val="0"/>
          <w:noProof w:val="0"/>
          <w:lang w:val="en-US"/>
        </w:rPr>
        <w:t>Re-engagement proposal?</w:t>
      </w:r>
    </w:p>
    <w:p w:rsidR="6BA36EDC" w:rsidP="7F78C0BD" w:rsidRDefault="6BA36EDC" w14:paraId="3BBD9252" w14:textId="7A8DFBD0">
      <w:pPr>
        <w:pStyle w:val="ListParagraph"/>
        <w:numPr>
          <w:ilvl w:val="1"/>
          <w:numId w:val="1"/>
        </w:numPr>
        <w:rPr>
          <w:b w:val="0"/>
          <w:bCs w:val="0"/>
          <w:noProof w:val="0"/>
          <w:lang w:val="en-US"/>
        </w:rPr>
      </w:pPr>
      <w:r w:rsidRPr="7F78C0BD" w:rsidR="6BA36EDC">
        <w:rPr>
          <w:b w:val="0"/>
          <w:bCs w:val="0"/>
          <w:noProof w:val="0"/>
          <w:lang w:val="en-US"/>
        </w:rPr>
        <w:t>What activities around enrollment and re-engagement are not represented in this version of the proposal?</w:t>
      </w:r>
    </w:p>
    <w:p w:rsidR="6BA36EDC" w:rsidP="7F78C0BD" w:rsidRDefault="6BA36EDC" w14:paraId="3E04562A" w14:textId="332412FC">
      <w:pPr>
        <w:pStyle w:val="ListParagraph"/>
        <w:numPr>
          <w:ilvl w:val="1"/>
          <w:numId w:val="1"/>
        </w:numPr>
        <w:rPr>
          <w:b w:val="0"/>
          <w:bCs w:val="0"/>
          <w:noProof w:val="0"/>
          <w:lang w:val="en-US"/>
        </w:rPr>
      </w:pPr>
      <w:r w:rsidRPr="7F78C0BD" w:rsidR="6BA36EDC">
        <w:rPr>
          <w:b w:val="0"/>
          <w:bCs w:val="0"/>
          <w:noProof w:val="0"/>
          <w:lang w:val="en-US"/>
        </w:rPr>
        <w:t>What activities included in the proposal do you consider essential priorities for Fullerton College?</w:t>
      </w:r>
    </w:p>
    <w:p w:rsidR="4BA41DC6" w:rsidP="7F78C0BD" w:rsidRDefault="4BA41DC6" w14:paraId="64D7797E" w14:textId="26698720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BA41DC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Planning for </w:t>
      </w:r>
      <w:r w:rsidRPr="7F78C0BD" w:rsidR="7627212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This Semester</w:t>
      </w:r>
    </w:p>
    <w:p w:rsidR="4BA41DC6" w:rsidP="7F78C0BD" w:rsidRDefault="4BA41DC6" w14:paraId="085776DF" w14:textId="1C56CA6A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BA41DC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What must be done this semester by the committee? What should wait until spring?</w:t>
      </w:r>
    </w:p>
    <w:p w:rsidR="4BA41DC6" w:rsidP="7F78C0BD" w:rsidRDefault="4BA41DC6" w14:paraId="50C90E02" w14:textId="479862F4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BA41DC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Update rubric for non-instructional self-studies</w:t>
      </w:r>
    </w:p>
    <w:p w:rsidR="4BA41DC6" w:rsidP="7F78C0BD" w:rsidRDefault="4BA41DC6" w14:paraId="1D71A684" w14:textId="49C172B4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BA41DC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Update rubric for instructional annual update</w:t>
      </w:r>
    </w:p>
    <w:p w:rsidR="4BA41DC6" w:rsidP="7F78C0BD" w:rsidRDefault="4BA41DC6" w14:paraId="4E7FF6E1" w14:textId="47D4B0EA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4BA41DC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Organizing the housing of self-studies</w:t>
      </w:r>
      <w:r w:rsidRPr="7F78C0BD" w:rsidR="1B3BA89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on Teams</w:t>
      </w:r>
      <w:r w:rsidRPr="7F78C0BD" w:rsidR="1681584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?</w:t>
      </w:r>
    </w:p>
    <w:p w:rsidR="1B3BA897" w:rsidP="7F78C0BD" w:rsidRDefault="1B3BA897" w14:paraId="355155BD" w14:textId="33A68783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1B3BA89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Survey PRPC members involved in last year’s process to get feedback</w:t>
      </w:r>
    </w:p>
    <w:p w:rsidR="1B3BA897" w:rsidP="7F78C0BD" w:rsidRDefault="1B3BA897" w14:paraId="3EAB9F02" w14:textId="0E87EA76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hyperlink r:id="R71992bb9e2624763">
        <w:r w:rsidRPr="7F78C0BD" w:rsidR="1B3BA897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2"/>
            <w:szCs w:val="22"/>
            <w:lang w:val="en-US"/>
          </w:rPr>
          <w:t>Get information to VPI’s office on faculty readers for spring to get PE paperwork approved</w:t>
        </w:r>
      </w:hyperlink>
    </w:p>
    <w:p w:rsidR="1B3BA897" w:rsidP="7F78C0BD" w:rsidRDefault="1B3BA897" w14:paraId="6F6A3BAD" w14:textId="70855BB5">
      <w:pPr>
        <w:pStyle w:val="ListParagraph"/>
        <w:numPr>
          <w:ilvl w:val="2"/>
          <w:numId w:val="1"/>
        </w:numPr>
        <w:spacing w:line="257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7F78C0BD" w:rsidR="1B3BA89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Gather observations and reflections on the work of the committee to be ready for Fall 2023/Spring 2024 self-reflection process</w:t>
      </w:r>
    </w:p>
    <w:p w:rsidR="63FD151C" w:rsidP="7F78C0BD" w:rsidRDefault="63FD151C" w14:paraId="5FDDBD3F" w14:textId="1ED836B5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F78C0BD" w:rsidR="63FD15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Upcoming meetings: </w:t>
      </w:r>
      <w:r w:rsidRPr="7F78C0BD" w:rsidR="66A511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11/10 and 12/8</w:t>
      </w:r>
    </w:p>
    <w:p w:rsidR="5D787EC1" w:rsidP="5D787EC1" w:rsidRDefault="5D787EC1" w14:paraId="07685B68" w14:textId="0E6986B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YcT6bs4D" int2:invalidationBookmarkName="" int2:hashCode="wKoKtvX1lqjOYd" int2:id="jIJQ0igY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f18fd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76268"/>
    <w:rsid w:val="0207A4C9"/>
    <w:rsid w:val="022D6ADD"/>
    <w:rsid w:val="026323B4"/>
    <w:rsid w:val="03665B59"/>
    <w:rsid w:val="039B2EBE"/>
    <w:rsid w:val="03A3752A"/>
    <w:rsid w:val="0949935D"/>
    <w:rsid w:val="09990C9E"/>
    <w:rsid w:val="0BCD0CA3"/>
    <w:rsid w:val="0BD926B1"/>
    <w:rsid w:val="0D74F712"/>
    <w:rsid w:val="0D7996F3"/>
    <w:rsid w:val="0E6FDD42"/>
    <w:rsid w:val="0F2200B1"/>
    <w:rsid w:val="109538DC"/>
    <w:rsid w:val="12486835"/>
    <w:rsid w:val="13E7C86C"/>
    <w:rsid w:val="14DF1EC6"/>
    <w:rsid w:val="16815846"/>
    <w:rsid w:val="18E3EB89"/>
    <w:rsid w:val="1B3BA897"/>
    <w:rsid w:val="1BF6F580"/>
    <w:rsid w:val="1F197422"/>
    <w:rsid w:val="1FD6E631"/>
    <w:rsid w:val="2538007A"/>
    <w:rsid w:val="2722E19D"/>
    <w:rsid w:val="272FC3DB"/>
    <w:rsid w:val="27556AD2"/>
    <w:rsid w:val="2B1A64BC"/>
    <w:rsid w:val="2D83B68E"/>
    <w:rsid w:val="35FD7BB1"/>
    <w:rsid w:val="3716855F"/>
    <w:rsid w:val="37A59F05"/>
    <w:rsid w:val="37C59950"/>
    <w:rsid w:val="38759444"/>
    <w:rsid w:val="3ACA1572"/>
    <w:rsid w:val="3ADD8169"/>
    <w:rsid w:val="3BD35223"/>
    <w:rsid w:val="40076268"/>
    <w:rsid w:val="40BAE40B"/>
    <w:rsid w:val="40D2500E"/>
    <w:rsid w:val="44AA19E1"/>
    <w:rsid w:val="45271BA5"/>
    <w:rsid w:val="453AEEEF"/>
    <w:rsid w:val="4554174C"/>
    <w:rsid w:val="47089AFB"/>
    <w:rsid w:val="4BA41DC6"/>
    <w:rsid w:val="4BAA3073"/>
    <w:rsid w:val="4D02C09D"/>
    <w:rsid w:val="4E71705B"/>
    <w:rsid w:val="4EE1D135"/>
    <w:rsid w:val="4FBCC772"/>
    <w:rsid w:val="51420927"/>
    <w:rsid w:val="51576846"/>
    <w:rsid w:val="558464A8"/>
    <w:rsid w:val="5A9B9DCA"/>
    <w:rsid w:val="5D787EC1"/>
    <w:rsid w:val="5E4575B6"/>
    <w:rsid w:val="5EA7AF86"/>
    <w:rsid w:val="606C8E6F"/>
    <w:rsid w:val="61AB5607"/>
    <w:rsid w:val="63FD151C"/>
    <w:rsid w:val="6466C6BE"/>
    <w:rsid w:val="64FEC32F"/>
    <w:rsid w:val="66A5119F"/>
    <w:rsid w:val="68427425"/>
    <w:rsid w:val="69DE8193"/>
    <w:rsid w:val="6BA36EDC"/>
    <w:rsid w:val="6E1ADE5D"/>
    <w:rsid w:val="6EF5BAB5"/>
    <w:rsid w:val="6F40A5F1"/>
    <w:rsid w:val="74141714"/>
    <w:rsid w:val="75010819"/>
    <w:rsid w:val="7627212D"/>
    <w:rsid w:val="76A100AD"/>
    <w:rsid w:val="773B41C6"/>
    <w:rsid w:val="780007F4"/>
    <w:rsid w:val="78E79935"/>
    <w:rsid w:val="7B1A2B2F"/>
    <w:rsid w:val="7F78C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6268"/>
  <w15:chartTrackingRefBased/>
  <w15:docId w15:val="{FD6BCE75-6B65-446D-837D-F9BEAC075E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decfc42f88840a0" /><Relationship Type="http://schemas.openxmlformats.org/officeDocument/2006/relationships/fontTable" Target="fontTable.xml" Id="rId4" /><Relationship Type="http://schemas.openxmlformats.org/officeDocument/2006/relationships/hyperlink" Target="https://fullcolledu.sharepoint.com/:w:/r/sites/ProgramReviewCommittee308/Shared%20Documents/General/Fall%202022%20PRPC%20Meeting%20Notes%20and%20Agendas/PRPC_10_13_22_Meeting%20Notes.docx?d=w614e527e9ee64cada191faee484aa5a3&amp;csf=1&amp;web=1&amp;e=0bRHtV" TargetMode="External" Id="Rfbfaf083fbaa4915" /><Relationship Type="http://schemas.openxmlformats.org/officeDocument/2006/relationships/hyperlink" Target="https://acrobat.adobe.com/link/review?uri=urn:aaid:scds:US:2871353f-2d8c-3eae-98ac-72ebc3a67da5" TargetMode="External" Id="R41587c3bc132425a" /><Relationship Type="http://schemas.openxmlformats.org/officeDocument/2006/relationships/hyperlink" Target="https://docs.google.com/document/d/1lZFVm-ace4FsiQuH8xytVW2XvR5Ltb_eS4_MnjeZiZk/edit?usp=sharing" TargetMode="External" Id="R71992bb9e2624763" /><Relationship Type="http://schemas.microsoft.com/office/2020/10/relationships/intelligence" Target="intelligence2.xml" Id="R3f4de31d37234c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6" ma:contentTypeDescription="Create a new document." ma:contentTypeScope="" ma:versionID="d8542bfbd19a0800ef3c9f5fcb51132c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b6b943b7917bebe3a027032acc3b011b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B957C-A3BD-4A98-B43C-40186D042B13}"/>
</file>

<file path=customXml/itemProps2.xml><?xml version="1.0" encoding="utf-8"?>
<ds:datastoreItem xmlns:ds="http://schemas.openxmlformats.org/officeDocument/2006/customXml" ds:itemID="{EBD9092D-262C-4C11-9B95-524EB6417390}"/>
</file>

<file path=customXml/itemProps3.xml><?xml version="1.0" encoding="utf-8"?>
<ds:datastoreItem xmlns:ds="http://schemas.openxmlformats.org/officeDocument/2006/customXml" ds:itemID="{B46AE07D-5C08-4A6F-91E3-2203F02131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Bridget Kominek</cp:lastModifiedBy>
  <dcterms:created xsi:type="dcterms:W3CDTF">2022-10-24T23:22:42Z</dcterms:created>
  <dcterms:modified xsi:type="dcterms:W3CDTF">2022-10-27T21:56:25Z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