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E436" w14:textId="77777777" w:rsidR="00764A73" w:rsidRDefault="00764A73">
      <w:pPr>
        <w:pStyle w:val="BodyText"/>
        <w:spacing w:before="3"/>
        <w:ind w:left="0"/>
        <w:rPr>
          <w:rFonts w:ascii="Times New Roman"/>
          <w:sz w:val="21"/>
        </w:rPr>
      </w:pPr>
      <w:bookmarkStart w:id="0" w:name="_GoBack"/>
      <w:bookmarkEnd w:id="0"/>
    </w:p>
    <w:p w14:paraId="79FD8233" w14:textId="77777777" w:rsidR="00C44C5B" w:rsidRDefault="00C44C5B">
      <w:pPr>
        <w:pStyle w:val="BodyText"/>
        <w:spacing w:before="2"/>
        <w:ind w:left="100"/>
      </w:pPr>
    </w:p>
    <w:p w14:paraId="0D78D584" w14:textId="77777777" w:rsidR="00C44C5B" w:rsidRPr="00B54E58" w:rsidRDefault="00C44C5B">
      <w:pPr>
        <w:pStyle w:val="BodyText"/>
        <w:spacing w:before="2"/>
        <w:ind w:left="100"/>
        <w:rPr>
          <w:b/>
        </w:rPr>
      </w:pPr>
      <w:r w:rsidRPr="00853633">
        <w:rPr>
          <w:b/>
        </w:rPr>
        <w:t>Attendees:</w:t>
      </w:r>
    </w:p>
    <w:p w14:paraId="6FA3ED83" w14:textId="266071B1" w:rsidR="00C44C5B" w:rsidRDefault="00C44C5B">
      <w:pPr>
        <w:pStyle w:val="BodyText"/>
        <w:spacing w:before="2"/>
        <w:ind w:left="100"/>
      </w:pPr>
    </w:p>
    <w:p w14:paraId="70258508" w14:textId="77777777" w:rsidR="00FF48F3" w:rsidRPr="00853633" w:rsidRDefault="00FF48F3" w:rsidP="00FF48F3">
      <w:pPr>
        <w:rPr>
          <w:sz w:val="24"/>
          <w:szCs w:val="24"/>
        </w:rPr>
      </w:pPr>
      <w:r w:rsidRPr="00853633">
        <w:rPr>
          <w:sz w:val="24"/>
          <w:szCs w:val="24"/>
        </w:rPr>
        <w:t>Danielle Fouquette</w:t>
      </w:r>
    </w:p>
    <w:p w14:paraId="6A6D672F" w14:textId="1347920F" w:rsidR="00FF48F3" w:rsidRDefault="00FF48F3" w:rsidP="00FF48F3">
      <w:pPr>
        <w:rPr>
          <w:sz w:val="24"/>
          <w:szCs w:val="24"/>
        </w:rPr>
      </w:pPr>
      <w:r w:rsidRPr="00853633">
        <w:rPr>
          <w:sz w:val="24"/>
          <w:szCs w:val="24"/>
        </w:rPr>
        <w:t xml:space="preserve">José Ramón </w:t>
      </w:r>
      <w:proofErr w:type="spellStart"/>
      <w:r w:rsidRPr="00853633">
        <w:rPr>
          <w:sz w:val="24"/>
          <w:szCs w:val="24"/>
        </w:rPr>
        <w:t>N</w:t>
      </w:r>
      <w:r w:rsidR="0036549D">
        <w:rPr>
          <w:sz w:val="24"/>
          <w:szCs w:val="24"/>
        </w:rPr>
        <w:t>ú</w:t>
      </w:r>
      <w:r w:rsidRPr="00853633">
        <w:rPr>
          <w:sz w:val="24"/>
          <w:szCs w:val="24"/>
        </w:rPr>
        <w:t>ñez</w:t>
      </w:r>
      <w:proofErr w:type="spellEnd"/>
    </w:p>
    <w:p w14:paraId="6923FB1D" w14:textId="77777777" w:rsidR="00B136A7" w:rsidRPr="00853633" w:rsidRDefault="00B136A7" w:rsidP="00B136A7">
      <w:pPr>
        <w:rPr>
          <w:sz w:val="24"/>
          <w:szCs w:val="24"/>
        </w:rPr>
      </w:pPr>
      <w:r w:rsidRPr="00853633">
        <w:rPr>
          <w:sz w:val="24"/>
          <w:szCs w:val="24"/>
        </w:rPr>
        <w:t>Dani Wilson</w:t>
      </w:r>
    </w:p>
    <w:p w14:paraId="4ECE9C38" w14:textId="77777777" w:rsidR="00F22620" w:rsidRPr="00853633" w:rsidRDefault="00F22620" w:rsidP="00F22620">
      <w:pPr>
        <w:rPr>
          <w:sz w:val="24"/>
          <w:szCs w:val="24"/>
        </w:rPr>
      </w:pPr>
      <w:r w:rsidRPr="00853633">
        <w:rPr>
          <w:sz w:val="24"/>
          <w:szCs w:val="24"/>
        </w:rPr>
        <w:t>Albert Abutin</w:t>
      </w:r>
    </w:p>
    <w:p w14:paraId="1F98D1E5" w14:textId="77777777" w:rsidR="00F22620" w:rsidRPr="00853633" w:rsidRDefault="00F22620" w:rsidP="00F22620">
      <w:pPr>
        <w:rPr>
          <w:sz w:val="24"/>
          <w:szCs w:val="24"/>
        </w:rPr>
      </w:pPr>
      <w:r w:rsidRPr="00853633">
        <w:rPr>
          <w:sz w:val="24"/>
          <w:szCs w:val="24"/>
        </w:rPr>
        <w:t>Doug Eisner</w:t>
      </w:r>
    </w:p>
    <w:p w14:paraId="7C6C7DD3" w14:textId="29E05B46" w:rsidR="00B136A7" w:rsidRDefault="00F22620" w:rsidP="00FF48F3">
      <w:pPr>
        <w:rPr>
          <w:sz w:val="24"/>
          <w:szCs w:val="24"/>
        </w:rPr>
      </w:pPr>
      <w:r>
        <w:rPr>
          <w:sz w:val="24"/>
          <w:szCs w:val="24"/>
        </w:rPr>
        <w:t>Kennedy De</w:t>
      </w:r>
      <w:r w:rsidR="003512BE">
        <w:rPr>
          <w:sz w:val="24"/>
          <w:szCs w:val="24"/>
        </w:rPr>
        <w:t>V</w:t>
      </w:r>
      <w:r>
        <w:rPr>
          <w:sz w:val="24"/>
          <w:szCs w:val="24"/>
        </w:rPr>
        <w:t>ries</w:t>
      </w:r>
    </w:p>
    <w:p w14:paraId="1F1A5317" w14:textId="415C9672" w:rsidR="00EF55A0" w:rsidRDefault="00EF55A0" w:rsidP="00FF48F3">
      <w:pPr>
        <w:rPr>
          <w:sz w:val="24"/>
          <w:szCs w:val="24"/>
        </w:rPr>
      </w:pPr>
      <w:r>
        <w:rPr>
          <w:sz w:val="24"/>
          <w:szCs w:val="24"/>
        </w:rPr>
        <w:t>Kelley Jones-Horwood</w:t>
      </w:r>
    </w:p>
    <w:p w14:paraId="2BD3901C" w14:textId="77777777" w:rsidR="00EF55A0" w:rsidRPr="00853633" w:rsidRDefault="00EF55A0" w:rsidP="00EF55A0">
      <w:pPr>
        <w:rPr>
          <w:sz w:val="24"/>
          <w:szCs w:val="24"/>
        </w:rPr>
      </w:pPr>
      <w:r w:rsidRPr="00853633">
        <w:rPr>
          <w:sz w:val="24"/>
          <w:szCs w:val="24"/>
        </w:rPr>
        <w:t>Roger Perez</w:t>
      </w:r>
    </w:p>
    <w:p w14:paraId="1C3730D5" w14:textId="77777777" w:rsidR="00905729" w:rsidRPr="00853633" w:rsidRDefault="00905729" w:rsidP="00905729">
      <w:pPr>
        <w:rPr>
          <w:sz w:val="24"/>
          <w:szCs w:val="24"/>
        </w:rPr>
      </w:pPr>
      <w:r w:rsidRPr="00853633">
        <w:rPr>
          <w:sz w:val="24"/>
          <w:szCs w:val="24"/>
        </w:rPr>
        <w:t>Bridget Kominek</w:t>
      </w:r>
    </w:p>
    <w:p w14:paraId="37ACDDEF" w14:textId="77777777" w:rsidR="00905729" w:rsidRPr="00853633" w:rsidRDefault="00905729" w:rsidP="00905729">
      <w:pPr>
        <w:rPr>
          <w:sz w:val="24"/>
          <w:szCs w:val="24"/>
        </w:rPr>
      </w:pPr>
      <w:r w:rsidRPr="00853633">
        <w:rPr>
          <w:sz w:val="24"/>
          <w:szCs w:val="24"/>
        </w:rPr>
        <w:t>Josh Ashenmiller</w:t>
      </w:r>
    </w:p>
    <w:p w14:paraId="56D9F117" w14:textId="77777777" w:rsidR="00905729" w:rsidRPr="00853633" w:rsidRDefault="00905729" w:rsidP="00905729">
      <w:pPr>
        <w:rPr>
          <w:sz w:val="24"/>
          <w:szCs w:val="24"/>
        </w:rPr>
      </w:pPr>
      <w:r w:rsidRPr="00853633">
        <w:rPr>
          <w:sz w:val="24"/>
          <w:szCs w:val="24"/>
        </w:rPr>
        <w:t>Carlos Ayon</w:t>
      </w:r>
    </w:p>
    <w:p w14:paraId="180473D9" w14:textId="29DDBDCA" w:rsidR="00EF55A0" w:rsidRDefault="00905729" w:rsidP="00FF48F3">
      <w:pPr>
        <w:rPr>
          <w:sz w:val="24"/>
          <w:szCs w:val="24"/>
        </w:rPr>
      </w:pPr>
      <w:r>
        <w:rPr>
          <w:sz w:val="24"/>
          <w:szCs w:val="24"/>
        </w:rPr>
        <w:t>Lisa McPheron</w:t>
      </w:r>
    </w:p>
    <w:p w14:paraId="3AC6A561" w14:textId="011293D2" w:rsidR="00A63DF2" w:rsidRDefault="00A63DF2" w:rsidP="00FF48F3">
      <w:pPr>
        <w:rPr>
          <w:sz w:val="24"/>
          <w:szCs w:val="24"/>
        </w:rPr>
      </w:pPr>
      <w:r>
        <w:rPr>
          <w:sz w:val="24"/>
          <w:szCs w:val="24"/>
        </w:rPr>
        <w:t>Daniel Javier Berumen</w:t>
      </w:r>
    </w:p>
    <w:p w14:paraId="42DCA493" w14:textId="77777777" w:rsidR="003544DA" w:rsidRPr="00853633" w:rsidRDefault="003544DA" w:rsidP="003544DA">
      <w:pPr>
        <w:rPr>
          <w:sz w:val="24"/>
          <w:szCs w:val="24"/>
        </w:rPr>
      </w:pPr>
      <w:r w:rsidRPr="00853633">
        <w:rPr>
          <w:sz w:val="24"/>
          <w:szCs w:val="24"/>
        </w:rPr>
        <w:t xml:space="preserve">Kim </w:t>
      </w:r>
      <w:proofErr w:type="spellStart"/>
      <w:r w:rsidRPr="00853633">
        <w:rPr>
          <w:sz w:val="24"/>
          <w:szCs w:val="24"/>
        </w:rPr>
        <w:t>Vandervort</w:t>
      </w:r>
      <w:proofErr w:type="spellEnd"/>
    </w:p>
    <w:p w14:paraId="4C83197F" w14:textId="60391153" w:rsidR="003544DA" w:rsidRDefault="003544DA" w:rsidP="003544DA">
      <w:pPr>
        <w:rPr>
          <w:sz w:val="24"/>
          <w:szCs w:val="24"/>
        </w:rPr>
      </w:pPr>
      <w:r w:rsidRPr="00853633">
        <w:rPr>
          <w:sz w:val="24"/>
          <w:szCs w:val="24"/>
        </w:rPr>
        <w:t>Melissa McLellan (for Rod Garcia</w:t>
      </w:r>
      <w:r w:rsidR="00760667">
        <w:rPr>
          <w:sz w:val="24"/>
          <w:szCs w:val="24"/>
        </w:rPr>
        <w:t xml:space="preserve"> and CSEA </w:t>
      </w:r>
      <w:r w:rsidR="00FE5B4F">
        <w:rPr>
          <w:sz w:val="24"/>
          <w:szCs w:val="24"/>
        </w:rPr>
        <w:t>R</w:t>
      </w:r>
      <w:r w:rsidR="00760667">
        <w:rPr>
          <w:sz w:val="24"/>
          <w:szCs w:val="24"/>
        </w:rPr>
        <w:t>ep</w:t>
      </w:r>
      <w:r w:rsidRPr="00853633">
        <w:rPr>
          <w:sz w:val="24"/>
          <w:szCs w:val="24"/>
        </w:rPr>
        <w:t>)</w:t>
      </w:r>
    </w:p>
    <w:p w14:paraId="085A8276" w14:textId="11F65DDA" w:rsidR="0010541F" w:rsidRPr="00853633" w:rsidRDefault="0010541F" w:rsidP="003544DA">
      <w:pPr>
        <w:rPr>
          <w:sz w:val="24"/>
          <w:szCs w:val="24"/>
        </w:rPr>
      </w:pPr>
      <w:r>
        <w:rPr>
          <w:sz w:val="24"/>
          <w:szCs w:val="24"/>
        </w:rPr>
        <w:t>David Grossman</w:t>
      </w:r>
    </w:p>
    <w:p w14:paraId="18AE008C" w14:textId="77777777" w:rsidR="00AC5F24" w:rsidRPr="00853633" w:rsidRDefault="00AC5F24" w:rsidP="00AC5F24">
      <w:pPr>
        <w:rPr>
          <w:sz w:val="24"/>
          <w:szCs w:val="24"/>
        </w:rPr>
      </w:pPr>
      <w:r w:rsidRPr="00853633">
        <w:rPr>
          <w:sz w:val="24"/>
          <w:szCs w:val="24"/>
        </w:rPr>
        <w:t>Carolina Santillán</w:t>
      </w:r>
    </w:p>
    <w:p w14:paraId="5CF64E45" w14:textId="77777777" w:rsidR="00FF48F3" w:rsidRDefault="00FF48F3" w:rsidP="00CA1D85">
      <w:pPr>
        <w:pStyle w:val="BodyText"/>
        <w:spacing w:before="2"/>
        <w:ind w:left="0"/>
      </w:pPr>
    </w:p>
    <w:p w14:paraId="7EDB9C25" w14:textId="77777777" w:rsidR="00764A73" w:rsidRDefault="00764A73">
      <w:pPr>
        <w:pStyle w:val="BodyText"/>
        <w:spacing w:before="11"/>
        <w:ind w:left="0"/>
        <w:rPr>
          <w:sz w:val="23"/>
        </w:rPr>
      </w:pPr>
    </w:p>
    <w:p w14:paraId="4A022476" w14:textId="77777777" w:rsidR="00764A73" w:rsidRPr="00B54E58" w:rsidRDefault="00386C4B">
      <w:pPr>
        <w:pStyle w:val="BodyText"/>
        <w:spacing w:before="1"/>
        <w:ind w:left="100"/>
        <w:rPr>
          <w:b/>
        </w:rPr>
      </w:pPr>
      <w:r w:rsidRPr="00B54E58">
        <w:rPr>
          <w:b/>
        </w:rPr>
        <w:t>Housekeeping:</w:t>
      </w:r>
    </w:p>
    <w:p w14:paraId="4F3DA7CC" w14:textId="77777777" w:rsidR="00764A73" w:rsidRDefault="00386C4B">
      <w:pPr>
        <w:pStyle w:val="ListParagraph"/>
        <w:numPr>
          <w:ilvl w:val="0"/>
          <w:numId w:val="3"/>
        </w:numPr>
        <w:tabs>
          <w:tab w:val="left" w:pos="82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14:paraId="0B5B0A4A" w14:textId="77777777" w:rsidR="00C44C5B" w:rsidRDefault="00C44C5B" w:rsidP="00C44C5B">
      <w:pPr>
        <w:pStyle w:val="ListParagraph"/>
        <w:numPr>
          <w:ilvl w:val="1"/>
          <w:numId w:val="3"/>
        </w:numPr>
        <w:tabs>
          <w:tab w:val="left" w:pos="821"/>
        </w:tabs>
        <w:spacing w:before="2" w:line="292" w:lineRule="exact"/>
        <w:rPr>
          <w:sz w:val="24"/>
        </w:rPr>
      </w:pPr>
      <w:r>
        <w:rPr>
          <w:sz w:val="24"/>
        </w:rPr>
        <w:t>Meeting called to order at 10:01 AM</w:t>
      </w:r>
    </w:p>
    <w:p w14:paraId="3EA66FCE" w14:textId="77777777" w:rsidR="00764A73" w:rsidRDefault="00386C4B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Agenda</w:t>
      </w:r>
    </w:p>
    <w:p w14:paraId="121C1126" w14:textId="77777777" w:rsidR="00C44C5B" w:rsidRDefault="00C44C5B" w:rsidP="00C44C5B">
      <w:pPr>
        <w:pStyle w:val="ListParagraph"/>
        <w:numPr>
          <w:ilvl w:val="1"/>
          <w:numId w:val="3"/>
        </w:numPr>
        <w:tabs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No additional items; agenda approved</w:t>
      </w:r>
    </w:p>
    <w:p w14:paraId="59CA9414" w14:textId="77777777" w:rsidR="00764A73" w:rsidRDefault="00386C4B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 w:rsidRPr="00883407">
        <w:rPr>
          <w:sz w:val="24"/>
        </w:rPr>
        <w:t>Introductions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4B9FA2B9" w14:textId="1055857B" w:rsidR="00764A73" w:rsidRDefault="00386C4B">
      <w:pPr>
        <w:pStyle w:val="ListParagraph"/>
        <w:numPr>
          <w:ilvl w:val="1"/>
          <w:numId w:val="3"/>
        </w:numPr>
        <w:tabs>
          <w:tab w:val="left" w:pos="1541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reps Kennedy DeVries and</w:t>
      </w:r>
      <w:r>
        <w:rPr>
          <w:spacing w:val="-2"/>
          <w:sz w:val="24"/>
        </w:rPr>
        <w:t xml:space="preserve"> </w:t>
      </w:r>
      <w:r>
        <w:rPr>
          <w:sz w:val="24"/>
        </w:rPr>
        <w:t>Ryan</w:t>
      </w:r>
      <w:r>
        <w:rPr>
          <w:spacing w:val="-2"/>
          <w:sz w:val="24"/>
        </w:rPr>
        <w:t xml:space="preserve"> </w:t>
      </w:r>
      <w:r>
        <w:rPr>
          <w:sz w:val="24"/>
        </w:rPr>
        <w:t>Mitchell</w:t>
      </w:r>
    </w:p>
    <w:p w14:paraId="3BEE6AC5" w14:textId="1AEAEF7D" w:rsidR="00FE5B4F" w:rsidRDefault="00FE5B4F" w:rsidP="00FE5B4F">
      <w:pPr>
        <w:pStyle w:val="ListParagraph"/>
        <w:numPr>
          <w:ilvl w:val="2"/>
          <w:numId w:val="3"/>
        </w:numPr>
        <w:tabs>
          <w:tab w:val="left" w:pos="1541"/>
        </w:tabs>
        <w:rPr>
          <w:sz w:val="24"/>
        </w:rPr>
      </w:pPr>
      <w:r>
        <w:rPr>
          <w:sz w:val="24"/>
        </w:rPr>
        <w:t>Kennedy- Student Senate Rep for ASC</w:t>
      </w:r>
    </w:p>
    <w:p w14:paraId="46327CC8" w14:textId="4BDDD5F9" w:rsidR="00764A73" w:rsidRDefault="00386C4B">
      <w:pPr>
        <w:pStyle w:val="ListParagraph"/>
        <w:numPr>
          <w:ilvl w:val="1"/>
          <w:numId w:val="3"/>
        </w:numPr>
        <w:tabs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>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reps Kelley</w:t>
      </w:r>
      <w:r>
        <w:rPr>
          <w:spacing w:val="-1"/>
          <w:sz w:val="24"/>
        </w:rPr>
        <w:t xml:space="preserve"> </w:t>
      </w:r>
      <w:r>
        <w:rPr>
          <w:sz w:val="24"/>
        </w:rPr>
        <w:t>Jones-Horwood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Melisa</w:t>
      </w:r>
      <w:r>
        <w:rPr>
          <w:spacing w:val="-2"/>
          <w:sz w:val="24"/>
        </w:rPr>
        <w:t xml:space="preserve"> </w:t>
      </w:r>
      <w:r>
        <w:rPr>
          <w:sz w:val="24"/>
        </w:rPr>
        <w:t>McLellan</w:t>
      </w:r>
    </w:p>
    <w:p w14:paraId="1866921E" w14:textId="42143792" w:rsidR="00FA3A50" w:rsidRDefault="00FA3A50" w:rsidP="00FA3A50">
      <w:pPr>
        <w:pStyle w:val="ListParagraph"/>
        <w:numPr>
          <w:ilvl w:val="2"/>
          <w:numId w:val="3"/>
        </w:numPr>
        <w:tabs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>Kelley- Admin II BUS/CIS</w:t>
      </w:r>
    </w:p>
    <w:p w14:paraId="1CA4A5FF" w14:textId="268DE33A" w:rsidR="00FA3A50" w:rsidRDefault="00FA3A50" w:rsidP="00FA3A50">
      <w:pPr>
        <w:pStyle w:val="ListParagraph"/>
        <w:numPr>
          <w:ilvl w:val="2"/>
          <w:numId w:val="3"/>
        </w:numPr>
        <w:tabs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 xml:space="preserve">Melissa- </w:t>
      </w:r>
      <w:r w:rsidR="00A74253">
        <w:rPr>
          <w:sz w:val="24"/>
        </w:rPr>
        <w:t>Exec Asst</w:t>
      </w:r>
      <w:r w:rsidR="006B4F6B">
        <w:rPr>
          <w:sz w:val="24"/>
        </w:rPr>
        <w:t xml:space="preserve"> II</w:t>
      </w:r>
      <w:r w:rsidR="00A74253">
        <w:rPr>
          <w:sz w:val="24"/>
        </w:rPr>
        <w:t xml:space="preserve"> VP Admin Services</w:t>
      </w:r>
    </w:p>
    <w:p w14:paraId="19E9DBE0" w14:textId="1AED7F9A" w:rsidR="00764A73" w:rsidRDefault="00386C4B">
      <w:pPr>
        <w:pStyle w:val="ListParagraph"/>
        <w:numPr>
          <w:ilvl w:val="1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Daniel</w:t>
      </w:r>
      <w:r>
        <w:rPr>
          <w:spacing w:val="-2"/>
          <w:sz w:val="24"/>
        </w:rPr>
        <w:t xml:space="preserve"> </w:t>
      </w:r>
      <w:r>
        <w:rPr>
          <w:sz w:val="24"/>
        </w:rPr>
        <w:t>Berumen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Lisa</w:t>
      </w:r>
      <w:r>
        <w:rPr>
          <w:spacing w:val="-1"/>
          <w:sz w:val="24"/>
        </w:rPr>
        <w:t xml:space="preserve"> </w:t>
      </w:r>
      <w:r>
        <w:rPr>
          <w:sz w:val="24"/>
        </w:rPr>
        <w:t>McPheron</w:t>
      </w:r>
    </w:p>
    <w:p w14:paraId="2444EB19" w14:textId="18C449D5" w:rsidR="001D1BED" w:rsidRDefault="009F0DA5" w:rsidP="001D1BED">
      <w:pPr>
        <w:pStyle w:val="ListParagraph"/>
        <w:numPr>
          <w:ilvl w:val="2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 xml:space="preserve">Daniel- </w:t>
      </w:r>
      <w:r w:rsidR="00C6003C">
        <w:rPr>
          <w:sz w:val="24"/>
        </w:rPr>
        <w:t>Director Institutional Effectiveness, ASC resource member</w:t>
      </w:r>
    </w:p>
    <w:p w14:paraId="3D512235" w14:textId="3B31E7B7" w:rsidR="00C6003C" w:rsidRDefault="00C6003C" w:rsidP="001D1BED">
      <w:pPr>
        <w:pStyle w:val="ListParagraph"/>
        <w:numPr>
          <w:ilvl w:val="2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 xml:space="preserve">Lisa- </w:t>
      </w:r>
      <w:r w:rsidR="00F12065">
        <w:rPr>
          <w:sz w:val="24"/>
        </w:rPr>
        <w:t>Director Campus Communications, ASC resource member</w:t>
      </w:r>
      <w:r w:rsidR="00CA3717">
        <w:rPr>
          <w:sz w:val="24"/>
        </w:rPr>
        <w:t>, Standard 1 group member</w:t>
      </w:r>
    </w:p>
    <w:p w14:paraId="04932C3A" w14:textId="4A28F517" w:rsidR="00883407" w:rsidRDefault="00883407" w:rsidP="00883407">
      <w:pPr>
        <w:pStyle w:val="ListParagraph"/>
        <w:numPr>
          <w:ilvl w:val="0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Review of minutes from previous meeting(s)</w:t>
      </w:r>
    </w:p>
    <w:p w14:paraId="204F500B" w14:textId="243D2B6E" w:rsidR="009B3DC1" w:rsidRDefault="009B3DC1" w:rsidP="009B3DC1">
      <w:pPr>
        <w:pStyle w:val="ListParagraph"/>
        <w:numPr>
          <w:ilvl w:val="1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Feb. 4, 2022</w:t>
      </w:r>
    </w:p>
    <w:p w14:paraId="59B7EC1B" w14:textId="1DCD0411" w:rsidR="009B3DC1" w:rsidRDefault="009B3DC1" w:rsidP="009B3DC1">
      <w:pPr>
        <w:pStyle w:val="ListParagraph"/>
        <w:numPr>
          <w:ilvl w:val="2"/>
          <w:numId w:val="3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Minutes approved by committee</w:t>
      </w:r>
    </w:p>
    <w:p w14:paraId="702A9B77" w14:textId="77777777" w:rsidR="00764A73" w:rsidRDefault="00386C4B">
      <w:pPr>
        <w:pStyle w:val="ListParagraph"/>
        <w:numPr>
          <w:ilvl w:val="0"/>
          <w:numId w:val="3"/>
        </w:numPr>
        <w:tabs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</w:p>
    <w:p w14:paraId="2D9B0EDB" w14:textId="77777777" w:rsidR="00FB192B" w:rsidRDefault="00FB192B" w:rsidP="00FB192B">
      <w:pPr>
        <w:pStyle w:val="ListParagraph"/>
        <w:numPr>
          <w:ilvl w:val="1"/>
          <w:numId w:val="3"/>
        </w:numPr>
        <w:tabs>
          <w:tab w:val="left" w:pos="821"/>
        </w:tabs>
        <w:spacing w:line="286" w:lineRule="exact"/>
        <w:rPr>
          <w:sz w:val="24"/>
        </w:rPr>
      </w:pPr>
      <w:r>
        <w:rPr>
          <w:sz w:val="24"/>
        </w:rPr>
        <w:t>None</w:t>
      </w:r>
    </w:p>
    <w:p w14:paraId="3095AD51" w14:textId="77777777" w:rsidR="00764A73" w:rsidRDefault="00386C4B">
      <w:pPr>
        <w:pStyle w:val="ListParagraph"/>
        <w:numPr>
          <w:ilvl w:val="0"/>
          <w:numId w:val="3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Announcements</w:t>
      </w:r>
    </w:p>
    <w:p w14:paraId="7926DA62" w14:textId="77777777" w:rsidR="00FB192B" w:rsidRDefault="00FB192B" w:rsidP="00FB192B">
      <w:pPr>
        <w:pStyle w:val="ListParagraph"/>
        <w:numPr>
          <w:ilvl w:val="1"/>
          <w:numId w:val="3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lastRenderedPageBreak/>
        <w:t>None</w:t>
      </w:r>
    </w:p>
    <w:p w14:paraId="6294D943" w14:textId="77777777" w:rsidR="00764A73" w:rsidRDefault="00764A73">
      <w:pPr>
        <w:pStyle w:val="BodyText"/>
        <w:ind w:left="0"/>
      </w:pPr>
    </w:p>
    <w:p w14:paraId="035FBC54" w14:textId="77777777" w:rsidR="00764A73" w:rsidRPr="00B54E58" w:rsidRDefault="00386C4B">
      <w:pPr>
        <w:pStyle w:val="BodyText"/>
        <w:ind w:left="100"/>
        <w:rPr>
          <w:b/>
        </w:rPr>
      </w:pPr>
      <w:r w:rsidRPr="00B54E58">
        <w:rPr>
          <w:b/>
        </w:rPr>
        <w:t>Old</w:t>
      </w:r>
      <w:r w:rsidRPr="00B54E58">
        <w:rPr>
          <w:b/>
          <w:spacing w:val="-1"/>
        </w:rPr>
        <w:t xml:space="preserve"> </w:t>
      </w:r>
      <w:r w:rsidRPr="00B54E58">
        <w:rPr>
          <w:b/>
        </w:rPr>
        <w:t>Business</w:t>
      </w:r>
      <w:r w:rsidR="00EB7FD2">
        <w:rPr>
          <w:b/>
        </w:rPr>
        <w:t>:</w:t>
      </w:r>
    </w:p>
    <w:p w14:paraId="0AC8A5F4" w14:textId="77777777" w:rsidR="00764A73" w:rsidRDefault="00386C4B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Roadshow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</w:p>
    <w:p w14:paraId="4E934766" w14:textId="77777777" w:rsidR="00D76E81" w:rsidRDefault="00D76E81" w:rsidP="00D76E81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Recruitment has begun</w:t>
      </w:r>
    </w:p>
    <w:p w14:paraId="0326F205" w14:textId="77777777" w:rsidR="00D76E81" w:rsidRPr="00D76E81" w:rsidRDefault="00D76E81" w:rsidP="00D76E81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Scheduled to go to PAC next Wednesday</w:t>
      </w:r>
    </w:p>
    <w:p w14:paraId="081F54C1" w14:textId="77777777" w:rsidR="00764A73" w:rsidRDefault="00386C4B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Workgroups</w:t>
      </w:r>
    </w:p>
    <w:p w14:paraId="350326AA" w14:textId="77777777" w:rsidR="00764A73" w:rsidRDefault="00386C4B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members to</w:t>
      </w:r>
      <w:r>
        <w:rPr>
          <w:spacing w:val="-4"/>
          <w:sz w:val="24"/>
        </w:rPr>
        <w:t xml:space="preserve"> </w:t>
      </w:r>
      <w:r>
        <w:rPr>
          <w:sz w:val="24"/>
        </w:rPr>
        <w:t>Teams?</w:t>
      </w:r>
    </w:p>
    <w:p w14:paraId="54EF1B38" w14:textId="77777777" w:rsidR="00D76E81" w:rsidRDefault="00D76E81" w:rsidP="00D76E81">
      <w:pPr>
        <w:pStyle w:val="ListParagraph"/>
        <w:numPr>
          <w:ilvl w:val="2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 xml:space="preserve">Everyone decided to create separate TEAMS folders </w:t>
      </w:r>
      <w:r w:rsidR="00F27B4D">
        <w:rPr>
          <w:sz w:val="24"/>
        </w:rPr>
        <w:t>for each team</w:t>
      </w:r>
      <w:r w:rsidR="00996034">
        <w:rPr>
          <w:sz w:val="24"/>
        </w:rPr>
        <w:t xml:space="preserve"> so they can upload what they need</w:t>
      </w:r>
    </w:p>
    <w:p w14:paraId="533A9DC7" w14:textId="77777777" w:rsidR="00996034" w:rsidRDefault="00996034" w:rsidP="00D76E81">
      <w:pPr>
        <w:pStyle w:val="ListParagraph"/>
        <w:numPr>
          <w:ilvl w:val="2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All evidence collected should be added to TEAMS</w:t>
      </w:r>
    </w:p>
    <w:p w14:paraId="0AC3C339" w14:textId="77777777" w:rsidR="00B54E58" w:rsidRPr="00B54E58" w:rsidRDefault="00386C4B">
      <w:pPr>
        <w:pStyle w:val="ListParagraph"/>
        <w:numPr>
          <w:ilvl w:val="1"/>
          <w:numId w:val="2"/>
        </w:numPr>
        <w:tabs>
          <w:tab w:val="left" w:pos="1541"/>
        </w:tabs>
        <w:spacing w:line="242" w:lineRule="auto"/>
        <w:ind w:left="100" w:right="5884" w:firstLine="1080"/>
        <w:rPr>
          <w:sz w:val="24"/>
        </w:rPr>
      </w:pPr>
      <w:r>
        <w:rPr>
          <w:sz w:val="24"/>
        </w:rPr>
        <w:t>Ideas for first meeting</w:t>
      </w:r>
      <w:r>
        <w:rPr>
          <w:spacing w:val="-53"/>
          <w:sz w:val="24"/>
        </w:rPr>
        <w:t xml:space="preserve"> </w:t>
      </w:r>
    </w:p>
    <w:p w14:paraId="132512B7" w14:textId="77777777" w:rsidR="00B54E58" w:rsidRDefault="00B54E58" w:rsidP="00B54E58">
      <w:pPr>
        <w:pStyle w:val="ListParagraph"/>
        <w:numPr>
          <w:ilvl w:val="2"/>
          <w:numId w:val="2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Standard 3 group met and 10 people showed up out of the 17 invited</w:t>
      </w:r>
    </w:p>
    <w:p w14:paraId="77C4BFE4" w14:textId="39C657C9" w:rsidR="00B54E58" w:rsidRDefault="00B54E58" w:rsidP="00B54E58">
      <w:pPr>
        <w:pStyle w:val="ListParagraph"/>
        <w:numPr>
          <w:ilvl w:val="2"/>
          <w:numId w:val="2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 xml:space="preserve">Danielle shared </w:t>
      </w:r>
      <w:r w:rsidR="00074768">
        <w:rPr>
          <w:sz w:val="24"/>
        </w:rPr>
        <w:t>a PowerPoint on the TEAMS drive</w:t>
      </w:r>
    </w:p>
    <w:p w14:paraId="404B37E1" w14:textId="77777777" w:rsidR="00764A73" w:rsidRPr="00B54E58" w:rsidRDefault="00386C4B" w:rsidP="00B54E58">
      <w:pPr>
        <w:tabs>
          <w:tab w:val="left" w:pos="1541"/>
        </w:tabs>
        <w:spacing w:line="242" w:lineRule="auto"/>
        <w:ind w:right="5884"/>
        <w:rPr>
          <w:b/>
          <w:sz w:val="24"/>
        </w:rPr>
      </w:pPr>
      <w:r w:rsidRPr="00B54E58">
        <w:rPr>
          <w:b/>
          <w:sz w:val="24"/>
        </w:rPr>
        <w:t>New</w:t>
      </w:r>
      <w:r w:rsidRPr="00B54E58">
        <w:rPr>
          <w:b/>
          <w:spacing w:val="-2"/>
          <w:sz w:val="24"/>
        </w:rPr>
        <w:t xml:space="preserve"> </w:t>
      </w:r>
      <w:r w:rsidRPr="00B54E58">
        <w:rPr>
          <w:b/>
          <w:sz w:val="24"/>
        </w:rPr>
        <w:t>Business</w:t>
      </w:r>
      <w:r w:rsidR="00EB7FD2">
        <w:rPr>
          <w:b/>
          <w:sz w:val="24"/>
        </w:rPr>
        <w:t>:</w:t>
      </w:r>
    </w:p>
    <w:p w14:paraId="20AB7C18" w14:textId="77777777" w:rsidR="00764A73" w:rsidRDefault="00386C4B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Institution-set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ACCJC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(Daniel</w:t>
      </w:r>
      <w:r>
        <w:rPr>
          <w:spacing w:val="-2"/>
          <w:sz w:val="24"/>
        </w:rPr>
        <w:t xml:space="preserve"> </w:t>
      </w:r>
      <w:r>
        <w:rPr>
          <w:sz w:val="24"/>
        </w:rPr>
        <w:t>Berumen)</w:t>
      </w:r>
    </w:p>
    <w:p w14:paraId="77C1ADF4" w14:textId="03806A6A" w:rsidR="00B54E58" w:rsidRPr="00D65CCC" w:rsidRDefault="005466DD" w:rsidP="00D65CCC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Institutional Set Standards</w:t>
      </w:r>
      <w:r w:rsidR="00062EA5">
        <w:rPr>
          <w:sz w:val="24"/>
        </w:rPr>
        <w:t xml:space="preserve"> for </w:t>
      </w:r>
      <w:r w:rsidR="00D65CCC">
        <w:rPr>
          <w:sz w:val="24"/>
        </w:rPr>
        <w:t xml:space="preserve">ACCJC Annual Report requires </w:t>
      </w:r>
      <w:r w:rsidR="00B54E58" w:rsidRPr="00D65CCC">
        <w:rPr>
          <w:sz w:val="24"/>
        </w:rPr>
        <w:t xml:space="preserve">a </w:t>
      </w:r>
      <w:r w:rsidR="00EB7FD2" w:rsidRPr="00D65CCC">
        <w:rPr>
          <w:sz w:val="24"/>
        </w:rPr>
        <w:t>“</w:t>
      </w:r>
      <w:r w:rsidR="00B54E58" w:rsidRPr="00D65CCC">
        <w:rPr>
          <w:sz w:val="24"/>
        </w:rPr>
        <w:t>stretch goal</w:t>
      </w:r>
      <w:r w:rsidR="00EB7FD2" w:rsidRPr="00D65CCC">
        <w:rPr>
          <w:sz w:val="24"/>
        </w:rPr>
        <w:t>”</w:t>
      </w:r>
      <w:r w:rsidR="00B54E58" w:rsidRPr="00D65CCC">
        <w:rPr>
          <w:sz w:val="24"/>
        </w:rPr>
        <w:t xml:space="preserve"> </w:t>
      </w:r>
    </w:p>
    <w:p w14:paraId="195E7F76" w14:textId="16338C66" w:rsidR="00B54E58" w:rsidRDefault="00C002C4" w:rsidP="00D65CCC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M/S/U Recommend</w:t>
      </w:r>
      <w:r w:rsidR="00B54E58">
        <w:rPr>
          <w:sz w:val="24"/>
        </w:rPr>
        <w:t xml:space="preserve"> t</w:t>
      </w:r>
      <w:r>
        <w:rPr>
          <w:sz w:val="24"/>
        </w:rPr>
        <w:t>hat</w:t>
      </w:r>
      <w:r w:rsidR="00B54E58">
        <w:rPr>
          <w:sz w:val="24"/>
        </w:rPr>
        <w:t xml:space="preserve"> IIC come up with an approach for this process that will become </w:t>
      </w:r>
      <w:r w:rsidR="00EB7FD2">
        <w:rPr>
          <w:sz w:val="24"/>
        </w:rPr>
        <w:t xml:space="preserve">the new </w:t>
      </w:r>
      <w:r w:rsidR="00B54E58">
        <w:rPr>
          <w:sz w:val="24"/>
        </w:rPr>
        <w:t>standard</w:t>
      </w:r>
    </w:p>
    <w:p w14:paraId="6933E0A9" w14:textId="77777777" w:rsidR="00FA01CC" w:rsidRDefault="00386C4B" w:rsidP="00FA01C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ASCCC</w:t>
      </w:r>
      <w:r>
        <w:rPr>
          <w:spacing w:val="-5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debrief</w:t>
      </w:r>
    </w:p>
    <w:p w14:paraId="063EB5C6" w14:textId="7FE0E9D3" w:rsidR="00764A73" w:rsidRDefault="00386C4B" w:rsidP="00FA01CC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 w:rsidRPr="00FA01CC">
        <w:rPr>
          <w:sz w:val="24"/>
        </w:rPr>
        <w:t>Evidence</w:t>
      </w:r>
      <w:r w:rsidRPr="00FA01CC">
        <w:rPr>
          <w:spacing w:val="-1"/>
          <w:sz w:val="24"/>
        </w:rPr>
        <w:t xml:space="preserve"> </w:t>
      </w:r>
      <w:r w:rsidRPr="00FA01CC">
        <w:rPr>
          <w:sz w:val="24"/>
        </w:rPr>
        <w:t>requirements (Danielle)</w:t>
      </w:r>
    </w:p>
    <w:p w14:paraId="72773CBC" w14:textId="52DCC37F" w:rsidR="007B1168" w:rsidRPr="00FA01CC" w:rsidRDefault="007B1168" w:rsidP="007B1168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The commission is not interested in the quantity of evidence, but on the quality</w:t>
      </w:r>
      <w:r w:rsidR="00051A70">
        <w:rPr>
          <w:sz w:val="24"/>
        </w:rPr>
        <w:t>—they want to see that the college meets the standards</w:t>
      </w:r>
    </w:p>
    <w:p w14:paraId="2ED02281" w14:textId="77777777" w:rsidR="00764A73" w:rsidRDefault="00386C4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Multi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districts</w:t>
      </w:r>
      <w:r>
        <w:rPr>
          <w:spacing w:val="-2"/>
          <w:sz w:val="24"/>
        </w:rPr>
        <w:t xml:space="preserve"> </w:t>
      </w:r>
      <w:r>
        <w:rPr>
          <w:sz w:val="24"/>
        </w:rPr>
        <w:t>(Josh)</w:t>
      </w:r>
    </w:p>
    <w:p w14:paraId="7AC58282" w14:textId="0C8AC6BE" w:rsidR="00764A73" w:rsidRDefault="00386C4B">
      <w:pPr>
        <w:pStyle w:val="ListParagraph"/>
        <w:numPr>
          <w:ilvl w:val="1"/>
          <w:numId w:val="1"/>
        </w:numPr>
        <w:tabs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>Distance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(Kim)</w:t>
      </w:r>
    </w:p>
    <w:p w14:paraId="394A60FA" w14:textId="381266EA" w:rsidR="0051525B" w:rsidRDefault="0051525B" w:rsidP="00C002C4">
      <w:pPr>
        <w:pStyle w:val="ListParagraph"/>
        <w:numPr>
          <w:ilvl w:val="2"/>
          <w:numId w:val="1"/>
        </w:numPr>
        <w:tabs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>How do we ensure student to student interaction</w:t>
      </w:r>
      <w:r w:rsidR="009B3F79">
        <w:rPr>
          <w:sz w:val="24"/>
        </w:rPr>
        <w:t>?</w:t>
      </w:r>
    </w:p>
    <w:p w14:paraId="062CB73B" w14:textId="67AFEBC5" w:rsidR="00764A73" w:rsidRDefault="00386C4B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>CTE</w:t>
      </w:r>
      <w:r>
        <w:rPr>
          <w:spacing w:val="-3"/>
          <w:sz w:val="24"/>
        </w:rPr>
        <w:t xml:space="preserve"> </w:t>
      </w:r>
      <w:r>
        <w:rPr>
          <w:sz w:val="24"/>
        </w:rPr>
        <w:t>(Kim)</w:t>
      </w:r>
    </w:p>
    <w:p w14:paraId="7C7E0B9A" w14:textId="7F6BB56E" w:rsidR="00764A73" w:rsidRDefault="00386C4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voices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self-evaluation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(Josh)</w:t>
      </w:r>
    </w:p>
    <w:p w14:paraId="7E9D3E30" w14:textId="64E8620D" w:rsidR="00153FB8" w:rsidRDefault="00C002C4" w:rsidP="00F54C93">
      <w:pPr>
        <w:pStyle w:val="ListParagraph"/>
        <w:numPr>
          <w:ilvl w:val="2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H</w:t>
      </w:r>
      <w:r w:rsidR="00153FB8">
        <w:rPr>
          <w:sz w:val="24"/>
        </w:rPr>
        <w:t xml:space="preserve">ow can </w:t>
      </w:r>
      <w:r w:rsidR="000534DB">
        <w:rPr>
          <w:sz w:val="24"/>
        </w:rPr>
        <w:t>students be compensated to be part of workgroups?</w:t>
      </w:r>
    </w:p>
    <w:p w14:paraId="6B678710" w14:textId="777F9727" w:rsidR="0004758A" w:rsidRPr="00C002C4" w:rsidRDefault="000534DB" w:rsidP="00C002C4">
      <w:pPr>
        <w:pStyle w:val="ListParagraph"/>
        <w:numPr>
          <w:ilvl w:val="3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 xml:space="preserve">José Ramón will </w:t>
      </w:r>
      <w:r w:rsidR="00674852">
        <w:rPr>
          <w:sz w:val="24"/>
        </w:rPr>
        <w:t>work on</w:t>
      </w:r>
      <w:r>
        <w:rPr>
          <w:sz w:val="24"/>
        </w:rPr>
        <w:t xml:space="preserve"> it</w:t>
      </w:r>
    </w:p>
    <w:p w14:paraId="0A90037E" w14:textId="2F33BA83" w:rsidR="00764A73" w:rsidRDefault="00386C4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Adding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(Danielle)</w:t>
      </w:r>
    </w:p>
    <w:p w14:paraId="65A0F1B5" w14:textId="3C010A5A" w:rsidR="002B1ABE" w:rsidRDefault="004E4054" w:rsidP="002B1ABE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M/S/U Recommendation that shared governance</w:t>
      </w:r>
      <w:r w:rsidR="002B1ABE">
        <w:rPr>
          <w:sz w:val="24"/>
        </w:rPr>
        <w:t xml:space="preserve"> committee</w:t>
      </w:r>
      <w:r>
        <w:rPr>
          <w:sz w:val="24"/>
        </w:rPr>
        <w:t>s</w:t>
      </w:r>
      <w:r w:rsidR="002B1ABE">
        <w:rPr>
          <w:sz w:val="24"/>
        </w:rPr>
        <w:t xml:space="preserve"> </w:t>
      </w:r>
      <w:proofErr w:type="gramStart"/>
      <w:r>
        <w:rPr>
          <w:sz w:val="24"/>
        </w:rPr>
        <w:t xml:space="preserve">include </w:t>
      </w:r>
      <w:r w:rsidR="002B1ABE">
        <w:rPr>
          <w:sz w:val="24"/>
        </w:rPr>
        <w:t xml:space="preserve"> </w:t>
      </w:r>
      <w:r>
        <w:rPr>
          <w:sz w:val="24"/>
        </w:rPr>
        <w:t>supporting</w:t>
      </w:r>
      <w:proofErr w:type="gramEnd"/>
      <w:r w:rsidR="00EA68EC">
        <w:rPr>
          <w:sz w:val="24"/>
        </w:rPr>
        <w:t xml:space="preserve"> </w:t>
      </w:r>
      <w:r w:rsidR="00071226">
        <w:rPr>
          <w:sz w:val="24"/>
        </w:rPr>
        <w:t>accreditation</w:t>
      </w:r>
      <w:r w:rsidR="00EA68EC">
        <w:rPr>
          <w:sz w:val="24"/>
        </w:rPr>
        <w:t xml:space="preserve"> </w:t>
      </w:r>
      <w:r>
        <w:rPr>
          <w:sz w:val="24"/>
        </w:rPr>
        <w:t>work as part of the mission and purpose</w:t>
      </w:r>
    </w:p>
    <w:p w14:paraId="51E2A5A8" w14:textId="79BD00FF" w:rsidR="00764A73" w:rsidRDefault="00386C4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Self-evaluation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protocol/</w:t>
      </w:r>
      <w:r>
        <w:rPr>
          <w:spacing w:val="5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 ASC Mission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 w:rsidR="00100459">
        <w:rPr>
          <w:sz w:val="24"/>
        </w:rPr>
        <w:t xml:space="preserve"> (Bridget and Roger)</w:t>
      </w:r>
    </w:p>
    <w:p w14:paraId="4E90FE60" w14:textId="105C6CB4" w:rsidR="00320A07" w:rsidRPr="004E4054" w:rsidRDefault="004E4054" w:rsidP="004E4054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ASC makes </w:t>
      </w:r>
      <w:r w:rsidR="00320A07" w:rsidRPr="004E4054">
        <w:rPr>
          <w:sz w:val="24"/>
        </w:rPr>
        <w:t xml:space="preserve">recommendations to other </w:t>
      </w:r>
      <w:r w:rsidR="00D175D0" w:rsidRPr="004E4054">
        <w:rPr>
          <w:sz w:val="24"/>
        </w:rPr>
        <w:t xml:space="preserve">committees and bodies </w:t>
      </w:r>
      <w:r>
        <w:rPr>
          <w:sz w:val="24"/>
        </w:rPr>
        <w:t>at the</w:t>
      </w:r>
      <w:r w:rsidR="00D175D0" w:rsidRPr="004E4054">
        <w:rPr>
          <w:sz w:val="24"/>
        </w:rPr>
        <w:t xml:space="preserve"> college where they can improve their policies and procedures</w:t>
      </w:r>
      <w:r w:rsidR="00BF15BB" w:rsidRPr="004E4054">
        <w:rPr>
          <w:sz w:val="24"/>
        </w:rPr>
        <w:t xml:space="preserve"> </w:t>
      </w:r>
      <w:r>
        <w:rPr>
          <w:sz w:val="24"/>
        </w:rPr>
        <w:t>to better meet</w:t>
      </w:r>
      <w:r w:rsidR="00BF15BB" w:rsidRPr="004E4054">
        <w:rPr>
          <w:sz w:val="24"/>
        </w:rPr>
        <w:t xml:space="preserve"> standard</w:t>
      </w:r>
      <w:r>
        <w:rPr>
          <w:sz w:val="24"/>
        </w:rPr>
        <w:t>s</w:t>
      </w:r>
    </w:p>
    <w:p w14:paraId="7EF9F04D" w14:textId="29382065" w:rsidR="00764A73" w:rsidRDefault="00386C4B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Spring 2022</w:t>
      </w:r>
      <w:r>
        <w:rPr>
          <w:spacing w:val="-1"/>
          <w:sz w:val="24"/>
        </w:rPr>
        <w:t xml:space="preserve"> </w:t>
      </w:r>
      <w:r>
        <w:rPr>
          <w:sz w:val="24"/>
        </w:rPr>
        <w:t>goals/target</w:t>
      </w:r>
    </w:p>
    <w:p w14:paraId="693F9962" w14:textId="57ACAF3A" w:rsidR="00822C1A" w:rsidRDefault="004379C8" w:rsidP="00822C1A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Take one area from a standard and start working on item by item</w:t>
      </w:r>
    </w:p>
    <w:p w14:paraId="16CB22EF" w14:textId="5E83F1FE" w:rsidR="004B5205" w:rsidRDefault="004B5205" w:rsidP="004B5205">
      <w:pPr>
        <w:pStyle w:val="ListParagraph"/>
        <w:numPr>
          <w:ilvl w:val="2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 xml:space="preserve">Is there a recommendation/area of </w:t>
      </w:r>
      <w:r w:rsidR="00AF0BB5">
        <w:rPr>
          <w:sz w:val="24"/>
        </w:rPr>
        <w:t>improvement</w:t>
      </w:r>
      <w:r>
        <w:rPr>
          <w:sz w:val="24"/>
        </w:rPr>
        <w:t>?</w:t>
      </w:r>
    </w:p>
    <w:p w14:paraId="12AB1850" w14:textId="5F1B76E0" w:rsidR="001A4D45" w:rsidRDefault="001A4D45" w:rsidP="004B5205">
      <w:pPr>
        <w:pStyle w:val="ListParagraph"/>
        <w:numPr>
          <w:ilvl w:val="2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What are the practices and procedures? What is the evidence</w:t>
      </w:r>
      <w:r w:rsidR="00AF0BB5">
        <w:rPr>
          <w:sz w:val="24"/>
        </w:rPr>
        <w:t xml:space="preserve"> that we meet the standard?</w:t>
      </w:r>
    </w:p>
    <w:p w14:paraId="45B66698" w14:textId="3D9C1FEB" w:rsidR="00E9614E" w:rsidRDefault="00E9614E" w:rsidP="00E9614E">
      <w:pPr>
        <w:pStyle w:val="ListParagraph"/>
        <w:numPr>
          <w:ilvl w:val="2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Come back next meeting with your progress</w:t>
      </w:r>
      <w:r w:rsidR="006A11BC">
        <w:rPr>
          <w:sz w:val="24"/>
        </w:rPr>
        <w:t xml:space="preserve"> that way we can visually see </w:t>
      </w:r>
      <w:r w:rsidR="00F569E8">
        <w:rPr>
          <w:sz w:val="24"/>
        </w:rPr>
        <w:t>how different groups are organizing their materials</w:t>
      </w:r>
    </w:p>
    <w:p w14:paraId="5584A4BF" w14:textId="298141B4" w:rsidR="00764A73" w:rsidRDefault="00386C4B" w:rsidP="00060963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lastRenderedPageBreak/>
        <w:t>Accessing 2017</w:t>
      </w:r>
      <w:r>
        <w:rPr>
          <w:spacing w:val="-4"/>
          <w:sz w:val="24"/>
        </w:rPr>
        <w:t xml:space="preserve"> </w:t>
      </w:r>
      <w:r>
        <w:rPr>
          <w:sz w:val="24"/>
        </w:rPr>
        <w:t>ISER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</w:p>
    <w:p w14:paraId="5EC26D3B" w14:textId="6495E865" w:rsidR="00F569E8" w:rsidRDefault="001E45BD" w:rsidP="00F569E8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 xml:space="preserve">We need to find a centralized place where people can </w:t>
      </w:r>
      <w:r w:rsidR="007D1437">
        <w:rPr>
          <w:sz w:val="24"/>
        </w:rPr>
        <w:t>access the information on the standards</w:t>
      </w:r>
    </w:p>
    <w:p w14:paraId="66015E74" w14:textId="33D094A7" w:rsidR="00180614" w:rsidRDefault="00180614" w:rsidP="00F569E8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Carlos will help with retrieving the 2017 ISER and evidence</w:t>
      </w:r>
    </w:p>
    <w:p w14:paraId="284D9752" w14:textId="44DA9B35" w:rsidR="007D1437" w:rsidRDefault="007D1437" w:rsidP="00F569E8">
      <w:pPr>
        <w:pStyle w:val="ListParagraph"/>
        <w:numPr>
          <w:ilvl w:val="1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Danielle will research on how to access the document server</w:t>
      </w:r>
    </w:p>
    <w:p w14:paraId="5CB10715" w14:textId="77777777" w:rsidR="00A9150A" w:rsidRPr="00B54E58" w:rsidRDefault="00A9150A" w:rsidP="00B54E58">
      <w:pPr>
        <w:tabs>
          <w:tab w:val="left" w:pos="821"/>
        </w:tabs>
        <w:spacing w:before="2"/>
        <w:rPr>
          <w:sz w:val="24"/>
        </w:rPr>
      </w:pPr>
    </w:p>
    <w:p w14:paraId="0153D662" w14:textId="3DCB38FA" w:rsidR="00764A73" w:rsidRDefault="00386C4B" w:rsidP="001E4334">
      <w:pPr>
        <w:pStyle w:val="BodyText"/>
        <w:ind w:left="0"/>
      </w:pPr>
      <w:r>
        <w:t>Standard</w:t>
      </w:r>
      <w:r>
        <w:rPr>
          <w:spacing w:val="-4"/>
        </w:rPr>
        <w:t xml:space="preserve"> </w:t>
      </w:r>
      <w:r>
        <w:t>Co-chair</w:t>
      </w:r>
      <w:r>
        <w:rPr>
          <w:spacing w:val="-2"/>
        </w:rPr>
        <w:t xml:space="preserve"> </w:t>
      </w:r>
      <w:r>
        <w:t>Workgroup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(11:45-12:00)</w:t>
      </w:r>
    </w:p>
    <w:p w14:paraId="3855AA4F" w14:textId="77777777" w:rsidR="00B70D8B" w:rsidRDefault="00B70D8B" w:rsidP="001E4334">
      <w:pPr>
        <w:pStyle w:val="BodyText"/>
        <w:ind w:left="0"/>
      </w:pPr>
    </w:p>
    <w:p w14:paraId="367CF25A" w14:textId="726A4A33" w:rsidR="001E4334" w:rsidRDefault="001E4334" w:rsidP="001E4334">
      <w:pPr>
        <w:pStyle w:val="BodyText"/>
        <w:ind w:left="0"/>
      </w:pPr>
    </w:p>
    <w:p w14:paraId="77EB5263" w14:textId="094DD3C4" w:rsidR="001E4334" w:rsidRPr="00330778" w:rsidRDefault="001E4334" w:rsidP="00330778">
      <w:pPr>
        <w:pStyle w:val="BodyText"/>
        <w:ind w:left="0"/>
        <w:jc w:val="center"/>
        <w:rPr>
          <w:b/>
          <w:bCs/>
        </w:rPr>
      </w:pPr>
      <w:r w:rsidRPr="00330778">
        <w:rPr>
          <w:b/>
          <w:bCs/>
        </w:rPr>
        <w:t>They dismissed into breakout groups at 11:45 AM</w:t>
      </w:r>
    </w:p>
    <w:p w14:paraId="08541D1C" w14:textId="29938DC4" w:rsidR="00764A73" w:rsidRDefault="00764A73">
      <w:pPr>
        <w:pStyle w:val="BodyText"/>
        <w:spacing w:before="1"/>
        <w:ind w:left="0"/>
        <w:rPr>
          <w:sz w:val="20"/>
        </w:rPr>
      </w:pPr>
    </w:p>
    <w:p w14:paraId="1CB262FC" w14:textId="028C1BAB" w:rsidR="00330778" w:rsidRDefault="00330778">
      <w:pPr>
        <w:pStyle w:val="BodyText"/>
        <w:spacing w:before="1"/>
        <w:ind w:left="0"/>
        <w:rPr>
          <w:sz w:val="20"/>
        </w:rPr>
      </w:pPr>
    </w:p>
    <w:p w14:paraId="540E127D" w14:textId="77777777" w:rsidR="00330778" w:rsidRDefault="00330778">
      <w:pPr>
        <w:pStyle w:val="BodyText"/>
        <w:spacing w:before="1"/>
        <w:ind w:left="0"/>
        <w:rPr>
          <w:sz w:val="20"/>
        </w:rPr>
      </w:pPr>
    </w:p>
    <w:p w14:paraId="1DED74CC" w14:textId="77777777" w:rsidR="00764A73" w:rsidRDefault="00386C4B">
      <w:pPr>
        <w:pStyle w:val="Title"/>
      </w:pPr>
      <w:r>
        <w:rPr>
          <w:shd w:val="clear" w:color="auto" w:fill="FFFF00"/>
        </w:rPr>
        <w:t>Dates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 remember:</w:t>
      </w:r>
    </w:p>
    <w:p w14:paraId="39A668E0" w14:textId="77777777" w:rsidR="00764A73" w:rsidRDefault="00386C4B">
      <w:pPr>
        <w:pStyle w:val="BodyText"/>
        <w:ind w:left="100" w:right="4970"/>
      </w:pPr>
      <w:r>
        <w:t>Dec.</w:t>
      </w:r>
      <w:r>
        <w:rPr>
          <w:spacing w:val="-4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2023:</w:t>
      </w:r>
      <w:r>
        <w:rPr>
          <w:spacing w:val="-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ISER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ACCJC</w:t>
      </w:r>
      <w:r>
        <w:rPr>
          <w:spacing w:val="-51"/>
        </w:rPr>
        <w:t xml:space="preserve"> </w:t>
      </w:r>
      <w:r>
        <w:t>Oct.</w:t>
      </w:r>
      <w:r>
        <w:rPr>
          <w:spacing w:val="-2"/>
        </w:rPr>
        <w:t xml:space="preserve"> </w:t>
      </w:r>
      <w:r>
        <w:t>2024: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visit</w:t>
      </w:r>
    </w:p>
    <w:p w14:paraId="15C5D9C2" w14:textId="77777777" w:rsidR="00764A73" w:rsidRDefault="00764A73">
      <w:pPr>
        <w:sectPr w:rsidR="00764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80" w:right="1320" w:bottom="280" w:left="1340" w:header="771" w:footer="720" w:gutter="0"/>
          <w:cols w:space="720"/>
        </w:sectPr>
      </w:pPr>
    </w:p>
    <w:p w14:paraId="623F9C26" w14:textId="77777777" w:rsidR="00764A73" w:rsidRDefault="00386C4B">
      <w:pPr>
        <w:pStyle w:val="BodyText"/>
        <w:spacing w:before="1"/>
        <w:ind w:left="100"/>
      </w:pPr>
      <w:r>
        <w:lastRenderedPageBreak/>
        <w:t>Fullerton</w:t>
      </w:r>
      <w:r>
        <w:rPr>
          <w:spacing w:val="-4"/>
        </w:rPr>
        <w:t xml:space="preserve"> </w:t>
      </w:r>
      <w:r>
        <w:t>College’s Accreditation</w:t>
      </w:r>
      <w:r>
        <w:rPr>
          <w:spacing w:val="-3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</w:p>
    <w:p w14:paraId="3D56523E" w14:textId="77777777" w:rsidR="00764A73" w:rsidRDefault="00386C4B">
      <w:pPr>
        <w:spacing w:before="1"/>
        <w:ind w:left="100" w:right="103"/>
        <w:rPr>
          <w:sz w:val="21"/>
        </w:rPr>
      </w:pPr>
      <w:r>
        <w:rPr>
          <w:color w:val="666666"/>
          <w:sz w:val="21"/>
        </w:rPr>
        <w:t>The reaffirmation of accreditation process provides an opportunity for Fullerton College to evaluate the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effectiveness of its programs, practices, and policies. The college is committed to a self-evaluation that draws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on campus-wide engagement at all stages. It will employ a process that facilitates accurate and thorough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identification and documentation of best practices at Fullerton College that meet or exceed accreditation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standards, as well as noting opportunities to improve. The resulting ACCJC Institutional Self-Evaluation Report</w:t>
      </w:r>
      <w:r>
        <w:rPr>
          <w:color w:val="666666"/>
          <w:spacing w:val="-45"/>
          <w:sz w:val="21"/>
        </w:rPr>
        <w:t xml:space="preserve"> </w:t>
      </w:r>
      <w:r>
        <w:rPr>
          <w:color w:val="666666"/>
          <w:sz w:val="21"/>
        </w:rPr>
        <w:t>will accurately document the nature and substance of Fullerton College and will reflect a broad consensus of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faculty and</w:t>
      </w:r>
      <w:r>
        <w:rPr>
          <w:color w:val="666666"/>
          <w:spacing w:val="1"/>
          <w:sz w:val="21"/>
        </w:rPr>
        <w:t xml:space="preserve"> </w:t>
      </w:r>
      <w:r>
        <w:rPr>
          <w:color w:val="666666"/>
          <w:sz w:val="21"/>
        </w:rPr>
        <w:t>staff.</w:t>
      </w:r>
    </w:p>
    <w:sectPr w:rsidR="00764A73">
      <w:pgSz w:w="12240" w:h="15840"/>
      <w:pgMar w:top="1580" w:right="1320" w:bottom="280" w:left="134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CD2A" w14:textId="77777777" w:rsidR="004035EE" w:rsidRDefault="004035EE">
      <w:r>
        <w:separator/>
      </w:r>
    </w:p>
  </w:endnote>
  <w:endnote w:type="continuationSeparator" w:id="0">
    <w:p w14:paraId="3B23DCD5" w14:textId="77777777" w:rsidR="004035EE" w:rsidRDefault="004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0CB1" w14:textId="77777777" w:rsidR="004E4054" w:rsidRDefault="004E4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2B2DE" w14:textId="77777777" w:rsidR="005A2421" w:rsidRDefault="005A2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4A0B3" w14:textId="77777777" w:rsidR="005A2421" w:rsidRDefault="005A2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7B5E" w14:textId="77777777" w:rsidR="004E4054" w:rsidRDefault="004E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C0A9" w14:textId="77777777" w:rsidR="004035EE" w:rsidRDefault="004035EE">
      <w:r>
        <w:separator/>
      </w:r>
    </w:p>
  </w:footnote>
  <w:footnote w:type="continuationSeparator" w:id="0">
    <w:p w14:paraId="108048DC" w14:textId="77777777" w:rsidR="004035EE" w:rsidRDefault="0040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ADCA" w14:textId="5FECF1F0" w:rsidR="004E4054" w:rsidRDefault="004035EE">
    <w:pPr>
      <w:pStyle w:val="Header"/>
    </w:pPr>
    <w:r>
      <w:rPr>
        <w:noProof/>
      </w:rPr>
      <w:pict w14:anchorId="200A7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46422" o:spid="_x0000_s2051" type="#_x0000_t136" alt="" style="position:absolute;margin-left:0;margin-top:0;width:506.5pt;height:168.8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43BA" w14:textId="688830C5" w:rsidR="00764A73" w:rsidRDefault="004035EE">
    <w:pPr>
      <w:pStyle w:val="BodyText"/>
      <w:spacing w:line="14" w:lineRule="auto"/>
      <w:ind w:left="0"/>
      <w:rPr>
        <w:sz w:val="20"/>
      </w:rPr>
    </w:pPr>
    <w:r>
      <w:rPr>
        <w:noProof/>
      </w:rPr>
      <w:pict w14:anchorId="4BC3D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46423" o:spid="_x0000_s2050" type="#_x0000_t136" alt="" style="position:absolute;margin-left:0;margin-top:0;width:506.5pt;height:168.8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211E3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B79214" wp14:editId="026BE116">
              <wp:simplePos x="0" y="0"/>
              <wp:positionH relativeFrom="page">
                <wp:posOffset>2647784</wp:posOffset>
              </wp:positionH>
              <wp:positionV relativeFrom="page">
                <wp:posOffset>477078</wp:posOffset>
              </wp:positionV>
              <wp:extent cx="2767054" cy="683812"/>
              <wp:effectExtent l="0" t="0" r="146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054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6821C" w14:textId="77777777" w:rsidR="00764A73" w:rsidRDefault="00386C4B" w:rsidP="00C44C5B">
                          <w:pPr>
                            <w:pStyle w:val="BodyText"/>
                            <w:spacing w:line="263" w:lineRule="exact"/>
                            <w:ind w:left="20"/>
                            <w:jc w:val="center"/>
                          </w:pPr>
                          <w:r>
                            <w:t>2024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Accreditation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Steering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Committee</w:t>
                          </w:r>
                        </w:p>
                        <w:p w14:paraId="5B4A5765" w14:textId="77777777" w:rsidR="00764A73" w:rsidRDefault="00386C4B" w:rsidP="00C44C5B">
                          <w:pPr>
                            <w:pStyle w:val="BodyText"/>
                            <w:spacing w:line="242" w:lineRule="auto"/>
                            <w:ind w:left="400" w:right="77" w:hanging="315"/>
                            <w:jc w:val="center"/>
                          </w:pP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C44C5B">
                            <w:t>Minutes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Friday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10:00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a.m.-12:00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p.m.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37.55pt;width:217.9pt;height:5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SA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" filled="f" stroked="f">
              <v:textbox inset="0,0,0,0">
                <w:txbxContent>
                  <w:p w:rsidR="00764A73" w:rsidRDefault="00386C4B" w:rsidP="00C44C5B">
                    <w:pPr>
                      <w:pStyle w:val="BodyText"/>
                      <w:spacing w:line="263" w:lineRule="exact"/>
                      <w:ind w:left="20"/>
                      <w:jc w:val="center"/>
                    </w:pPr>
                    <w:r>
                      <w:t>2024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Accreditation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Steering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Committee</w:t>
                    </w:r>
                  </w:p>
                  <w:p w:rsidR="00764A73" w:rsidRDefault="00386C4B" w:rsidP="00C44C5B">
                    <w:pPr>
                      <w:pStyle w:val="BodyText"/>
                      <w:spacing w:line="242" w:lineRule="auto"/>
                      <w:ind w:left="400" w:right="77" w:hanging="315"/>
                      <w:jc w:val="center"/>
                    </w:pP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C44C5B">
                      <w:t>Minutes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Friday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10:00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a.m.-12:00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p.m.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698" w14:textId="4C239556" w:rsidR="004E4054" w:rsidRDefault="004035EE">
    <w:pPr>
      <w:pStyle w:val="Header"/>
    </w:pPr>
    <w:r>
      <w:rPr>
        <w:noProof/>
      </w:rPr>
      <w:pict w14:anchorId="0C24E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46421" o:spid="_x0000_s2049" type="#_x0000_t136" alt="" style="position:absolute;margin-left:0;margin-top:0;width:506.5pt;height:168.8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BF6"/>
    <w:multiLevelType w:val="hybridMultilevel"/>
    <w:tmpl w:val="B0821FFC"/>
    <w:lvl w:ilvl="0" w:tplc="669CEE3E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78ED2EA">
      <w:start w:val="1"/>
      <w:numFmt w:val="lowerLetter"/>
      <w:lvlText w:val="%2."/>
      <w:lvlJc w:val="left"/>
      <w:pPr>
        <w:ind w:left="154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DE24C37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7B3C251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B8D66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CA2BBB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2580058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ABAD82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87BCDA2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53806"/>
    <w:multiLevelType w:val="hybridMultilevel"/>
    <w:tmpl w:val="FAA08770"/>
    <w:lvl w:ilvl="0" w:tplc="679099B6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320C690">
      <w:start w:val="1"/>
      <w:numFmt w:val="lowerLetter"/>
      <w:lvlText w:val="%2."/>
      <w:lvlJc w:val="left"/>
      <w:pPr>
        <w:ind w:left="154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0DAA6C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CAA6C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B94D79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4C5831F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1796339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5F0135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158035D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0D1F9B"/>
    <w:multiLevelType w:val="hybridMultilevel"/>
    <w:tmpl w:val="6B0C3866"/>
    <w:lvl w:ilvl="0" w:tplc="FD983C6A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6CAC76A">
      <w:start w:val="1"/>
      <w:numFmt w:val="lowerLetter"/>
      <w:lvlText w:val="%2."/>
      <w:lvlJc w:val="left"/>
      <w:pPr>
        <w:ind w:left="154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6B4A05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E3469D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8985FA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66264A5E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7F12667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11453A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86CEF52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73"/>
    <w:rsid w:val="00027723"/>
    <w:rsid w:val="0002797B"/>
    <w:rsid w:val="0004758A"/>
    <w:rsid w:val="00051A70"/>
    <w:rsid w:val="000534DB"/>
    <w:rsid w:val="00060963"/>
    <w:rsid w:val="00062EA5"/>
    <w:rsid w:val="00071226"/>
    <w:rsid w:val="00074768"/>
    <w:rsid w:val="000775E6"/>
    <w:rsid w:val="000C0E3C"/>
    <w:rsid w:val="000D604E"/>
    <w:rsid w:val="00100459"/>
    <w:rsid w:val="0010541F"/>
    <w:rsid w:val="00147B80"/>
    <w:rsid w:val="00153FB8"/>
    <w:rsid w:val="00157E37"/>
    <w:rsid w:val="00173B04"/>
    <w:rsid w:val="00180614"/>
    <w:rsid w:val="001A4D45"/>
    <w:rsid w:val="001C7F2F"/>
    <w:rsid w:val="001D1BED"/>
    <w:rsid w:val="001E3ED5"/>
    <w:rsid w:val="001E4334"/>
    <w:rsid w:val="001E45BD"/>
    <w:rsid w:val="00203FEA"/>
    <w:rsid w:val="00206A14"/>
    <w:rsid w:val="00211E3F"/>
    <w:rsid w:val="00235D47"/>
    <w:rsid w:val="00236D90"/>
    <w:rsid w:val="00283E5C"/>
    <w:rsid w:val="00287F9B"/>
    <w:rsid w:val="00292EBE"/>
    <w:rsid w:val="002B1ABE"/>
    <w:rsid w:val="0030522F"/>
    <w:rsid w:val="0032015C"/>
    <w:rsid w:val="00320A07"/>
    <w:rsid w:val="00330778"/>
    <w:rsid w:val="00335E1C"/>
    <w:rsid w:val="003512BE"/>
    <w:rsid w:val="00353C5A"/>
    <w:rsid w:val="003544DA"/>
    <w:rsid w:val="0036549D"/>
    <w:rsid w:val="00386C4B"/>
    <w:rsid w:val="003A2C8C"/>
    <w:rsid w:val="003F073B"/>
    <w:rsid w:val="004035EE"/>
    <w:rsid w:val="00406F4F"/>
    <w:rsid w:val="004301F0"/>
    <w:rsid w:val="004379C8"/>
    <w:rsid w:val="00455996"/>
    <w:rsid w:val="0046266F"/>
    <w:rsid w:val="004A6508"/>
    <w:rsid w:val="004B5205"/>
    <w:rsid w:val="004E4054"/>
    <w:rsid w:val="00511948"/>
    <w:rsid w:val="0051525B"/>
    <w:rsid w:val="0053789D"/>
    <w:rsid w:val="005466DD"/>
    <w:rsid w:val="0055699C"/>
    <w:rsid w:val="0056346E"/>
    <w:rsid w:val="00582492"/>
    <w:rsid w:val="00584797"/>
    <w:rsid w:val="00587082"/>
    <w:rsid w:val="00591B76"/>
    <w:rsid w:val="005A17F3"/>
    <w:rsid w:val="005A2421"/>
    <w:rsid w:val="005C34E4"/>
    <w:rsid w:val="005D2629"/>
    <w:rsid w:val="00605A18"/>
    <w:rsid w:val="0062082E"/>
    <w:rsid w:val="00635346"/>
    <w:rsid w:val="00666121"/>
    <w:rsid w:val="006663A0"/>
    <w:rsid w:val="00674852"/>
    <w:rsid w:val="00677694"/>
    <w:rsid w:val="00691ADC"/>
    <w:rsid w:val="006955D5"/>
    <w:rsid w:val="006A11BC"/>
    <w:rsid w:val="006B4F6B"/>
    <w:rsid w:val="006E5895"/>
    <w:rsid w:val="006E639C"/>
    <w:rsid w:val="006F151D"/>
    <w:rsid w:val="00760667"/>
    <w:rsid w:val="00760DFA"/>
    <w:rsid w:val="00764A73"/>
    <w:rsid w:val="007B1168"/>
    <w:rsid w:val="007C12B1"/>
    <w:rsid w:val="007D1437"/>
    <w:rsid w:val="007E24A0"/>
    <w:rsid w:val="00822C1A"/>
    <w:rsid w:val="008308F4"/>
    <w:rsid w:val="00853633"/>
    <w:rsid w:val="008556F5"/>
    <w:rsid w:val="00883407"/>
    <w:rsid w:val="008B23F0"/>
    <w:rsid w:val="00905729"/>
    <w:rsid w:val="00907132"/>
    <w:rsid w:val="00976C0A"/>
    <w:rsid w:val="00984230"/>
    <w:rsid w:val="00996034"/>
    <w:rsid w:val="009B3DC1"/>
    <w:rsid w:val="009B3F79"/>
    <w:rsid w:val="009F0DA5"/>
    <w:rsid w:val="009F3F7D"/>
    <w:rsid w:val="00A02C03"/>
    <w:rsid w:val="00A1128E"/>
    <w:rsid w:val="00A14923"/>
    <w:rsid w:val="00A17C39"/>
    <w:rsid w:val="00A47159"/>
    <w:rsid w:val="00A47B8F"/>
    <w:rsid w:val="00A63DF2"/>
    <w:rsid w:val="00A74253"/>
    <w:rsid w:val="00A81253"/>
    <w:rsid w:val="00A9150A"/>
    <w:rsid w:val="00AC5F24"/>
    <w:rsid w:val="00AF0BB5"/>
    <w:rsid w:val="00B136A7"/>
    <w:rsid w:val="00B54E58"/>
    <w:rsid w:val="00B56115"/>
    <w:rsid w:val="00B70D8B"/>
    <w:rsid w:val="00B83E90"/>
    <w:rsid w:val="00B8535D"/>
    <w:rsid w:val="00B93610"/>
    <w:rsid w:val="00BA0852"/>
    <w:rsid w:val="00BF15BB"/>
    <w:rsid w:val="00C002C4"/>
    <w:rsid w:val="00C04DC9"/>
    <w:rsid w:val="00C25342"/>
    <w:rsid w:val="00C44C5B"/>
    <w:rsid w:val="00C6003C"/>
    <w:rsid w:val="00C7160D"/>
    <w:rsid w:val="00CA1D85"/>
    <w:rsid w:val="00CA3717"/>
    <w:rsid w:val="00CB3B64"/>
    <w:rsid w:val="00D175D0"/>
    <w:rsid w:val="00D32BC3"/>
    <w:rsid w:val="00D65CCC"/>
    <w:rsid w:val="00D76E81"/>
    <w:rsid w:val="00E21370"/>
    <w:rsid w:val="00E3088B"/>
    <w:rsid w:val="00E656DA"/>
    <w:rsid w:val="00E9614E"/>
    <w:rsid w:val="00EA61EB"/>
    <w:rsid w:val="00EA68EC"/>
    <w:rsid w:val="00EB7FD2"/>
    <w:rsid w:val="00ED0E54"/>
    <w:rsid w:val="00EE4A0A"/>
    <w:rsid w:val="00EF55A0"/>
    <w:rsid w:val="00F00912"/>
    <w:rsid w:val="00F109D9"/>
    <w:rsid w:val="00F12065"/>
    <w:rsid w:val="00F22620"/>
    <w:rsid w:val="00F27B4D"/>
    <w:rsid w:val="00F27BB8"/>
    <w:rsid w:val="00F46CAB"/>
    <w:rsid w:val="00F54C93"/>
    <w:rsid w:val="00F569E8"/>
    <w:rsid w:val="00F66A30"/>
    <w:rsid w:val="00F95325"/>
    <w:rsid w:val="00FA01CC"/>
    <w:rsid w:val="00FA1314"/>
    <w:rsid w:val="00FA3A50"/>
    <w:rsid w:val="00FB192B"/>
    <w:rsid w:val="00FB5780"/>
    <w:rsid w:val="00FE5B4F"/>
    <w:rsid w:val="00FF3BF8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614A3"/>
  <w15:docId w15:val="{72199F56-60AE-4B8B-B67B-E93266B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 w:line="292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4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Fouquette</dc:creator>
  <cp:lastModifiedBy>Teresa Perry-White</cp:lastModifiedBy>
  <cp:revision>2</cp:revision>
  <dcterms:created xsi:type="dcterms:W3CDTF">2022-10-11T19:59:00Z</dcterms:created>
  <dcterms:modified xsi:type="dcterms:W3CDTF">2022-10-11T19:59:00Z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